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6CA57" w14:textId="4AF779D2" w:rsidR="00DD7A5C" w:rsidRPr="00184C59" w:rsidRDefault="00DD7A5C" w:rsidP="00DD7A5C">
      <w:pPr>
        <w:spacing w:line="288" w:lineRule="auto"/>
      </w:pPr>
      <w:r w:rsidRPr="00184C59">
        <w:rPr>
          <w:noProof/>
        </w:rPr>
        <w:drawing>
          <wp:anchor distT="0" distB="0" distL="114300" distR="114300" simplePos="0" relativeHeight="251732992" behindDoc="1" locked="0" layoutInCell="1" allowOverlap="1" wp14:anchorId="3E5BA67A" wp14:editId="5D0E7E8B">
            <wp:simplePos x="0" y="0"/>
            <wp:positionH relativeFrom="page">
              <wp:align>left</wp:align>
            </wp:positionH>
            <wp:positionV relativeFrom="paragraph">
              <wp:posOffset>-899794</wp:posOffset>
            </wp:positionV>
            <wp:extent cx="7553644" cy="3602536"/>
            <wp:effectExtent l="0" t="0" r="0" b="0"/>
            <wp:wrapNone/>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820" t="3527" r="1785" b="15050"/>
                    <a:stretch/>
                  </pic:blipFill>
                  <pic:spPr bwMode="auto">
                    <a:xfrm>
                      <a:off x="0" y="0"/>
                      <a:ext cx="7553644" cy="36025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6D2287" w14:textId="77777777" w:rsidR="00DD7A5C" w:rsidRPr="00184C59" w:rsidRDefault="00DD7A5C" w:rsidP="00DD7A5C">
      <w:pPr>
        <w:spacing w:line="288" w:lineRule="auto"/>
      </w:pPr>
    </w:p>
    <w:p w14:paraId="65D2745A" w14:textId="77777777" w:rsidR="00DD7A5C" w:rsidRPr="00184C59" w:rsidRDefault="00DD7A5C" w:rsidP="00DD7A5C">
      <w:pPr>
        <w:spacing w:line="288" w:lineRule="auto"/>
      </w:pPr>
    </w:p>
    <w:p w14:paraId="55C67C55" w14:textId="77777777" w:rsidR="00DD7A5C" w:rsidRPr="00184C59" w:rsidRDefault="00DD7A5C" w:rsidP="00DD7A5C">
      <w:pPr>
        <w:spacing w:line="288" w:lineRule="auto"/>
      </w:pPr>
    </w:p>
    <w:p w14:paraId="3A9CA857" w14:textId="77777777" w:rsidR="00DD7A5C" w:rsidRPr="00184C59" w:rsidRDefault="00DD7A5C" w:rsidP="00DD7A5C">
      <w:pPr>
        <w:spacing w:line="288" w:lineRule="auto"/>
      </w:pPr>
    </w:p>
    <w:p w14:paraId="26F2D4D1" w14:textId="77777777" w:rsidR="00DD7A5C" w:rsidRPr="00184C59" w:rsidRDefault="00DD7A5C" w:rsidP="00DD7A5C">
      <w:pPr>
        <w:spacing w:line="288" w:lineRule="auto"/>
      </w:pPr>
    </w:p>
    <w:p w14:paraId="4CDB2D24" w14:textId="77777777" w:rsidR="00DD7A5C" w:rsidRPr="00184C59" w:rsidRDefault="00DD7A5C" w:rsidP="00DD7A5C">
      <w:pPr>
        <w:spacing w:line="288" w:lineRule="auto"/>
      </w:pPr>
    </w:p>
    <w:p w14:paraId="0F5FA868" w14:textId="77777777" w:rsidR="00DD7A5C" w:rsidRPr="00184C59" w:rsidRDefault="00DD7A5C" w:rsidP="00DD7A5C">
      <w:pPr>
        <w:spacing w:line="288" w:lineRule="auto"/>
      </w:pPr>
      <w:r w:rsidRPr="00184C59">
        <w:rPr>
          <w:noProof/>
        </w:rPr>
        <mc:AlternateContent>
          <mc:Choice Requires="wps">
            <w:drawing>
              <wp:anchor distT="0" distB="0" distL="114300" distR="114300" simplePos="0" relativeHeight="251729920" behindDoc="1" locked="0" layoutInCell="1" allowOverlap="1" wp14:anchorId="10198DBD" wp14:editId="3F5F4D13">
                <wp:simplePos x="0" y="0"/>
                <wp:positionH relativeFrom="page">
                  <wp:align>left</wp:align>
                </wp:positionH>
                <wp:positionV relativeFrom="paragraph">
                  <wp:posOffset>454116</wp:posOffset>
                </wp:positionV>
                <wp:extent cx="7837170" cy="698500"/>
                <wp:effectExtent l="0" t="0" r="11430" b="25400"/>
                <wp:wrapNone/>
                <wp:docPr id="7" name="Rechteck 7"/>
                <wp:cNvGraphicFramePr/>
                <a:graphic xmlns:a="http://schemas.openxmlformats.org/drawingml/2006/main">
                  <a:graphicData uri="http://schemas.microsoft.com/office/word/2010/wordprocessingShape">
                    <wps:wsp>
                      <wps:cNvSpPr/>
                      <wps:spPr>
                        <a:xfrm>
                          <a:off x="0" y="0"/>
                          <a:ext cx="7837170" cy="698500"/>
                        </a:xfrm>
                        <a:prstGeom prst="rect">
                          <a:avLst/>
                        </a:prstGeom>
                        <a:solidFill>
                          <a:schemeClr val="tx1">
                            <a:lumMod val="65000"/>
                            <a:lumOff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8353A" id="Rechteck 7" o:spid="_x0000_s1026" style="position:absolute;margin-left:0;margin-top:35.75pt;width:617.1pt;height:55pt;z-index:-2515865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" fillcolor="#5a5a5a [2109]" strokecolor="#1f3763 [1604]" strokeweight="1pt">
                <w10:wrap anchorx="page"/>
              </v:rect>
            </w:pict>
          </mc:Fallback>
        </mc:AlternateContent>
      </w:r>
    </w:p>
    <w:p w14:paraId="63CC4797" w14:textId="77777777" w:rsidR="00DD7A5C" w:rsidRPr="00184C59" w:rsidRDefault="00DD7A5C" w:rsidP="00DD7A5C">
      <w:pPr>
        <w:spacing w:line="288" w:lineRule="auto"/>
      </w:pPr>
      <w:r w:rsidRPr="00184C59">
        <w:rPr>
          <w:noProof/>
        </w:rPr>
        <mc:AlternateContent>
          <mc:Choice Requires="wps">
            <w:drawing>
              <wp:anchor distT="45720" distB="45720" distL="114300" distR="114300" simplePos="0" relativeHeight="251731968" behindDoc="1" locked="0" layoutInCell="1" allowOverlap="1" wp14:anchorId="461C9B55" wp14:editId="785788D0">
                <wp:simplePos x="0" y="0"/>
                <wp:positionH relativeFrom="margin">
                  <wp:posOffset>-651510</wp:posOffset>
                </wp:positionH>
                <wp:positionV relativeFrom="paragraph">
                  <wp:posOffset>374073</wp:posOffset>
                </wp:positionV>
                <wp:extent cx="7063740" cy="495300"/>
                <wp:effectExtent l="0" t="0" r="0" b="0"/>
                <wp:wrapNone/>
                <wp:docPr id="3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3740" cy="495300"/>
                        </a:xfrm>
                        <a:prstGeom prst="rect">
                          <a:avLst/>
                        </a:prstGeom>
                        <a:noFill/>
                        <a:ln w="9525">
                          <a:noFill/>
                          <a:miter lim="800000"/>
                          <a:headEnd/>
                          <a:tailEnd/>
                        </a:ln>
                      </wps:spPr>
                      <wps:txbx>
                        <w:txbxContent>
                          <w:p w14:paraId="2EA93656" w14:textId="4DB0A52D" w:rsidR="0024640E" w:rsidRPr="007F42BB" w:rsidRDefault="0024640E" w:rsidP="00AE3B27">
                            <w:pPr>
                              <w:spacing w:line="288" w:lineRule="auto"/>
                              <w:jc w:val="center"/>
                              <w:rPr>
                                <w:rFonts w:asciiTheme="minorBidi" w:hAnsiTheme="minorBidi"/>
                                <w:caps/>
                                <w:color w:val="FFFFFF" w:themeColor="background1"/>
                                <w:sz w:val="24"/>
                                <w:szCs w:val="24"/>
                              </w:rPr>
                            </w:pPr>
                            <w:r w:rsidRPr="007F42BB">
                              <w:rPr>
                                <w:rFonts w:asciiTheme="minorBidi" w:hAnsiTheme="minorBidi"/>
                                <w:caps/>
                                <w:color w:val="FFFFFF" w:themeColor="background1"/>
                                <w:sz w:val="24"/>
                                <w:szCs w:val="24"/>
                              </w:rPr>
                              <w:t xml:space="preserve">Unterrichtsmaterialien des Vermittlungsprojekts Zeitgeschichte Aargau </w:t>
                            </w:r>
                            <w:r w:rsidR="00AE3B27">
                              <w:rPr>
                                <w:rFonts w:asciiTheme="minorBidi" w:hAnsiTheme="minorBidi"/>
                                <w:caps/>
                                <w:color w:val="FFFFFF" w:themeColor="background1"/>
                                <w:sz w:val="24"/>
                                <w:szCs w:val="24"/>
                              </w:rPr>
                              <w:br/>
                            </w:r>
                            <w:r w:rsidR="00D1137C">
                              <w:rPr>
                                <w:rFonts w:asciiTheme="minorBidi" w:hAnsiTheme="minorBidi"/>
                                <w:caps/>
                                <w:color w:val="FFFFFF" w:themeColor="background1"/>
                                <w:sz w:val="24"/>
                                <w:szCs w:val="24"/>
                              </w:rPr>
                              <w:t>ERARBEITET AN</w:t>
                            </w:r>
                            <w:r w:rsidRPr="007F42BB">
                              <w:rPr>
                                <w:rFonts w:asciiTheme="minorBidi" w:hAnsiTheme="minorBidi"/>
                                <w:caps/>
                                <w:color w:val="FFFFFF" w:themeColor="background1"/>
                                <w:sz w:val="24"/>
                                <w:szCs w:val="24"/>
                              </w:rPr>
                              <w:t xml:space="preserve"> der Pädagogischen Hochschule Nordwestschweiz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1C9B55" id="_x0000_t202" coordsize="21600,21600" o:spt="202" path="m,l,21600r21600,l21600,xe">
                <v:stroke joinstyle="miter"/>
                <v:path gradientshapeok="t" o:connecttype="rect"/>
              </v:shapetype>
              <v:shape id="Textfeld 2" o:spid="_x0000_s1026" type="#_x0000_t202" style="position:absolute;margin-left:-51.3pt;margin-top:29.45pt;width:556.2pt;height:39pt;z-index:-251584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" filled="f" stroked="f">
                <v:textbox>
                  <w:txbxContent>
                    <w:p w14:paraId="2EA93656" w14:textId="4DB0A52D" w:rsidR="0024640E" w:rsidRPr="007F42BB" w:rsidRDefault="0024640E" w:rsidP="00AE3B27">
                      <w:pPr>
                        <w:spacing w:line="288" w:lineRule="auto"/>
                        <w:jc w:val="center"/>
                        <w:rPr>
                          <w:rFonts w:asciiTheme="minorBidi" w:hAnsiTheme="minorBidi"/>
                          <w:caps/>
                          <w:color w:val="FFFFFF" w:themeColor="background1"/>
                          <w:sz w:val="24"/>
                          <w:szCs w:val="24"/>
                        </w:rPr>
                      </w:pPr>
                      <w:r w:rsidRPr="007F42BB">
                        <w:rPr>
                          <w:rFonts w:asciiTheme="minorBidi" w:hAnsiTheme="minorBidi"/>
                          <w:caps/>
                          <w:color w:val="FFFFFF" w:themeColor="background1"/>
                          <w:sz w:val="24"/>
                          <w:szCs w:val="24"/>
                        </w:rPr>
                        <w:t xml:space="preserve">Unterrichtsmaterialien des Vermittlungsprojekts Zeitgeschichte Aargau </w:t>
                      </w:r>
                      <w:r w:rsidR="00AE3B27">
                        <w:rPr>
                          <w:rFonts w:asciiTheme="minorBidi" w:hAnsiTheme="minorBidi"/>
                          <w:caps/>
                          <w:color w:val="FFFFFF" w:themeColor="background1"/>
                          <w:sz w:val="24"/>
                          <w:szCs w:val="24"/>
                        </w:rPr>
                        <w:br/>
                      </w:r>
                      <w:r w:rsidR="00D1137C">
                        <w:rPr>
                          <w:rFonts w:asciiTheme="minorBidi" w:hAnsiTheme="minorBidi"/>
                          <w:caps/>
                          <w:color w:val="FFFFFF" w:themeColor="background1"/>
                          <w:sz w:val="24"/>
                          <w:szCs w:val="24"/>
                        </w:rPr>
                        <w:t>ERARBEITET AN</w:t>
                      </w:r>
                      <w:r w:rsidRPr="007F42BB">
                        <w:rPr>
                          <w:rFonts w:asciiTheme="minorBidi" w:hAnsiTheme="minorBidi"/>
                          <w:caps/>
                          <w:color w:val="FFFFFF" w:themeColor="background1"/>
                          <w:sz w:val="24"/>
                          <w:szCs w:val="24"/>
                        </w:rPr>
                        <w:t xml:space="preserve"> der Pädagogischen Hochschule Nordwestschweiz</w:t>
                      </w:r>
                    </w:p>
                  </w:txbxContent>
                </v:textbox>
                <w10:wrap anchorx="margin"/>
              </v:shape>
            </w:pict>
          </mc:Fallback>
        </mc:AlternateContent>
      </w:r>
    </w:p>
    <w:p w14:paraId="2EE35355" w14:textId="77777777" w:rsidR="00DD7A5C" w:rsidRPr="00184C59" w:rsidRDefault="00DD7A5C" w:rsidP="00DD7A5C">
      <w:pPr>
        <w:spacing w:line="288" w:lineRule="auto"/>
      </w:pPr>
    </w:p>
    <w:p w14:paraId="6200B7CC" w14:textId="77777777" w:rsidR="00DD7A5C" w:rsidRPr="00184C59" w:rsidRDefault="00DD7A5C" w:rsidP="00DD7A5C">
      <w:pPr>
        <w:spacing w:line="288" w:lineRule="auto"/>
      </w:pPr>
    </w:p>
    <w:p w14:paraId="5097F7BB" w14:textId="4A1A7E71" w:rsidR="00DD7A5C" w:rsidRPr="00184C59" w:rsidRDefault="00DD7A5C" w:rsidP="00DD7A5C">
      <w:pPr>
        <w:spacing w:line="288" w:lineRule="auto"/>
      </w:pPr>
      <w:r w:rsidRPr="00184C59">
        <w:rPr>
          <w:noProof/>
        </w:rPr>
        <mc:AlternateContent>
          <mc:Choice Requires="wps">
            <w:drawing>
              <wp:anchor distT="45720" distB="45720" distL="114300" distR="114300" simplePos="0" relativeHeight="251730944" behindDoc="0" locked="0" layoutInCell="1" allowOverlap="1" wp14:anchorId="0FA81500" wp14:editId="75718BBD">
                <wp:simplePos x="0" y="0"/>
                <wp:positionH relativeFrom="page">
                  <wp:posOffset>5795010</wp:posOffset>
                </wp:positionH>
                <wp:positionV relativeFrom="paragraph">
                  <wp:posOffset>3941445</wp:posOffset>
                </wp:positionV>
                <wp:extent cx="2790825" cy="342265"/>
                <wp:effectExtent l="0" t="0" r="0" b="0"/>
                <wp:wrapSquare wrapText="bothSides"/>
                <wp:docPr id="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790825" cy="342265"/>
                        </a:xfrm>
                        <a:prstGeom prst="rect">
                          <a:avLst/>
                        </a:prstGeom>
                        <a:noFill/>
                        <a:ln w="9525">
                          <a:noFill/>
                          <a:miter lim="800000"/>
                          <a:headEnd/>
                          <a:tailEnd/>
                        </a:ln>
                      </wps:spPr>
                      <wps:txbx>
                        <w:txbxContent>
                          <w:p w14:paraId="1E7ECE52" w14:textId="77777777" w:rsidR="0024640E" w:rsidRDefault="0024640E" w:rsidP="00DD7A5C">
                            <w:pPr>
                              <w:rPr>
                                <w:rFonts w:asciiTheme="minorBidi" w:hAnsiTheme="minorBidi"/>
                              </w:rPr>
                            </w:pPr>
                            <w:r w:rsidRPr="00B24250">
                              <w:rPr>
                                <w:rFonts w:asciiTheme="minorBidi" w:hAnsiTheme="minorBidi"/>
                              </w:rPr>
                              <w:t>https://www.zeitgeschichte-aargau.ch/</w:t>
                            </w:r>
                          </w:p>
                          <w:p w14:paraId="01BDEC25" w14:textId="77777777" w:rsidR="0024640E" w:rsidRPr="00B24250" w:rsidRDefault="0024640E" w:rsidP="00DD7A5C">
                            <w:pPr>
                              <w:rPr>
                                <w:rFonts w:asciiTheme="minorBidi" w:hAnsiTheme="minorBidi"/>
                                <w:sz w:val="38"/>
                                <w:szCs w:val="3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81500" id="_x0000_s1027" type="#_x0000_t202" style="position:absolute;margin-left:456.3pt;margin-top:310.35pt;width:219.75pt;height:26.95pt;rotation:-90;z-index:2517309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" filled="f" stroked="f">
                <v:textbox>
                  <w:txbxContent>
                    <w:p w14:paraId="1E7ECE52" w14:textId="77777777" w:rsidR="0024640E" w:rsidRDefault="0024640E" w:rsidP="00DD7A5C">
                      <w:pPr>
                        <w:rPr>
                          <w:rFonts w:asciiTheme="minorBidi" w:hAnsiTheme="minorBidi"/>
                        </w:rPr>
                      </w:pPr>
                      <w:r w:rsidRPr="00B24250">
                        <w:rPr>
                          <w:rFonts w:asciiTheme="minorBidi" w:hAnsiTheme="minorBidi"/>
                        </w:rPr>
                        <w:t>https://www.zeitgeschichte-aargau.ch/</w:t>
                      </w:r>
                    </w:p>
                    <w:p w14:paraId="01BDEC25" w14:textId="77777777" w:rsidR="0024640E" w:rsidRPr="00B24250" w:rsidRDefault="0024640E" w:rsidP="00DD7A5C">
                      <w:pPr>
                        <w:rPr>
                          <w:rFonts w:asciiTheme="minorBidi" w:hAnsiTheme="minorBidi"/>
                          <w:sz w:val="38"/>
                          <w:szCs w:val="38"/>
                        </w:rPr>
                      </w:pPr>
                    </w:p>
                  </w:txbxContent>
                </v:textbox>
                <w10:wrap type="square" anchorx="page"/>
              </v:shape>
            </w:pict>
          </mc:Fallback>
        </mc:AlternateContent>
      </w:r>
      <w:r w:rsidRPr="00184C59">
        <w:rPr>
          <w:noProof/>
        </w:rPr>
        <mc:AlternateContent>
          <mc:Choice Requires="wps">
            <w:drawing>
              <wp:anchor distT="45720" distB="45720" distL="114300" distR="114300" simplePos="0" relativeHeight="251734016" behindDoc="0" locked="0" layoutInCell="1" allowOverlap="1" wp14:anchorId="271FCBFA" wp14:editId="6102C1EE">
                <wp:simplePos x="0" y="0"/>
                <wp:positionH relativeFrom="column">
                  <wp:posOffset>-550545</wp:posOffset>
                </wp:positionH>
                <wp:positionV relativeFrom="paragraph">
                  <wp:posOffset>367030</wp:posOffset>
                </wp:positionV>
                <wp:extent cx="6464300" cy="5086350"/>
                <wp:effectExtent l="0" t="0" r="0" b="0"/>
                <wp:wrapSquare wrapText="bothSides"/>
                <wp:docPr id="3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5086350"/>
                        </a:xfrm>
                        <a:prstGeom prst="rect">
                          <a:avLst/>
                        </a:prstGeom>
                        <a:noFill/>
                        <a:ln w="9525">
                          <a:noFill/>
                          <a:miter lim="800000"/>
                          <a:headEnd/>
                          <a:tailEnd/>
                        </a:ln>
                      </wps:spPr>
                      <wps:txbx>
                        <w:txbxContent>
                          <w:p w14:paraId="4FE5F4F7" w14:textId="77777777" w:rsidR="0024640E" w:rsidRDefault="0024640E" w:rsidP="00DD7A5C">
                            <w:pPr>
                              <w:rPr>
                                <w:b/>
                                <w:bCs/>
                                <w:sz w:val="32"/>
                                <w:szCs w:val="32"/>
                              </w:rPr>
                            </w:pPr>
                          </w:p>
                          <w:p w14:paraId="43F39640" w14:textId="77777777" w:rsidR="0024640E" w:rsidRDefault="0024640E" w:rsidP="00DD7A5C">
                            <w:pPr>
                              <w:rPr>
                                <w:b/>
                                <w:bCs/>
                                <w:sz w:val="32"/>
                                <w:szCs w:val="32"/>
                              </w:rPr>
                            </w:pPr>
                          </w:p>
                          <w:p w14:paraId="72D7EC04" w14:textId="72B7BF26" w:rsidR="0024640E" w:rsidRDefault="0024640E" w:rsidP="00DD7A5C">
                            <w:pPr>
                              <w:rPr>
                                <w:b/>
                                <w:bCs/>
                                <w:sz w:val="32"/>
                                <w:szCs w:val="32"/>
                              </w:rPr>
                            </w:pPr>
                          </w:p>
                          <w:p w14:paraId="0E2D09B2" w14:textId="3EFCFA5B" w:rsidR="0024640E" w:rsidRDefault="0024640E" w:rsidP="00DD7A5C">
                            <w:pPr>
                              <w:rPr>
                                <w:b/>
                                <w:bCs/>
                                <w:sz w:val="32"/>
                                <w:szCs w:val="32"/>
                              </w:rPr>
                            </w:pPr>
                          </w:p>
                          <w:p w14:paraId="0A1D3CC5" w14:textId="77777777" w:rsidR="0024640E" w:rsidRDefault="0024640E" w:rsidP="00DD7A5C">
                            <w:pPr>
                              <w:rPr>
                                <w:b/>
                                <w:bCs/>
                                <w:sz w:val="32"/>
                                <w:szCs w:val="32"/>
                              </w:rPr>
                            </w:pPr>
                          </w:p>
                          <w:p w14:paraId="60863C54" w14:textId="77777777" w:rsidR="0024640E" w:rsidRDefault="0024640E" w:rsidP="00DD7A5C">
                            <w:pPr>
                              <w:rPr>
                                <w:b/>
                                <w:bCs/>
                                <w:sz w:val="32"/>
                                <w:szCs w:val="32"/>
                              </w:rPr>
                            </w:pPr>
                          </w:p>
                          <w:p w14:paraId="18C54B7E" w14:textId="77777777" w:rsidR="0024640E" w:rsidRPr="007F42BB" w:rsidRDefault="0024640E" w:rsidP="00DD7A5C">
                            <w:pPr>
                              <w:rPr>
                                <w:b/>
                                <w:bCs/>
                                <w:sz w:val="32"/>
                                <w:szCs w:val="32"/>
                              </w:rPr>
                            </w:pPr>
                            <w:r w:rsidRPr="007F42BB">
                              <w:rPr>
                                <w:b/>
                                <w:bCs/>
                                <w:sz w:val="32"/>
                                <w:szCs w:val="32"/>
                              </w:rPr>
                              <w:t>Sekundarstufe I</w:t>
                            </w:r>
                          </w:p>
                          <w:p w14:paraId="04A44168" w14:textId="752D1151" w:rsidR="006A3B2F" w:rsidRPr="006A3B2F" w:rsidRDefault="006A3B2F" w:rsidP="006A3B2F">
                            <w:pPr>
                              <w:rPr>
                                <w:b/>
                                <w:bCs/>
                                <w:sz w:val="32"/>
                                <w:szCs w:val="32"/>
                              </w:rPr>
                            </w:pPr>
                            <w:r w:rsidRPr="006A3B2F">
                              <w:rPr>
                                <w:b/>
                                <w:bCs/>
                                <w:sz w:val="32"/>
                                <w:szCs w:val="32"/>
                              </w:rPr>
                              <w:t xml:space="preserve">Arbeitsmigration am Beispiel </w:t>
                            </w:r>
                            <w:r>
                              <w:rPr>
                                <w:b/>
                                <w:bCs/>
                                <w:sz w:val="32"/>
                                <w:szCs w:val="32"/>
                              </w:rPr>
                              <w:br/>
                            </w:r>
                            <w:r w:rsidRPr="006A3B2F">
                              <w:rPr>
                                <w:b/>
                                <w:bCs/>
                                <w:sz w:val="32"/>
                                <w:szCs w:val="32"/>
                              </w:rPr>
                              <w:t>des Aargaus</w:t>
                            </w:r>
                          </w:p>
                          <w:p w14:paraId="63EDE69B" w14:textId="7D782159" w:rsidR="0024640E" w:rsidRPr="007F42BB" w:rsidRDefault="0024640E" w:rsidP="006A3B2F">
                            <w:pPr>
                              <w:rPr>
                                <w:b/>
                                <w:b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1FCBFA" id="_x0000_s1028" type="#_x0000_t202" style="position:absolute;margin-left:-43.35pt;margin-top:28.9pt;width:509pt;height:400.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" filled="f" stroked="f">
                <v:textbox>
                  <w:txbxContent>
                    <w:p w14:paraId="4FE5F4F7" w14:textId="77777777" w:rsidR="0024640E" w:rsidRDefault="0024640E" w:rsidP="00DD7A5C">
                      <w:pPr>
                        <w:rPr>
                          <w:b/>
                          <w:bCs/>
                          <w:sz w:val="32"/>
                          <w:szCs w:val="32"/>
                        </w:rPr>
                      </w:pPr>
                    </w:p>
                    <w:p w14:paraId="43F39640" w14:textId="77777777" w:rsidR="0024640E" w:rsidRDefault="0024640E" w:rsidP="00DD7A5C">
                      <w:pPr>
                        <w:rPr>
                          <w:b/>
                          <w:bCs/>
                          <w:sz w:val="32"/>
                          <w:szCs w:val="32"/>
                        </w:rPr>
                      </w:pPr>
                    </w:p>
                    <w:p w14:paraId="72D7EC04" w14:textId="72B7BF26" w:rsidR="0024640E" w:rsidRDefault="0024640E" w:rsidP="00DD7A5C">
                      <w:pPr>
                        <w:rPr>
                          <w:b/>
                          <w:bCs/>
                          <w:sz w:val="32"/>
                          <w:szCs w:val="32"/>
                        </w:rPr>
                      </w:pPr>
                    </w:p>
                    <w:p w14:paraId="0E2D09B2" w14:textId="3EFCFA5B" w:rsidR="0024640E" w:rsidRDefault="0024640E" w:rsidP="00DD7A5C">
                      <w:pPr>
                        <w:rPr>
                          <w:b/>
                          <w:bCs/>
                          <w:sz w:val="32"/>
                          <w:szCs w:val="32"/>
                        </w:rPr>
                      </w:pPr>
                    </w:p>
                    <w:p w14:paraId="0A1D3CC5" w14:textId="77777777" w:rsidR="0024640E" w:rsidRDefault="0024640E" w:rsidP="00DD7A5C">
                      <w:pPr>
                        <w:rPr>
                          <w:b/>
                          <w:bCs/>
                          <w:sz w:val="32"/>
                          <w:szCs w:val="32"/>
                        </w:rPr>
                      </w:pPr>
                    </w:p>
                    <w:p w14:paraId="60863C54" w14:textId="77777777" w:rsidR="0024640E" w:rsidRDefault="0024640E" w:rsidP="00DD7A5C">
                      <w:pPr>
                        <w:rPr>
                          <w:b/>
                          <w:bCs/>
                          <w:sz w:val="32"/>
                          <w:szCs w:val="32"/>
                        </w:rPr>
                      </w:pPr>
                    </w:p>
                    <w:p w14:paraId="18C54B7E" w14:textId="77777777" w:rsidR="0024640E" w:rsidRPr="007F42BB" w:rsidRDefault="0024640E" w:rsidP="00DD7A5C">
                      <w:pPr>
                        <w:rPr>
                          <w:b/>
                          <w:bCs/>
                          <w:sz w:val="32"/>
                          <w:szCs w:val="32"/>
                        </w:rPr>
                      </w:pPr>
                      <w:r w:rsidRPr="007F42BB">
                        <w:rPr>
                          <w:b/>
                          <w:bCs/>
                          <w:sz w:val="32"/>
                          <w:szCs w:val="32"/>
                        </w:rPr>
                        <w:t>Sekundarstufe I</w:t>
                      </w:r>
                    </w:p>
                    <w:p w14:paraId="04A44168" w14:textId="752D1151" w:rsidR="006A3B2F" w:rsidRPr="006A3B2F" w:rsidRDefault="006A3B2F" w:rsidP="006A3B2F">
                      <w:pPr>
                        <w:rPr>
                          <w:b/>
                          <w:bCs/>
                          <w:sz w:val="32"/>
                          <w:szCs w:val="32"/>
                        </w:rPr>
                      </w:pPr>
                      <w:r w:rsidRPr="006A3B2F">
                        <w:rPr>
                          <w:b/>
                          <w:bCs/>
                          <w:sz w:val="32"/>
                          <w:szCs w:val="32"/>
                        </w:rPr>
                        <w:t xml:space="preserve">Arbeitsmigration am Beispiel </w:t>
                      </w:r>
                      <w:r>
                        <w:rPr>
                          <w:b/>
                          <w:bCs/>
                          <w:sz w:val="32"/>
                          <w:szCs w:val="32"/>
                        </w:rPr>
                        <w:br/>
                      </w:r>
                      <w:r w:rsidRPr="006A3B2F">
                        <w:rPr>
                          <w:b/>
                          <w:bCs/>
                          <w:sz w:val="32"/>
                          <w:szCs w:val="32"/>
                        </w:rPr>
                        <w:t>des Aargaus</w:t>
                      </w:r>
                    </w:p>
                    <w:p w14:paraId="63EDE69B" w14:textId="7D782159" w:rsidR="0024640E" w:rsidRPr="007F42BB" w:rsidRDefault="0024640E" w:rsidP="006A3B2F">
                      <w:pPr>
                        <w:rPr>
                          <w:b/>
                          <w:bCs/>
                          <w:sz w:val="32"/>
                          <w:szCs w:val="32"/>
                        </w:rPr>
                      </w:pPr>
                    </w:p>
                  </w:txbxContent>
                </v:textbox>
                <w10:wrap type="square"/>
              </v:shape>
            </w:pict>
          </mc:Fallback>
        </mc:AlternateContent>
      </w:r>
    </w:p>
    <w:p w14:paraId="192A6106" w14:textId="77777777" w:rsidR="00964640" w:rsidRDefault="00964640">
      <w:pPr>
        <w:rPr>
          <w:b/>
          <w:bCs/>
          <w:caps/>
          <w:color w:val="7F7F7F" w:themeColor="text1" w:themeTint="80"/>
          <w:sz w:val="28"/>
          <w:szCs w:val="28"/>
        </w:rPr>
      </w:pPr>
      <w:r>
        <w:rPr>
          <w:b/>
          <w:bCs/>
          <w:caps/>
          <w:color w:val="7F7F7F" w:themeColor="text1" w:themeTint="80"/>
          <w:sz w:val="28"/>
          <w:szCs w:val="28"/>
        </w:rPr>
        <w:br w:type="page"/>
      </w:r>
    </w:p>
    <w:p w14:paraId="7107ACFA" w14:textId="10AA73FA" w:rsidR="00DD7A5C" w:rsidRPr="007F42BB" w:rsidRDefault="00A81F8F" w:rsidP="00DD7A5C">
      <w:pPr>
        <w:spacing w:line="288" w:lineRule="auto"/>
        <w:rPr>
          <w:color w:val="7F7F7F" w:themeColor="text1" w:themeTint="80"/>
          <w:sz w:val="28"/>
          <w:szCs w:val="28"/>
        </w:rPr>
      </w:pPr>
      <w:r>
        <w:rPr>
          <w:b/>
          <w:bCs/>
          <w:caps/>
          <w:color w:val="7F7F7F" w:themeColor="text1" w:themeTint="80"/>
          <w:sz w:val="28"/>
          <w:szCs w:val="28"/>
        </w:rPr>
        <w:lastRenderedPageBreak/>
        <w:t>ARbeitsmigration am beispiel des Aargaus</w:t>
      </w:r>
    </w:p>
    <w:p w14:paraId="4E83F02D" w14:textId="77777777" w:rsidR="00DD7A5C" w:rsidRPr="00B51BE9" w:rsidRDefault="00DD7A5C" w:rsidP="00DD7A5C">
      <w:pPr>
        <w:spacing w:line="288" w:lineRule="auto"/>
        <w:rPr>
          <w:b/>
          <w:bCs/>
          <w:caps/>
          <w:sz w:val="26"/>
          <w:szCs w:val="26"/>
        </w:rPr>
      </w:pPr>
    </w:p>
    <w:p w14:paraId="6E86B1AE" w14:textId="2CCE400B" w:rsidR="00183C19" w:rsidRDefault="00183C19" w:rsidP="00DD7A5C">
      <w:pPr>
        <w:pStyle w:val="Listenabsatz"/>
        <w:numPr>
          <w:ilvl w:val="0"/>
          <w:numId w:val="44"/>
        </w:numPr>
        <w:tabs>
          <w:tab w:val="left" w:pos="3360"/>
        </w:tabs>
        <w:spacing w:after="200" w:line="288" w:lineRule="auto"/>
        <w:rPr>
          <w:rFonts w:asciiTheme="minorBidi" w:hAnsiTheme="minorBidi"/>
          <w:sz w:val="24"/>
          <w:szCs w:val="24"/>
        </w:rPr>
      </w:pPr>
      <w:r>
        <w:rPr>
          <w:rFonts w:asciiTheme="minorBidi" w:hAnsiTheme="minorBidi"/>
          <w:sz w:val="24"/>
          <w:szCs w:val="24"/>
        </w:rPr>
        <w:t>Migrationsbewegungen im 19. und 20. Jahrhundert</w:t>
      </w:r>
    </w:p>
    <w:p w14:paraId="76E2F29B" w14:textId="585FCEA0" w:rsidR="00DD7A5C" w:rsidRDefault="00E84B96" w:rsidP="00DD7A5C">
      <w:pPr>
        <w:pStyle w:val="Listenabsatz"/>
        <w:numPr>
          <w:ilvl w:val="0"/>
          <w:numId w:val="44"/>
        </w:numPr>
        <w:tabs>
          <w:tab w:val="left" w:pos="3360"/>
        </w:tabs>
        <w:spacing w:after="200" w:line="288" w:lineRule="auto"/>
        <w:rPr>
          <w:rFonts w:asciiTheme="minorBidi" w:hAnsiTheme="minorBidi"/>
          <w:sz w:val="24"/>
          <w:szCs w:val="24"/>
        </w:rPr>
      </w:pPr>
      <w:r>
        <w:rPr>
          <w:rFonts w:asciiTheme="minorBidi" w:hAnsiTheme="minorBidi"/>
          <w:sz w:val="24"/>
          <w:szCs w:val="24"/>
        </w:rPr>
        <w:t>Hochkonjunktur nach 1945</w:t>
      </w:r>
    </w:p>
    <w:p w14:paraId="4C0178DA" w14:textId="3BCA532C" w:rsidR="00DD7A5C" w:rsidRPr="00964640" w:rsidRDefault="00E84B96" w:rsidP="00DD7A5C">
      <w:pPr>
        <w:pStyle w:val="Listenabsatz"/>
        <w:numPr>
          <w:ilvl w:val="0"/>
          <w:numId w:val="44"/>
        </w:numPr>
        <w:tabs>
          <w:tab w:val="left" w:pos="3360"/>
        </w:tabs>
        <w:spacing w:after="200" w:line="288" w:lineRule="auto"/>
        <w:rPr>
          <w:rFonts w:asciiTheme="minorBidi" w:hAnsiTheme="minorBidi"/>
          <w:sz w:val="24"/>
          <w:szCs w:val="24"/>
        </w:rPr>
      </w:pPr>
      <w:r>
        <w:rPr>
          <w:rFonts w:asciiTheme="minorBidi" w:hAnsiTheme="minorBidi"/>
          <w:sz w:val="24"/>
          <w:szCs w:val="24"/>
        </w:rPr>
        <w:t>Arbeitsmigration von Italienerinnen und Italienern in die Schweiz</w:t>
      </w:r>
    </w:p>
    <w:p w14:paraId="0250E403" w14:textId="77777777" w:rsidR="00DD7A5C" w:rsidRDefault="00DD7A5C" w:rsidP="00DD7A5C"/>
    <w:p w14:paraId="7447E7FB" w14:textId="77777777" w:rsidR="00DD7A5C" w:rsidRDefault="00DD7A5C" w:rsidP="00DD7A5C"/>
    <w:p w14:paraId="059B7E6D" w14:textId="77777777" w:rsidR="00DD7A5C" w:rsidRDefault="00DD7A5C" w:rsidP="00DD7A5C"/>
    <w:p w14:paraId="394DD7EA" w14:textId="77777777" w:rsidR="00DD7A5C" w:rsidRDefault="00DD7A5C" w:rsidP="00DD7A5C"/>
    <w:p w14:paraId="7A610E4F" w14:textId="77777777" w:rsidR="00DD7A5C" w:rsidRDefault="00DD7A5C" w:rsidP="00DD7A5C"/>
    <w:p w14:paraId="786EF8E3" w14:textId="3282D4F3" w:rsidR="00DD7A5C" w:rsidRDefault="00DD7A5C" w:rsidP="00DD7A5C"/>
    <w:p w14:paraId="544F16F9" w14:textId="77777777" w:rsidR="00DD7A5C" w:rsidRDefault="00DD7A5C" w:rsidP="00DD7A5C"/>
    <w:p w14:paraId="793127B2" w14:textId="053DCCE7" w:rsidR="00DD7A5C" w:rsidRDefault="00DD7A5C" w:rsidP="00DD7A5C"/>
    <w:p w14:paraId="6DCCBE50" w14:textId="314A450C" w:rsidR="00DD7A5C" w:rsidRDefault="00DD7A5C" w:rsidP="00DD7A5C"/>
    <w:p w14:paraId="0947B09C" w14:textId="1E4EFC95" w:rsidR="00964640" w:rsidRDefault="00964640" w:rsidP="00DD7A5C"/>
    <w:p w14:paraId="573CA48A" w14:textId="4C8115C1" w:rsidR="00964640" w:rsidRDefault="00964640" w:rsidP="00DD7A5C"/>
    <w:p w14:paraId="0F2C5BDE" w14:textId="33CD0374" w:rsidR="00964640" w:rsidRDefault="00964640" w:rsidP="00DD7A5C"/>
    <w:p w14:paraId="5B0A4EA2" w14:textId="77777777" w:rsidR="00964640" w:rsidRDefault="00964640" w:rsidP="00DD7A5C"/>
    <w:p w14:paraId="62ADFD92" w14:textId="49E8F858" w:rsidR="00DD7A5C" w:rsidRDefault="00DD7A5C" w:rsidP="00DD7A5C"/>
    <w:p w14:paraId="098C3764" w14:textId="6335AEA0" w:rsidR="002F096A" w:rsidRDefault="002F096A" w:rsidP="00DD7A5C"/>
    <w:p w14:paraId="1D790BEA" w14:textId="47CAD70A" w:rsidR="002F096A" w:rsidRDefault="002F096A" w:rsidP="00DD7A5C"/>
    <w:p w14:paraId="4BA87BF7" w14:textId="77777777" w:rsidR="002F096A" w:rsidRDefault="002F096A" w:rsidP="00DD7A5C"/>
    <w:p w14:paraId="47E5A347" w14:textId="77777777" w:rsidR="00DD7A5C" w:rsidRDefault="00DD7A5C" w:rsidP="00DD7A5C"/>
    <w:p w14:paraId="4FB5C172" w14:textId="77777777" w:rsidR="00DD7A5C" w:rsidRPr="00184C59" w:rsidRDefault="00DD7A5C" w:rsidP="00DD7A5C"/>
    <w:p w14:paraId="0ACB066A" w14:textId="77777777" w:rsidR="00DD7A5C" w:rsidRDefault="00DD7A5C" w:rsidP="00DD7A5C"/>
    <w:p w14:paraId="29C1B560" w14:textId="77777777" w:rsidR="00DD7A5C" w:rsidRDefault="00DD7A5C" w:rsidP="00DD7A5C"/>
    <w:p w14:paraId="0757E571" w14:textId="7963C415" w:rsidR="00DD7A5C" w:rsidRPr="007F42BB" w:rsidRDefault="00DD7A5C" w:rsidP="00DD7A5C">
      <w:pPr>
        <w:rPr>
          <w:sz w:val="20"/>
          <w:szCs w:val="20"/>
        </w:rPr>
      </w:pPr>
      <w:r w:rsidRPr="007F42BB">
        <w:rPr>
          <w:sz w:val="20"/>
          <w:szCs w:val="20"/>
        </w:rPr>
        <w:t xml:space="preserve">Konzept und Realisation: </w:t>
      </w:r>
      <w:r w:rsidR="00E84B96">
        <w:rPr>
          <w:sz w:val="20"/>
          <w:szCs w:val="20"/>
        </w:rPr>
        <w:t>Dominik Sauerländer</w:t>
      </w:r>
    </w:p>
    <w:p w14:paraId="5209D10E" w14:textId="77777777" w:rsidR="00DD7A5C" w:rsidRPr="007F42BB" w:rsidRDefault="00DD7A5C" w:rsidP="00DD7A5C">
      <w:pPr>
        <w:rPr>
          <w:sz w:val="20"/>
          <w:szCs w:val="20"/>
        </w:rPr>
      </w:pPr>
      <w:r w:rsidRPr="007F42BB">
        <w:rPr>
          <w:sz w:val="20"/>
          <w:szCs w:val="20"/>
        </w:rPr>
        <w:t xml:space="preserve">© Zeitgeschichte Aargau in Zusammenarbeit mit der </w:t>
      </w:r>
      <w:r>
        <w:rPr>
          <w:sz w:val="20"/>
          <w:szCs w:val="20"/>
        </w:rPr>
        <w:br/>
      </w:r>
      <w:r w:rsidRPr="007F42BB">
        <w:rPr>
          <w:sz w:val="20"/>
          <w:szCs w:val="20"/>
        </w:rPr>
        <w:t>Pädagogischen Hochschule Nordwestschweiz</w:t>
      </w:r>
    </w:p>
    <w:p w14:paraId="5DA5D7FB" w14:textId="77777777" w:rsidR="00DD7A5C" w:rsidRPr="007F42BB" w:rsidRDefault="00DD7A5C" w:rsidP="00DD7A5C">
      <w:pPr>
        <w:rPr>
          <w:rFonts w:asciiTheme="minorBidi" w:hAnsiTheme="minorBidi"/>
          <w:sz w:val="20"/>
          <w:szCs w:val="20"/>
        </w:rPr>
      </w:pPr>
      <w:r w:rsidRPr="007F42BB">
        <w:rPr>
          <w:rFonts w:asciiTheme="minorBidi" w:hAnsiTheme="minorBidi"/>
          <w:sz w:val="20"/>
          <w:szCs w:val="20"/>
        </w:rPr>
        <w:t>https://www.zeitgeschichte-aargau.ch/</w:t>
      </w:r>
    </w:p>
    <w:p w14:paraId="28C3A3C4" w14:textId="77777777" w:rsidR="0024640E" w:rsidRDefault="0024640E">
      <w:pPr>
        <w:rPr>
          <w:rFonts w:cs="Arial (Textkörper CS)"/>
          <w:b/>
          <w:bCs/>
          <w:color w:val="7F7F7F" w:themeColor="text1" w:themeTint="80"/>
          <w:sz w:val="28"/>
          <w:szCs w:val="28"/>
        </w:rPr>
      </w:pPr>
      <w:r>
        <w:rPr>
          <w:rFonts w:cs="Arial (Textkörper CS)"/>
          <w:b/>
          <w:bCs/>
          <w:color w:val="7F7F7F" w:themeColor="text1" w:themeTint="80"/>
          <w:sz w:val="28"/>
          <w:szCs w:val="28"/>
        </w:rPr>
        <w:br w:type="page"/>
      </w:r>
    </w:p>
    <w:p w14:paraId="28DA6C42" w14:textId="6BB60CBB" w:rsidR="003241D3" w:rsidRPr="00BB39C4" w:rsidRDefault="003241D3" w:rsidP="003241D3">
      <w:pPr>
        <w:spacing w:line="288" w:lineRule="auto"/>
        <w:rPr>
          <w:rFonts w:cs="Arial (Textkörper CS)"/>
          <w:color w:val="7F7F7F" w:themeColor="text1" w:themeTint="80"/>
          <w:sz w:val="24"/>
          <w:szCs w:val="26"/>
        </w:rPr>
      </w:pPr>
      <w:r w:rsidRPr="00BB39C4">
        <w:rPr>
          <w:rFonts w:cs="Arial (Textkörper CS)"/>
          <w:color w:val="7F7F7F" w:themeColor="text1" w:themeTint="80"/>
          <w:sz w:val="24"/>
          <w:szCs w:val="26"/>
        </w:rPr>
        <w:lastRenderedPageBreak/>
        <w:t>Lernziele</w:t>
      </w:r>
    </w:p>
    <w:p w14:paraId="5FF94151" w14:textId="6D496584" w:rsidR="00E84B96" w:rsidRPr="00E84B96" w:rsidRDefault="00E84B96" w:rsidP="00E84B96">
      <w:pPr>
        <w:numPr>
          <w:ilvl w:val="0"/>
          <w:numId w:val="38"/>
        </w:numPr>
        <w:spacing w:line="288" w:lineRule="auto"/>
        <w:rPr>
          <w:sz w:val="20"/>
          <w:szCs w:val="20"/>
        </w:rPr>
      </w:pPr>
      <w:r w:rsidRPr="00E84B96">
        <w:rPr>
          <w:sz w:val="20"/>
          <w:szCs w:val="20"/>
        </w:rPr>
        <w:t xml:space="preserve">Die </w:t>
      </w:r>
      <w:r>
        <w:rPr>
          <w:sz w:val="20"/>
          <w:szCs w:val="20"/>
        </w:rPr>
        <w:t>Lernenden</w:t>
      </w:r>
      <w:r w:rsidRPr="00E84B96">
        <w:rPr>
          <w:sz w:val="20"/>
          <w:szCs w:val="20"/>
        </w:rPr>
        <w:t xml:space="preserve"> können Auswirkungen wirtschaftlicher Veränderungen auf die Migration am Beispiel des Kantons Aargau erklären</w:t>
      </w:r>
    </w:p>
    <w:p w14:paraId="784BAC9E" w14:textId="227C92C1" w:rsidR="00E84B96" w:rsidRPr="00E84B96" w:rsidRDefault="00E84B96" w:rsidP="00E84B96">
      <w:pPr>
        <w:numPr>
          <w:ilvl w:val="0"/>
          <w:numId w:val="38"/>
        </w:numPr>
        <w:spacing w:line="288" w:lineRule="auto"/>
        <w:rPr>
          <w:sz w:val="20"/>
          <w:szCs w:val="20"/>
        </w:rPr>
      </w:pPr>
      <w:r w:rsidRPr="00E84B96">
        <w:rPr>
          <w:sz w:val="20"/>
          <w:szCs w:val="20"/>
        </w:rPr>
        <w:t xml:space="preserve">Die </w:t>
      </w:r>
      <w:r>
        <w:rPr>
          <w:sz w:val="20"/>
          <w:szCs w:val="20"/>
        </w:rPr>
        <w:t>Lernenden</w:t>
      </w:r>
      <w:r w:rsidRPr="00E84B96">
        <w:rPr>
          <w:sz w:val="20"/>
          <w:szCs w:val="20"/>
        </w:rPr>
        <w:t xml:space="preserve"> können einen Dokumentarfilm erschliessen</w:t>
      </w:r>
    </w:p>
    <w:p w14:paraId="67681FAA" w14:textId="77777777" w:rsidR="006E08CB" w:rsidRDefault="006E08CB" w:rsidP="003241D3">
      <w:pPr>
        <w:spacing w:line="288" w:lineRule="auto"/>
        <w:rPr>
          <w:rFonts w:cs="Arial (Textkörper CS)"/>
          <w:b/>
          <w:bCs/>
          <w:color w:val="7F7F7F" w:themeColor="text1" w:themeTint="80"/>
          <w:sz w:val="28"/>
          <w:szCs w:val="28"/>
        </w:rPr>
      </w:pPr>
    </w:p>
    <w:p w14:paraId="32DF2C5D" w14:textId="67CABAAB" w:rsidR="003241D3" w:rsidRPr="00BB39C4" w:rsidRDefault="003241D3" w:rsidP="003241D3">
      <w:pPr>
        <w:spacing w:line="288" w:lineRule="auto"/>
        <w:rPr>
          <w:rFonts w:cs="Arial (Textkörper CS)"/>
          <w:color w:val="7F7F7F" w:themeColor="text1" w:themeTint="80"/>
          <w:sz w:val="24"/>
          <w:szCs w:val="26"/>
        </w:rPr>
      </w:pPr>
      <w:r w:rsidRPr="00BB39C4">
        <w:rPr>
          <w:rFonts w:cs="Arial (Textkörper CS)"/>
          <w:color w:val="7F7F7F" w:themeColor="text1" w:themeTint="80"/>
          <w:sz w:val="24"/>
          <w:szCs w:val="26"/>
        </w:rPr>
        <w:t>Kommentar</w:t>
      </w:r>
    </w:p>
    <w:p w14:paraId="4C424111" w14:textId="77777777" w:rsidR="00E84B96" w:rsidRPr="00E84B96" w:rsidRDefault="00E84B96" w:rsidP="00E84B96">
      <w:pPr>
        <w:rPr>
          <w:sz w:val="20"/>
          <w:szCs w:val="20"/>
        </w:rPr>
      </w:pPr>
      <w:r w:rsidRPr="00E84B96">
        <w:rPr>
          <w:sz w:val="20"/>
          <w:szCs w:val="20"/>
        </w:rPr>
        <w:t>Die Lerneinheit ist in zwei bis drei Lektionen (je nach Niveau) machbar. Grundlage (inhaltliches Vorwissen) bilden die Migrationskapitel der einzelnen Lehrmittel. Aufgabe 1 kann auch weggelassen werden, dafür können die S dann den ganzen Film anschauen und erschliessen. Dazu muss die Personenliste angepasst werden.</w:t>
      </w:r>
    </w:p>
    <w:p w14:paraId="68D11651" w14:textId="77777777" w:rsidR="00F86138" w:rsidRDefault="00F86138" w:rsidP="00F86138">
      <w:pPr>
        <w:rPr>
          <w:sz w:val="20"/>
          <w:szCs w:val="20"/>
        </w:rPr>
      </w:pPr>
    </w:p>
    <w:p w14:paraId="501D8CB3" w14:textId="77777777" w:rsidR="00E45E11" w:rsidRPr="00F86138" w:rsidRDefault="00E45E11" w:rsidP="003241D3">
      <w:pPr>
        <w:spacing w:line="288" w:lineRule="auto"/>
        <w:rPr>
          <w:rFonts w:cs="Arial (Textkörper CS)"/>
          <w:color w:val="7F7F7F" w:themeColor="text1" w:themeTint="80"/>
          <w:szCs w:val="24"/>
        </w:rPr>
      </w:pPr>
    </w:p>
    <w:p w14:paraId="20DA96E9" w14:textId="0F147A06" w:rsidR="007B3A3D" w:rsidRDefault="007B3A3D">
      <w:pPr>
        <w:rPr>
          <w:b/>
          <w:bCs/>
          <w:color w:val="7F7F7F" w:themeColor="text1" w:themeTint="80"/>
          <w:sz w:val="28"/>
          <w:szCs w:val="28"/>
        </w:rPr>
      </w:pPr>
      <w:r>
        <w:rPr>
          <w:b/>
          <w:bCs/>
          <w:color w:val="7F7F7F" w:themeColor="text1" w:themeTint="80"/>
          <w:sz w:val="28"/>
          <w:szCs w:val="28"/>
        </w:rPr>
        <w:br w:type="page"/>
      </w:r>
    </w:p>
    <w:p w14:paraId="1055FDA9" w14:textId="0CA2C268" w:rsidR="00670C87" w:rsidRPr="006E1C14" w:rsidRDefault="0096790B" w:rsidP="00FC7F19">
      <w:pPr>
        <w:jc w:val="both"/>
        <w:rPr>
          <w:b/>
          <w:bCs/>
          <w:color w:val="7F7F7F" w:themeColor="text1" w:themeTint="80"/>
          <w:sz w:val="28"/>
          <w:szCs w:val="28"/>
        </w:rPr>
      </w:pPr>
      <w:r>
        <w:rPr>
          <w:b/>
          <w:bCs/>
          <w:color w:val="7F7F7F" w:themeColor="text1" w:themeTint="80"/>
          <w:sz w:val="28"/>
          <w:szCs w:val="28"/>
        </w:rPr>
        <w:lastRenderedPageBreak/>
        <w:t>ARBEITSMIGRATION AM BEISPIEL DES AARGAUS</w:t>
      </w:r>
    </w:p>
    <w:p w14:paraId="67D04452" w14:textId="77777777" w:rsidR="00183C19" w:rsidRPr="00183C19" w:rsidRDefault="00183C19" w:rsidP="00183C19">
      <w:pPr>
        <w:jc w:val="both"/>
        <w:rPr>
          <w:sz w:val="20"/>
          <w:szCs w:val="20"/>
        </w:rPr>
      </w:pPr>
      <w:r w:rsidRPr="00183C19">
        <w:rPr>
          <w:sz w:val="20"/>
          <w:szCs w:val="20"/>
        </w:rPr>
        <w:t>Die Bevölkerung der Schweiz wuchs nach dem Ende des 2. Weltkriegs ununterbrochen an – auch im Aargau. Ein wichtiger Grund dafür war die Zuwanderung von Arbeitskräften aus Italien. Welches waren die Gründe dafür? Und wie reagierten die Schweizerinnen und Schweizer darauf? Du gehst dieser Frage in drei Aufgaben nach.</w:t>
      </w:r>
    </w:p>
    <w:p w14:paraId="7E6AD2B1" w14:textId="77777777" w:rsidR="008E0071" w:rsidRDefault="008E0071" w:rsidP="00183C19">
      <w:pPr>
        <w:jc w:val="both"/>
        <w:rPr>
          <w:b/>
          <w:bCs/>
          <w:sz w:val="20"/>
          <w:szCs w:val="20"/>
        </w:rPr>
      </w:pPr>
    </w:p>
    <w:p w14:paraId="25298F77" w14:textId="1DE89362" w:rsidR="00183C19" w:rsidRPr="00183C19" w:rsidRDefault="00183C19" w:rsidP="00183C19">
      <w:pPr>
        <w:jc w:val="both"/>
        <w:rPr>
          <w:b/>
          <w:bCs/>
          <w:sz w:val="20"/>
          <w:szCs w:val="20"/>
        </w:rPr>
      </w:pPr>
      <w:r w:rsidRPr="00183C19">
        <w:rPr>
          <w:b/>
          <w:bCs/>
          <w:sz w:val="20"/>
          <w:szCs w:val="20"/>
        </w:rPr>
        <w:t>Aufgabe 1: Du verschaffst dir einen Überblick</w:t>
      </w:r>
    </w:p>
    <w:p w14:paraId="46718898" w14:textId="77777777" w:rsidR="00183C19" w:rsidRPr="00183C19" w:rsidRDefault="00183C19" w:rsidP="00183C19">
      <w:pPr>
        <w:jc w:val="both"/>
        <w:rPr>
          <w:sz w:val="20"/>
          <w:szCs w:val="20"/>
        </w:rPr>
      </w:pPr>
      <w:r w:rsidRPr="00183C19">
        <w:rPr>
          <w:sz w:val="20"/>
          <w:szCs w:val="20"/>
        </w:rPr>
        <w:t>Wir sind uns gewohnt, im Aargau gut zu leben. Die Wirtschaft wächst ständig und gibt immer mehr Menschen Arbeit. Das fördert die Zuwanderung aus der Schweiz und aus dem Ausland. Das war aber nicht immer so. Im 19. Jahrhundert zum Beispiel war der Aargau ein Auswanderungsland.</w:t>
      </w:r>
    </w:p>
    <w:p w14:paraId="0C920A2F" w14:textId="77777777" w:rsidR="00183C19" w:rsidRPr="00183C19" w:rsidRDefault="00183C19" w:rsidP="00183C19">
      <w:pPr>
        <w:jc w:val="both"/>
        <w:rPr>
          <w:sz w:val="20"/>
          <w:szCs w:val="20"/>
        </w:rPr>
      </w:pPr>
      <w:r w:rsidRPr="00183C19">
        <w:rPr>
          <w:sz w:val="20"/>
          <w:szCs w:val="20"/>
        </w:rPr>
        <w:t>Die Grafik bei den Unterlagen zeigt die Entwicklung der Bevölkerungszahlen im Aargau seit 1798. Die Schwankungen erzählen eine bewegte Geschichte von politischen und wirtschaftlichen Veränderungen. Die meisten sind dir aus dem Geschichtsunterricht sicher bekannt. Sonst kannst du in deinem Schulbuch nachschlagen.</w:t>
      </w:r>
      <w:r w:rsidRPr="00183C19">
        <w:rPr>
          <w:sz w:val="20"/>
          <w:szCs w:val="20"/>
          <w:vertAlign w:val="superscript"/>
        </w:rPr>
        <w:footnoteReference w:id="1"/>
      </w:r>
      <w:r w:rsidRPr="00183C19">
        <w:rPr>
          <w:sz w:val="20"/>
          <w:szCs w:val="20"/>
        </w:rPr>
        <w:t xml:space="preserve"> </w:t>
      </w:r>
    </w:p>
    <w:p w14:paraId="599D742E" w14:textId="77777777" w:rsidR="00183C19" w:rsidRPr="00183C19" w:rsidRDefault="00183C19" w:rsidP="00183C19">
      <w:pPr>
        <w:jc w:val="both"/>
        <w:rPr>
          <w:sz w:val="20"/>
          <w:szCs w:val="20"/>
        </w:rPr>
      </w:pPr>
      <w:r w:rsidRPr="00183C19">
        <w:rPr>
          <w:sz w:val="20"/>
          <w:szCs w:val="20"/>
        </w:rPr>
        <w:t>Ordne nun die hier zusammengestellten Veränderungen den Nummern in der Grafik 1 zu und schildere die Bevölkerungsentwicklung in deinen eigenen Worten. Du kannst die Tabelle auch ausschneiden und die Zettel in die richtige Reihenfolge bringen.</w:t>
      </w:r>
    </w:p>
    <w:p w14:paraId="42A3B264" w14:textId="77777777" w:rsidR="008E0071" w:rsidRDefault="008E0071" w:rsidP="00FC7F19">
      <w:pPr>
        <w:pStyle w:val="Beschriftung"/>
        <w:jc w:val="both"/>
        <w:rPr>
          <w:b/>
          <w:bCs/>
          <w:color w:val="auto"/>
        </w:rPr>
      </w:pPr>
    </w:p>
    <w:p w14:paraId="138DF1A7" w14:textId="77777777" w:rsidR="008E0071" w:rsidRPr="008E0071" w:rsidRDefault="008E0071" w:rsidP="008E0071">
      <w:pPr>
        <w:pStyle w:val="Beschriftung"/>
        <w:jc w:val="both"/>
        <w:rPr>
          <w:b/>
          <w:bCs/>
          <w:i w:val="0"/>
          <w:iCs w:val="0"/>
          <w:color w:val="auto"/>
          <w:sz w:val="20"/>
          <w:szCs w:val="20"/>
        </w:rPr>
      </w:pPr>
      <w:r w:rsidRPr="008E0071">
        <w:rPr>
          <w:b/>
          <w:bCs/>
          <w:i w:val="0"/>
          <w:iCs w:val="0"/>
          <w:color w:val="auto"/>
          <w:sz w:val="20"/>
          <w:szCs w:val="20"/>
        </w:rPr>
        <w:t>Aufgabe 2: Du informierst dich über die Zuwanderung von Menschen aus Italien in den Aargau</w:t>
      </w:r>
    </w:p>
    <w:p w14:paraId="477C5169" w14:textId="77777777" w:rsidR="008E0071" w:rsidRPr="008E0071" w:rsidRDefault="008E0071" w:rsidP="008E0071">
      <w:pPr>
        <w:pStyle w:val="Beschriftung"/>
        <w:jc w:val="both"/>
        <w:rPr>
          <w:i w:val="0"/>
          <w:iCs w:val="0"/>
          <w:color w:val="auto"/>
          <w:sz w:val="20"/>
          <w:szCs w:val="20"/>
        </w:rPr>
      </w:pPr>
      <w:r w:rsidRPr="008E0071">
        <w:rPr>
          <w:i w:val="0"/>
          <w:iCs w:val="0"/>
          <w:color w:val="auto"/>
          <w:sz w:val="20"/>
          <w:szCs w:val="20"/>
        </w:rPr>
        <w:t xml:space="preserve">Auf der </w:t>
      </w:r>
      <w:proofErr w:type="spellStart"/>
      <w:r w:rsidRPr="008E0071">
        <w:rPr>
          <w:i w:val="0"/>
          <w:iCs w:val="0"/>
          <w:color w:val="auto"/>
          <w:sz w:val="20"/>
          <w:szCs w:val="20"/>
        </w:rPr>
        <w:t>website</w:t>
      </w:r>
      <w:proofErr w:type="spellEnd"/>
      <w:r w:rsidRPr="008E0071">
        <w:rPr>
          <w:i w:val="0"/>
          <w:iCs w:val="0"/>
          <w:color w:val="auto"/>
          <w:sz w:val="20"/>
          <w:szCs w:val="20"/>
        </w:rPr>
        <w:t xml:space="preserve"> von Zeitgeschichte Aargau findest du den Dokumentarfilm «Die Fieberkurve des Zusammenlebens» von Fabian </w:t>
      </w:r>
      <w:proofErr w:type="spellStart"/>
      <w:r w:rsidRPr="008E0071">
        <w:rPr>
          <w:i w:val="0"/>
          <w:iCs w:val="0"/>
          <w:color w:val="auto"/>
          <w:sz w:val="20"/>
          <w:szCs w:val="20"/>
        </w:rPr>
        <w:t>Saner</w:t>
      </w:r>
      <w:proofErr w:type="spellEnd"/>
      <w:r w:rsidRPr="008E0071">
        <w:rPr>
          <w:i w:val="0"/>
          <w:iCs w:val="0"/>
          <w:color w:val="auto"/>
          <w:sz w:val="20"/>
          <w:szCs w:val="20"/>
        </w:rPr>
        <w:t xml:space="preserve">. Der Historiker zeigt in diesem Film, wie zwischen 1950 und 1970 die Aargauer Industrie ausländische Arbeitskräfte sucht und sie in Italien, später auch in Spanien und Portugal findet. Schau dir den ersten Teil bis zur Minute 11.50 an: </w:t>
      </w:r>
      <w:hyperlink r:id="rId9" w:history="1">
        <w:r w:rsidRPr="008E0071">
          <w:rPr>
            <w:rStyle w:val="Hyperlink"/>
            <w:i w:val="0"/>
            <w:iCs w:val="0"/>
            <w:color w:val="auto"/>
            <w:sz w:val="20"/>
            <w:szCs w:val="20"/>
          </w:rPr>
          <w:t>https://youtu.be/2hy3rQ9Ak-o</w:t>
        </w:r>
      </w:hyperlink>
      <w:r w:rsidRPr="008E0071">
        <w:rPr>
          <w:i w:val="0"/>
          <w:iCs w:val="0"/>
          <w:color w:val="auto"/>
          <w:sz w:val="20"/>
          <w:szCs w:val="20"/>
        </w:rPr>
        <w:t>.</w:t>
      </w:r>
    </w:p>
    <w:p w14:paraId="074BF666" w14:textId="77777777" w:rsidR="008E0071" w:rsidRPr="008E0071" w:rsidRDefault="008E0071" w:rsidP="008E0071">
      <w:pPr>
        <w:pStyle w:val="Beschriftung"/>
        <w:numPr>
          <w:ilvl w:val="0"/>
          <w:numId w:val="50"/>
        </w:numPr>
        <w:jc w:val="both"/>
        <w:rPr>
          <w:i w:val="0"/>
          <w:iCs w:val="0"/>
          <w:color w:val="auto"/>
          <w:sz w:val="20"/>
          <w:szCs w:val="20"/>
        </w:rPr>
      </w:pPr>
      <w:r w:rsidRPr="008E0071">
        <w:rPr>
          <w:i w:val="0"/>
          <w:iCs w:val="0"/>
          <w:color w:val="auto"/>
          <w:sz w:val="20"/>
          <w:szCs w:val="20"/>
        </w:rPr>
        <w:t xml:space="preserve">Fasse zuerst den Filmausschnitt in zwei bis drei Sätzen zusammen: Was ist dir in Erinnerung geblieben? </w:t>
      </w:r>
    </w:p>
    <w:p w14:paraId="083864F3" w14:textId="77777777" w:rsidR="008E0071" w:rsidRPr="008E0071" w:rsidRDefault="008E0071" w:rsidP="008E0071">
      <w:pPr>
        <w:pStyle w:val="Beschriftung"/>
        <w:numPr>
          <w:ilvl w:val="0"/>
          <w:numId w:val="50"/>
        </w:numPr>
        <w:jc w:val="both"/>
        <w:rPr>
          <w:i w:val="0"/>
          <w:iCs w:val="0"/>
          <w:color w:val="auto"/>
          <w:sz w:val="20"/>
          <w:szCs w:val="20"/>
        </w:rPr>
      </w:pPr>
      <w:r w:rsidRPr="008E0071">
        <w:rPr>
          <w:i w:val="0"/>
          <w:iCs w:val="0"/>
          <w:color w:val="auto"/>
          <w:sz w:val="20"/>
          <w:szCs w:val="20"/>
        </w:rPr>
        <w:t xml:space="preserve">Es kommen im Film verschiedene Menschen zu Wort: </w:t>
      </w:r>
    </w:p>
    <w:p w14:paraId="76857319" w14:textId="77777777" w:rsidR="008E0071" w:rsidRPr="008E0071" w:rsidRDefault="008E0071" w:rsidP="008E0071">
      <w:pPr>
        <w:pStyle w:val="Beschriftung"/>
        <w:numPr>
          <w:ilvl w:val="1"/>
          <w:numId w:val="50"/>
        </w:numPr>
        <w:jc w:val="both"/>
        <w:rPr>
          <w:i w:val="0"/>
          <w:iCs w:val="0"/>
          <w:color w:val="auto"/>
          <w:sz w:val="20"/>
          <w:szCs w:val="20"/>
        </w:rPr>
      </w:pPr>
      <w:r w:rsidRPr="008E0071">
        <w:rPr>
          <w:i w:val="0"/>
          <w:iCs w:val="0"/>
          <w:color w:val="auto"/>
          <w:sz w:val="20"/>
          <w:szCs w:val="20"/>
        </w:rPr>
        <w:t xml:space="preserve">Zeitzeuginnen und Zeitzeugen, die heute noch leben und die Zeit selber als Kinder oder Jugendliche erlebt haben wie zum Beispiel </w:t>
      </w:r>
      <w:proofErr w:type="gramStart"/>
      <w:r w:rsidRPr="008E0071">
        <w:rPr>
          <w:i w:val="0"/>
          <w:iCs w:val="0"/>
          <w:color w:val="auto"/>
          <w:sz w:val="20"/>
          <w:szCs w:val="20"/>
        </w:rPr>
        <w:t>Frau .</w:t>
      </w:r>
      <w:proofErr w:type="gramEnd"/>
      <w:r w:rsidRPr="008E0071">
        <w:rPr>
          <w:i w:val="0"/>
          <w:iCs w:val="0"/>
          <w:color w:val="auto"/>
          <w:sz w:val="20"/>
          <w:szCs w:val="20"/>
        </w:rPr>
        <w:t xml:space="preserve"> Sie erzählen aus dem Gedächtnis.</w:t>
      </w:r>
    </w:p>
    <w:p w14:paraId="789D8874" w14:textId="77777777" w:rsidR="008E0071" w:rsidRPr="008E0071" w:rsidRDefault="008E0071" w:rsidP="008E0071">
      <w:pPr>
        <w:pStyle w:val="Beschriftung"/>
        <w:numPr>
          <w:ilvl w:val="1"/>
          <w:numId w:val="50"/>
        </w:numPr>
        <w:jc w:val="both"/>
        <w:rPr>
          <w:i w:val="0"/>
          <w:iCs w:val="0"/>
          <w:color w:val="auto"/>
          <w:sz w:val="20"/>
          <w:szCs w:val="20"/>
        </w:rPr>
      </w:pPr>
      <w:r w:rsidRPr="008E0071">
        <w:rPr>
          <w:i w:val="0"/>
          <w:iCs w:val="0"/>
          <w:color w:val="auto"/>
          <w:sz w:val="20"/>
          <w:szCs w:val="20"/>
        </w:rPr>
        <w:t>Fachleute wie die Historikerin Astrid Baldinger, die aus heutiger Sicht die Ereignisse kommentiert.</w:t>
      </w:r>
    </w:p>
    <w:p w14:paraId="4E88CC71" w14:textId="77777777" w:rsidR="008E0071" w:rsidRPr="008E0071" w:rsidRDefault="008E0071" w:rsidP="008E0071">
      <w:pPr>
        <w:pStyle w:val="Beschriftung"/>
        <w:numPr>
          <w:ilvl w:val="1"/>
          <w:numId w:val="50"/>
        </w:numPr>
        <w:jc w:val="both"/>
        <w:rPr>
          <w:i w:val="0"/>
          <w:iCs w:val="0"/>
          <w:color w:val="auto"/>
          <w:sz w:val="20"/>
          <w:szCs w:val="20"/>
        </w:rPr>
      </w:pPr>
      <w:r w:rsidRPr="008E0071">
        <w:rPr>
          <w:i w:val="0"/>
          <w:iCs w:val="0"/>
          <w:color w:val="auto"/>
          <w:sz w:val="20"/>
          <w:szCs w:val="20"/>
        </w:rPr>
        <w:t xml:space="preserve">Menschen, die heute nicht mehr leben, deren Stimmen aber im Film wieder lebendig werden, wie zum Beispiel eine Schuhverkäuferin oder der Politiker James Schwarzenbach. </w:t>
      </w:r>
    </w:p>
    <w:p w14:paraId="7117E017" w14:textId="77777777" w:rsidR="008E0071" w:rsidRPr="008E0071" w:rsidRDefault="008E0071" w:rsidP="008E0071">
      <w:pPr>
        <w:pStyle w:val="Beschriftung"/>
        <w:numPr>
          <w:ilvl w:val="1"/>
          <w:numId w:val="50"/>
        </w:numPr>
        <w:jc w:val="both"/>
        <w:rPr>
          <w:i w:val="0"/>
          <w:iCs w:val="0"/>
          <w:color w:val="auto"/>
          <w:sz w:val="20"/>
          <w:szCs w:val="20"/>
        </w:rPr>
      </w:pPr>
      <w:r w:rsidRPr="008E0071">
        <w:rPr>
          <w:i w:val="0"/>
          <w:iCs w:val="0"/>
          <w:color w:val="auto"/>
          <w:sz w:val="20"/>
          <w:szCs w:val="20"/>
        </w:rPr>
        <w:t xml:space="preserve">Kommentatoren, die in Dokumentarfilmen Erklärungen abgeben und die Zusehenden durch den Film führen. In diesem Film ist dies Luisa </w:t>
      </w:r>
      <w:proofErr w:type="spellStart"/>
      <w:r w:rsidRPr="008E0071">
        <w:rPr>
          <w:i w:val="0"/>
          <w:iCs w:val="0"/>
          <w:color w:val="auto"/>
          <w:sz w:val="20"/>
          <w:szCs w:val="20"/>
        </w:rPr>
        <w:t>Duppentaler</w:t>
      </w:r>
      <w:proofErr w:type="spellEnd"/>
      <w:r w:rsidRPr="008E0071">
        <w:rPr>
          <w:i w:val="0"/>
          <w:iCs w:val="0"/>
          <w:color w:val="auto"/>
          <w:sz w:val="20"/>
          <w:szCs w:val="20"/>
        </w:rPr>
        <w:t xml:space="preserve">, die aber Texte des Autors Fabian </w:t>
      </w:r>
      <w:proofErr w:type="spellStart"/>
      <w:r w:rsidRPr="008E0071">
        <w:rPr>
          <w:i w:val="0"/>
          <w:iCs w:val="0"/>
          <w:color w:val="auto"/>
          <w:sz w:val="20"/>
          <w:szCs w:val="20"/>
        </w:rPr>
        <w:t>Saner</w:t>
      </w:r>
      <w:proofErr w:type="spellEnd"/>
      <w:r w:rsidRPr="008E0071">
        <w:rPr>
          <w:i w:val="0"/>
          <w:iCs w:val="0"/>
          <w:color w:val="auto"/>
          <w:sz w:val="20"/>
          <w:szCs w:val="20"/>
        </w:rPr>
        <w:t xml:space="preserve"> liest.</w:t>
      </w:r>
    </w:p>
    <w:p w14:paraId="3BFCD8C7" w14:textId="77777777" w:rsidR="008E0071" w:rsidRPr="008E0071" w:rsidRDefault="008E0071" w:rsidP="008E0071">
      <w:pPr>
        <w:pStyle w:val="Beschriftung"/>
        <w:numPr>
          <w:ilvl w:val="0"/>
          <w:numId w:val="50"/>
        </w:numPr>
        <w:jc w:val="both"/>
        <w:rPr>
          <w:i w:val="0"/>
          <w:iCs w:val="0"/>
          <w:color w:val="auto"/>
          <w:sz w:val="20"/>
          <w:szCs w:val="20"/>
        </w:rPr>
      </w:pPr>
      <w:r w:rsidRPr="008E0071">
        <w:rPr>
          <w:i w:val="0"/>
          <w:iCs w:val="0"/>
          <w:color w:val="auto"/>
          <w:sz w:val="20"/>
          <w:szCs w:val="20"/>
        </w:rPr>
        <w:t>Schau dir die Ausschnitte mit den Interviews nochmals genauer an und erstelle ein kurzes Protokoll: wer sagt was? Fasse die Aussagen der Personen in einem oder zwei Sätzen zusammen und schreibe sie in die Tabelle.</w:t>
      </w:r>
    </w:p>
    <w:p w14:paraId="6E151F09" w14:textId="77777777" w:rsidR="008E0071" w:rsidRPr="008E0071" w:rsidRDefault="008E0071" w:rsidP="008E0071">
      <w:pPr>
        <w:pStyle w:val="Beschriftung"/>
        <w:numPr>
          <w:ilvl w:val="0"/>
          <w:numId w:val="50"/>
        </w:numPr>
        <w:jc w:val="both"/>
        <w:rPr>
          <w:i w:val="0"/>
          <w:iCs w:val="0"/>
          <w:color w:val="auto"/>
          <w:sz w:val="20"/>
          <w:szCs w:val="20"/>
        </w:rPr>
      </w:pPr>
      <w:r w:rsidRPr="008E0071">
        <w:rPr>
          <w:i w:val="0"/>
          <w:iCs w:val="0"/>
          <w:color w:val="auto"/>
          <w:sz w:val="20"/>
          <w:szCs w:val="20"/>
        </w:rPr>
        <w:t xml:space="preserve">Überlege: Warum hat Fabian </w:t>
      </w:r>
      <w:proofErr w:type="spellStart"/>
      <w:r w:rsidRPr="008E0071">
        <w:rPr>
          <w:i w:val="0"/>
          <w:iCs w:val="0"/>
          <w:color w:val="auto"/>
          <w:sz w:val="20"/>
          <w:szCs w:val="20"/>
        </w:rPr>
        <w:t>Saner</w:t>
      </w:r>
      <w:proofErr w:type="spellEnd"/>
      <w:r w:rsidRPr="008E0071">
        <w:rPr>
          <w:i w:val="0"/>
          <w:iCs w:val="0"/>
          <w:color w:val="auto"/>
          <w:sz w:val="20"/>
          <w:szCs w:val="20"/>
        </w:rPr>
        <w:t xml:space="preserve"> diese Personen ausgewählt? </w:t>
      </w:r>
    </w:p>
    <w:p w14:paraId="3B5486D1" w14:textId="77777777" w:rsidR="008E0071" w:rsidRPr="008E0071" w:rsidRDefault="008E0071" w:rsidP="008E0071">
      <w:pPr>
        <w:pStyle w:val="Beschriftung"/>
        <w:numPr>
          <w:ilvl w:val="0"/>
          <w:numId w:val="50"/>
        </w:numPr>
        <w:jc w:val="both"/>
        <w:rPr>
          <w:i w:val="0"/>
          <w:iCs w:val="0"/>
          <w:color w:val="auto"/>
          <w:sz w:val="20"/>
          <w:szCs w:val="20"/>
        </w:rPr>
      </w:pPr>
      <w:r w:rsidRPr="008E0071">
        <w:rPr>
          <w:i w:val="0"/>
          <w:iCs w:val="0"/>
          <w:color w:val="auto"/>
          <w:sz w:val="20"/>
          <w:szCs w:val="20"/>
        </w:rPr>
        <w:lastRenderedPageBreak/>
        <w:t xml:space="preserve">Wie lautet die Geschichte, die Fabian </w:t>
      </w:r>
      <w:proofErr w:type="spellStart"/>
      <w:r w:rsidRPr="008E0071">
        <w:rPr>
          <w:i w:val="0"/>
          <w:iCs w:val="0"/>
          <w:color w:val="auto"/>
          <w:sz w:val="20"/>
          <w:szCs w:val="20"/>
        </w:rPr>
        <w:t>Saner</w:t>
      </w:r>
      <w:proofErr w:type="spellEnd"/>
      <w:r w:rsidRPr="008E0071">
        <w:rPr>
          <w:i w:val="0"/>
          <w:iCs w:val="0"/>
          <w:color w:val="auto"/>
          <w:sz w:val="20"/>
          <w:szCs w:val="20"/>
        </w:rPr>
        <w:t xml:space="preserve"> uns mit den Aussagen der Personen erzählt? Fasse die wichtigen Aussagen des Films in vier bis fünf Sätzen zusammen und schreibe sie unter die Tabelle.</w:t>
      </w:r>
    </w:p>
    <w:p w14:paraId="63AB8F82" w14:textId="77777777" w:rsidR="008E0071" w:rsidRDefault="008E0071" w:rsidP="008E0071">
      <w:pPr>
        <w:pStyle w:val="Beschriftung"/>
        <w:jc w:val="both"/>
        <w:rPr>
          <w:i w:val="0"/>
          <w:iCs w:val="0"/>
          <w:color w:val="auto"/>
          <w:sz w:val="20"/>
          <w:szCs w:val="20"/>
        </w:rPr>
      </w:pPr>
    </w:p>
    <w:p w14:paraId="34C4E528" w14:textId="5FB7EE91" w:rsidR="008E0071" w:rsidRPr="008E0071" w:rsidRDefault="008E0071" w:rsidP="008E0071">
      <w:pPr>
        <w:pStyle w:val="Beschriftung"/>
        <w:jc w:val="both"/>
        <w:rPr>
          <w:b/>
          <w:bCs/>
          <w:i w:val="0"/>
          <w:iCs w:val="0"/>
          <w:color w:val="auto"/>
          <w:sz w:val="20"/>
          <w:szCs w:val="20"/>
        </w:rPr>
      </w:pPr>
      <w:r w:rsidRPr="008E0071">
        <w:rPr>
          <w:b/>
          <w:bCs/>
          <w:i w:val="0"/>
          <w:iCs w:val="0"/>
          <w:color w:val="auto"/>
          <w:sz w:val="20"/>
          <w:szCs w:val="20"/>
        </w:rPr>
        <w:t xml:space="preserve">Aufgabe 3: </w:t>
      </w:r>
      <w:r>
        <w:rPr>
          <w:b/>
          <w:bCs/>
          <w:i w:val="0"/>
          <w:iCs w:val="0"/>
          <w:color w:val="auto"/>
          <w:sz w:val="20"/>
          <w:szCs w:val="20"/>
        </w:rPr>
        <w:t>u</w:t>
      </w:r>
      <w:r w:rsidRPr="008E0071">
        <w:rPr>
          <w:b/>
          <w:bCs/>
          <w:i w:val="0"/>
          <w:iCs w:val="0"/>
          <w:color w:val="auto"/>
          <w:sz w:val="20"/>
          <w:szCs w:val="20"/>
        </w:rPr>
        <w:t>nd heute?</w:t>
      </w:r>
    </w:p>
    <w:p w14:paraId="0097F239" w14:textId="5DC7B44B" w:rsidR="008E0071" w:rsidRPr="008E0071" w:rsidRDefault="008E0071" w:rsidP="008E0071">
      <w:pPr>
        <w:pStyle w:val="Beschriftung"/>
        <w:jc w:val="both"/>
        <w:rPr>
          <w:i w:val="0"/>
          <w:iCs w:val="0"/>
          <w:color w:val="auto"/>
          <w:sz w:val="20"/>
          <w:szCs w:val="20"/>
        </w:rPr>
      </w:pPr>
      <w:r w:rsidRPr="008E0071">
        <w:rPr>
          <w:i w:val="0"/>
          <w:iCs w:val="0"/>
          <w:color w:val="auto"/>
          <w:sz w:val="20"/>
          <w:szCs w:val="20"/>
        </w:rPr>
        <w:t xml:space="preserve">Schaut zu zweit den Schluss des Films ab Minute 25 an: </w:t>
      </w:r>
      <w:hyperlink r:id="rId10" w:history="1">
        <w:r w:rsidRPr="008E0071">
          <w:rPr>
            <w:rStyle w:val="Hyperlink"/>
            <w:i w:val="0"/>
            <w:iCs w:val="0"/>
            <w:color w:val="auto"/>
            <w:sz w:val="20"/>
            <w:szCs w:val="20"/>
          </w:rPr>
          <w:t>https://youtu.be/2hy3rQ9Ak-o?t=1508</w:t>
        </w:r>
      </w:hyperlink>
      <w:r>
        <w:rPr>
          <w:i w:val="0"/>
          <w:iCs w:val="0"/>
          <w:color w:val="auto"/>
          <w:sz w:val="20"/>
          <w:szCs w:val="20"/>
        </w:rPr>
        <w:t xml:space="preserve"> </w:t>
      </w:r>
    </w:p>
    <w:p w14:paraId="60341B25" w14:textId="77777777" w:rsidR="008E0071" w:rsidRPr="008E0071" w:rsidRDefault="008E0071" w:rsidP="008E0071">
      <w:pPr>
        <w:pStyle w:val="Beschriftung"/>
        <w:jc w:val="both"/>
        <w:rPr>
          <w:i w:val="0"/>
          <w:iCs w:val="0"/>
          <w:color w:val="auto"/>
          <w:sz w:val="20"/>
          <w:szCs w:val="20"/>
        </w:rPr>
      </w:pPr>
      <w:r w:rsidRPr="008E0071">
        <w:rPr>
          <w:i w:val="0"/>
          <w:iCs w:val="0"/>
          <w:color w:val="auto"/>
          <w:sz w:val="20"/>
          <w:szCs w:val="20"/>
        </w:rPr>
        <w:t xml:space="preserve">Diskutiert zu zweit: Hat sich seit der im Film dargestellten Zeit etwas geändert? Sind die Schweizerinnen und Schweizer immer noch «verklemmt» im Umgang mit Arbeitskräften aus dem Ausland? Von welchen Verletzungen wird hier gesprochen? Habt ihr eigene Erfahrungen dazu oder kennt ihr jemanden, den ihr fragen könnt? </w:t>
      </w:r>
    </w:p>
    <w:p w14:paraId="4A023B40" w14:textId="77777777" w:rsidR="008E0071" w:rsidRPr="008E0071" w:rsidRDefault="008E0071" w:rsidP="008E0071">
      <w:pPr>
        <w:pStyle w:val="Beschriftung"/>
        <w:jc w:val="both"/>
        <w:rPr>
          <w:i w:val="0"/>
          <w:iCs w:val="0"/>
          <w:color w:val="auto"/>
          <w:sz w:val="20"/>
          <w:szCs w:val="20"/>
        </w:rPr>
      </w:pPr>
      <w:r w:rsidRPr="008E0071">
        <w:rPr>
          <w:i w:val="0"/>
          <w:iCs w:val="0"/>
          <w:color w:val="auto"/>
          <w:sz w:val="20"/>
          <w:szCs w:val="20"/>
        </w:rPr>
        <w:t xml:space="preserve">Bereitet dazu eine Erklärung vor, die ihr vor der Klasse vortragen könnt. </w:t>
      </w:r>
    </w:p>
    <w:p w14:paraId="0F23D628" w14:textId="6C5D907C" w:rsidR="00670C87" w:rsidRPr="00363E2C" w:rsidRDefault="00670C87" w:rsidP="00FC7F19">
      <w:pPr>
        <w:pStyle w:val="Beschriftung"/>
        <w:jc w:val="both"/>
        <w:rPr>
          <w:b/>
          <w:bCs/>
          <w:color w:val="auto"/>
        </w:rPr>
      </w:pPr>
    </w:p>
    <w:p w14:paraId="56D14BE1" w14:textId="2E48238B" w:rsidR="004C1250" w:rsidRDefault="004C1250" w:rsidP="002C2AFC">
      <w:pPr>
        <w:rPr>
          <w:sz w:val="20"/>
          <w:szCs w:val="20"/>
        </w:rPr>
      </w:pPr>
      <w:bookmarkStart w:id="0" w:name="_Hlk85484310"/>
      <w:bookmarkStart w:id="1" w:name="_Hlk85485271"/>
    </w:p>
    <w:p w14:paraId="6CE45AA4" w14:textId="4E2731EA" w:rsidR="002C2AFC" w:rsidRDefault="002C2AFC" w:rsidP="002C2AFC">
      <w:pPr>
        <w:rPr>
          <w:sz w:val="20"/>
          <w:szCs w:val="20"/>
        </w:rPr>
      </w:pPr>
    </w:p>
    <w:bookmarkEnd w:id="0"/>
    <w:bookmarkEnd w:id="1"/>
    <w:p w14:paraId="1255F9C2" w14:textId="4A79FD85" w:rsidR="00E805B3" w:rsidRDefault="00E805B3">
      <w:pPr>
        <w:rPr>
          <w:sz w:val="20"/>
          <w:szCs w:val="20"/>
        </w:rPr>
      </w:pPr>
      <w:r>
        <w:rPr>
          <w:sz w:val="20"/>
          <w:szCs w:val="20"/>
        </w:rPr>
        <w:br w:type="page"/>
      </w:r>
    </w:p>
    <w:p w14:paraId="055D956C" w14:textId="77777777" w:rsidR="00E805B3" w:rsidRPr="00AE1AEF" w:rsidRDefault="00E805B3" w:rsidP="00E805B3">
      <w:pPr>
        <w:rPr>
          <w:b/>
          <w:bCs/>
        </w:rPr>
      </w:pPr>
      <w:r>
        <w:rPr>
          <w:b/>
          <w:bCs/>
        </w:rPr>
        <w:lastRenderedPageBreak/>
        <w:t>Unterlagen</w:t>
      </w:r>
      <w:r w:rsidRPr="00AE1AEF">
        <w:rPr>
          <w:b/>
          <w:bCs/>
        </w:rPr>
        <w:t xml:space="preserve"> Aufgabe 1:</w:t>
      </w:r>
    </w:p>
    <w:p w14:paraId="7239F4DF" w14:textId="77777777" w:rsidR="00E805B3" w:rsidRDefault="00E805B3" w:rsidP="00E805B3">
      <w:r>
        <w:rPr>
          <w:noProof/>
        </w:rPr>
        <mc:AlternateContent>
          <mc:Choice Requires="wpg">
            <w:drawing>
              <wp:anchor distT="0" distB="0" distL="114300" distR="114300" simplePos="0" relativeHeight="251738112" behindDoc="0" locked="0" layoutInCell="1" allowOverlap="1" wp14:anchorId="18ACD2C5" wp14:editId="391E7CE6">
                <wp:simplePos x="0" y="0"/>
                <wp:positionH relativeFrom="column">
                  <wp:posOffset>1162681</wp:posOffset>
                </wp:positionH>
                <wp:positionV relativeFrom="paragraph">
                  <wp:posOffset>2781725</wp:posOffset>
                </wp:positionV>
                <wp:extent cx="3966845" cy="489585"/>
                <wp:effectExtent l="0" t="12700" r="8255" b="18415"/>
                <wp:wrapNone/>
                <wp:docPr id="17" name="Gruppieren 1"/>
                <wp:cNvGraphicFramePr/>
                <a:graphic xmlns:a="http://schemas.openxmlformats.org/drawingml/2006/main">
                  <a:graphicData uri="http://schemas.microsoft.com/office/word/2010/wordprocessingGroup">
                    <wpg:wgp>
                      <wpg:cNvGrpSpPr/>
                      <wpg:grpSpPr>
                        <a:xfrm>
                          <a:off x="0" y="0"/>
                          <a:ext cx="3966845" cy="489585"/>
                          <a:chOff x="0" y="0"/>
                          <a:chExt cx="3966845" cy="489585"/>
                        </a:xfrm>
                      </wpg:grpSpPr>
                      <wps:wsp>
                        <wps:cNvPr id="48" name="Legende mit Pfeil nach oben 48"/>
                        <wps:cNvSpPr/>
                        <wps:spPr>
                          <a:xfrm>
                            <a:off x="0" y="0"/>
                            <a:ext cx="429895" cy="489585"/>
                          </a:xfrm>
                          <a:prstGeom prst="upArrowCallout">
                            <a:avLst>
                              <a:gd name="adj1" fmla="val 11580"/>
                              <a:gd name="adj2" fmla="val 25000"/>
                              <a:gd name="adj3" fmla="val 25000"/>
                              <a:gd name="adj4" fmla="val 64977"/>
                            </a:avLst>
                          </a:prstGeom>
                          <a:solidFill>
                            <a:schemeClr val="accent5">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8F9743" w14:textId="77777777" w:rsidR="00E805B3" w:rsidRDefault="00E805B3" w:rsidP="00E805B3">
                              <w:pPr>
                                <w:jc w:val="center"/>
                                <w:rPr>
                                  <w:sz w:val="24"/>
                                </w:rPr>
                              </w:pPr>
                              <w:r>
                                <w:rPr>
                                  <w:rFonts w:eastAsia="Times New Roman"/>
                                  <w:color w:val="FFFFFF" w:themeColor="light1"/>
                                  <w:szCs w:val="20"/>
                                </w:rPr>
                                <w:t>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 name="Legende mit Pfeil nach oben 58"/>
                        <wps:cNvSpPr/>
                        <wps:spPr>
                          <a:xfrm>
                            <a:off x="538480" y="0"/>
                            <a:ext cx="429895" cy="489585"/>
                          </a:xfrm>
                          <a:prstGeom prst="upArrowCallout">
                            <a:avLst>
                              <a:gd name="adj1" fmla="val 11580"/>
                              <a:gd name="adj2" fmla="val 25000"/>
                              <a:gd name="adj3" fmla="val 25000"/>
                              <a:gd name="adj4" fmla="val 64977"/>
                            </a:avLst>
                          </a:prstGeom>
                          <a:solidFill>
                            <a:schemeClr val="accent5">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AACD44" w14:textId="77777777" w:rsidR="00E805B3" w:rsidRDefault="00E805B3" w:rsidP="00E805B3">
                              <w:pPr>
                                <w:jc w:val="center"/>
                                <w:rPr>
                                  <w:sz w:val="24"/>
                                </w:rPr>
                              </w:pPr>
                              <w:r>
                                <w:rPr>
                                  <w:rFonts w:eastAsia="Times New Roman"/>
                                  <w:color w:val="FFFFFF" w:themeColor="light1"/>
                                  <w:szCs w:val="20"/>
                                </w:rPr>
                                <w:t>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5" name="Legende mit Pfeil nach oben 195"/>
                        <wps:cNvSpPr/>
                        <wps:spPr>
                          <a:xfrm>
                            <a:off x="1448435" y="0"/>
                            <a:ext cx="429895" cy="489585"/>
                          </a:xfrm>
                          <a:prstGeom prst="upArrowCallout">
                            <a:avLst>
                              <a:gd name="adj1" fmla="val 11580"/>
                              <a:gd name="adj2" fmla="val 25000"/>
                              <a:gd name="adj3" fmla="val 25000"/>
                              <a:gd name="adj4" fmla="val 64977"/>
                            </a:avLst>
                          </a:prstGeom>
                          <a:solidFill>
                            <a:schemeClr val="accent5">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919812" w14:textId="77777777" w:rsidR="00E805B3" w:rsidRDefault="00E805B3" w:rsidP="00E805B3">
                              <w:pPr>
                                <w:jc w:val="center"/>
                                <w:rPr>
                                  <w:sz w:val="24"/>
                                </w:rPr>
                              </w:pPr>
                              <w:r>
                                <w:rPr>
                                  <w:rFonts w:eastAsia="Times New Roman"/>
                                  <w:color w:val="FFFFFF" w:themeColor="light1"/>
                                  <w:szCs w:val="20"/>
                                </w:rPr>
                                <w:t>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6" name="Legende mit Pfeil nach oben 196"/>
                        <wps:cNvSpPr/>
                        <wps:spPr>
                          <a:xfrm>
                            <a:off x="1964690" y="0"/>
                            <a:ext cx="429895" cy="489585"/>
                          </a:xfrm>
                          <a:prstGeom prst="upArrowCallout">
                            <a:avLst>
                              <a:gd name="adj1" fmla="val 11580"/>
                              <a:gd name="adj2" fmla="val 25000"/>
                              <a:gd name="adj3" fmla="val 25000"/>
                              <a:gd name="adj4" fmla="val 64977"/>
                            </a:avLst>
                          </a:prstGeom>
                          <a:solidFill>
                            <a:schemeClr val="accent5">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83D9CF" w14:textId="77777777" w:rsidR="00E805B3" w:rsidRDefault="00E805B3" w:rsidP="00E805B3">
                              <w:pPr>
                                <w:jc w:val="center"/>
                                <w:rPr>
                                  <w:sz w:val="24"/>
                                </w:rPr>
                              </w:pPr>
                              <w:r>
                                <w:rPr>
                                  <w:rFonts w:eastAsia="Times New Roman"/>
                                  <w:color w:val="FFFFFF" w:themeColor="light1"/>
                                  <w:szCs w:val="20"/>
                                </w:rPr>
                                <w:t>6</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7" name="Legende mit Pfeil nach oben 197"/>
                        <wps:cNvSpPr/>
                        <wps:spPr>
                          <a:xfrm>
                            <a:off x="2451100" y="0"/>
                            <a:ext cx="429895" cy="489585"/>
                          </a:xfrm>
                          <a:prstGeom prst="upArrowCallout">
                            <a:avLst>
                              <a:gd name="adj1" fmla="val 11580"/>
                              <a:gd name="adj2" fmla="val 25000"/>
                              <a:gd name="adj3" fmla="val 25000"/>
                              <a:gd name="adj4" fmla="val 64977"/>
                            </a:avLst>
                          </a:prstGeom>
                          <a:solidFill>
                            <a:schemeClr val="accent5">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47A9FF" w14:textId="77777777" w:rsidR="00E805B3" w:rsidRDefault="00E805B3" w:rsidP="00E805B3">
                              <w:pPr>
                                <w:jc w:val="center"/>
                                <w:rPr>
                                  <w:sz w:val="24"/>
                                </w:rPr>
                              </w:pPr>
                              <w:r>
                                <w:rPr>
                                  <w:rFonts w:eastAsia="Times New Roman"/>
                                  <w:color w:val="FFFFFF" w:themeColor="light1"/>
                                  <w:szCs w:val="20"/>
                                </w:rPr>
                                <w:t>7</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8" name="Legende mit Pfeil nach oben 198"/>
                        <wps:cNvSpPr/>
                        <wps:spPr>
                          <a:xfrm>
                            <a:off x="2924175" y="0"/>
                            <a:ext cx="429895" cy="489585"/>
                          </a:xfrm>
                          <a:prstGeom prst="upArrowCallout">
                            <a:avLst>
                              <a:gd name="adj1" fmla="val 11580"/>
                              <a:gd name="adj2" fmla="val 25000"/>
                              <a:gd name="adj3" fmla="val 25000"/>
                              <a:gd name="adj4" fmla="val 64977"/>
                            </a:avLst>
                          </a:prstGeom>
                          <a:solidFill>
                            <a:schemeClr val="accent5">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5186A2" w14:textId="77777777" w:rsidR="00E805B3" w:rsidRDefault="00E805B3" w:rsidP="00E805B3">
                              <w:pPr>
                                <w:jc w:val="center"/>
                                <w:rPr>
                                  <w:sz w:val="24"/>
                                </w:rPr>
                              </w:pPr>
                              <w:r>
                                <w:rPr>
                                  <w:rFonts w:eastAsia="Times New Roman"/>
                                  <w:color w:val="FFFFFF" w:themeColor="light1"/>
                                  <w:szCs w:val="20"/>
                                </w:rPr>
                                <w:t>8</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9" name="Legende mit Pfeil nach oben 199"/>
                        <wps:cNvSpPr/>
                        <wps:spPr>
                          <a:xfrm>
                            <a:off x="3536950" y="0"/>
                            <a:ext cx="429895" cy="489585"/>
                          </a:xfrm>
                          <a:prstGeom prst="upArrowCallout">
                            <a:avLst>
                              <a:gd name="adj1" fmla="val 11580"/>
                              <a:gd name="adj2" fmla="val 25000"/>
                              <a:gd name="adj3" fmla="val 25000"/>
                              <a:gd name="adj4" fmla="val 64977"/>
                            </a:avLst>
                          </a:prstGeom>
                          <a:solidFill>
                            <a:schemeClr val="accent5">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A6DD61" w14:textId="77777777" w:rsidR="00E805B3" w:rsidRDefault="00E805B3" w:rsidP="00E805B3">
                              <w:pPr>
                                <w:jc w:val="center"/>
                                <w:rPr>
                                  <w:sz w:val="24"/>
                                </w:rPr>
                              </w:pPr>
                              <w:r>
                                <w:rPr>
                                  <w:rFonts w:eastAsia="Times New Roman"/>
                                  <w:color w:val="FFFFFF" w:themeColor="light1"/>
                                  <w:szCs w:val="20"/>
                                </w:rPr>
                                <w:t>9</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0" name="Legende mit Pfeil nach oben 200"/>
                        <wps:cNvSpPr/>
                        <wps:spPr>
                          <a:xfrm>
                            <a:off x="988060" y="0"/>
                            <a:ext cx="429895" cy="489585"/>
                          </a:xfrm>
                          <a:prstGeom prst="upArrowCallout">
                            <a:avLst>
                              <a:gd name="adj1" fmla="val 11580"/>
                              <a:gd name="adj2" fmla="val 25000"/>
                              <a:gd name="adj3" fmla="val 25000"/>
                              <a:gd name="adj4" fmla="val 64977"/>
                            </a:avLst>
                          </a:prstGeom>
                          <a:solidFill>
                            <a:schemeClr val="accent5">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87949F" w14:textId="77777777" w:rsidR="00E805B3" w:rsidRDefault="00E805B3" w:rsidP="00E805B3">
                              <w:pPr>
                                <w:jc w:val="center"/>
                                <w:rPr>
                                  <w:sz w:val="24"/>
                                </w:rPr>
                              </w:pPr>
                              <w:r>
                                <w:rPr>
                                  <w:rFonts w:eastAsia="Times New Roman"/>
                                  <w:color w:val="FFFFFF" w:themeColor="light1"/>
                                  <w:szCs w:val="20"/>
                                </w:rPr>
                                <w:t>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ACD2C5" id="Gruppieren 1" o:spid="_x0000_s1029" style="position:absolute;margin-left:91.55pt;margin-top:219.05pt;width:312.35pt;height:38.55pt;z-index:251738112" coordsize="39668,48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">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Legende mit Pfeil nach oben 48" o:spid="_x0000_s1030" type="#_x0000_t79" style="position:absolute;width:4298;height:48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" adj="7565,,4742,9549" fillcolor="#2e74b5 [2408]" strokecolor="black [3213]" strokeweight="1pt">
                  <v:textbox>
                    <w:txbxContent>
                      <w:p w14:paraId="648F9743" w14:textId="77777777" w:rsidR="00E805B3" w:rsidRDefault="00E805B3" w:rsidP="00E805B3">
                        <w:pPr>
                          <w:jc w:val="center"/>
                          <w:rPr>
                            <w:sz w:val="24"/>
                          </w:rPr>
                        </w:pPr>
                        <w:r>
                          <w:rPr>
                            <w:rFonts w:eastAsia="Times New Roman"/>
                            <w:color w:val="FFFFFF" w:themeColor="light1"/>
                            <w:szCs w:val="20"/>
                          </w:rPr>
                          <w:t>1</w:t>
                        </w:r>
                      </w:p>
                    </w:txbxContent>
                  </v:textbox>
                </v:shape>
                <v:shape id="Legende mit Pfeil nach oben 58" o:spid="_x0000_s1031" type="#_x0000_t79" style="position:absolute;left:5384;width:4299;height:48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" adj="7565,,4742,9549" fillcolor="#2e74b5 [2408]" strokecolor="black [3213]" strokeweight="1pt">
                  <v:textbox>
                    <w:txbxContent>
                      <w:p w14:paraId="73AACD44" w14:textId="77777777" w:rsidR="00E805B3" w:rsidRDefault="00E805B3" w:rsidP="00E805B3">
                        <w:pPr>
                          <w:jc w:val="center"/>
                          <w:rPr>
                            <w:sz w:val="24"/>
                          </w:rPr>
                        </w:pPr>
                        <w:r>
                          <w:rPr>
                            <w:rFonts w:eastAsia="Times New Roman"/>
                            <w:color w:val="FFFFFF" w:themeColor="light1"/>
                            <w:szCs w:val="20"/>
                          </w:rPr>
                          <w:t>2</w:t>
                        </w:r>
                      </w:p>
                    </w:txbxContent>
                  </v:textbox>
                </v:shape>
                <v:shape id="Legende mit Pfeil nach oben 195" o:spid="_x0000_s1032" type="#_x0000_t79" style="position:absolute;left:14484;width:4299;height:48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" adj="7565,,4742,9549" fillcolor="#2e74b5 [2408]" strokecolor="black [3213]" strokeweight="1pt">
                  <v:textbox>
                    <w:txbxContent>
                      <w:p w14:paraId="7A919812" w14:textId="77777777" w:rsidR="00E805B3" w:rsidRDefault="00E805B3" w:rsidP="00E805B3">
                        <w:pPr>
                          <w:jc w:val="center"/>
                          <w:rPr>
                            <w:sz w:val="24"/>
                          </w:rPr>
                        </w:pPr>
                        <w:r>
                          <w:rPr>
                            <w:rFonts w:eastAsia="Times New Roman"/>
                            <w:color w:val="FFFFFF" w:themeColor="light1"/>
                            <w:szCs w:val="20"/>
                          </w:rPr>
                          <w:t>4</w:t>
                        </w:r>
                      </w:p>
                    </w:txbxContent>
                  </v:textbox>
                </v:shape>
                <v:shape id="Legende mit Pfeil nach oben 196" o:spid="_x0000_s1033" type="#_x0000_t79" style="position:absolute;left:19646;width:4299;height:48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" adj="7565,,4742,9549" fillcolor="#2e74b5 [2408]" strokecolor="black [3213]" strokeweight="1pt">
                  <v:textbox>
                    <w:txbxContent>
                      <w:p w14:paraId="3E83D9CF" w14:textId="77777777" w:rsidR="00E805B3" w:rsidRDefault="00E805B3" w:rsidP="00E805B3">
                        <w:pPr>
                          <w:jc w:val="center"/>
                          <w:rPr>
                            <w:sz w:val="24"/>
                          </w:rPr>
                        </w:pPr>
                        <w:r>
                          <w:rPr>
                            <w:rFonts w:eastAsia="Times New Roman"/>
                            <w:color w:val="FFFFFF" w:themeColor="light1"/>
                            <w:szCs w:val="20"/>
                          </w:rPr>
                          <w:t>6</w:t>
                        </w:r>
                      </w:p>
                    </w:txbxContent>
                  </v:textbox>
                </v:shape>
                <v:shape id="Legende mit Pfeil nach oben 197" o:spid="_x0000_s1034" type="#_x0000_t79" style="position:absolute;left:24511;width:4298;height:48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" adj="7565,,4742,9549" fillcolor="#2e74b5 [2408]" strokecolor="black [3213]" strokeweight="1pt">
                  <v:textbox>
                    <w:txbxContent>
                      <w:p w14:paraId="6347A9FF" w14:textId="77777777" w:rsidR="00E805B3" w:rsidRDefault="00E805B3" w:rsidP="00E805B3">
                        <w:pPr>
                          <w:jc w:val="center"/>
                          <w:rPr>
                            <w:sz w:val="24"/>
                          </w:rPr>
                        </w:pPr>
                        <w:r>
                          <w:rPr>
                            <w:rFonts w:eastAsia="Times New Roman"/>
                            <w:color w:val="FFFFFF" w:themeColor="light1"/>
                            <w:szCs w:val="20"/>
                          </w:rPr>
                          <w:t>7</w:t>
                        </w:r>
                      </w:p>
                    </w:txbxContent>
                  </v:textbox>
                </v:shape>
                <v:shape id="Legende mit Pfeil nach oben 198" o:spid="_x0000_s1035" type="#_x0000_t79" style="position:absolute;left:29241;width:4299;height:48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" adj="7565,,4742,9549" fillcolor="#2e74b5 [2408]" strokecolor="black [3213]" strokeweight="1pt">
                  <v:textbox>
                    <w:txbxContent>
                      <w:p w14:paraId="4F5186A2" w14:textId="77777777" w:rsidR="00E805B3" w:rsidRDefault="00E805B3" w:rsidP="00E805B3">
                        <w:pPr>
                          <w:jc w:val="center"/>
                          <w:rPr>
                            <w:sz w:val="24"/>
                          </w:rPr>
                        </w:pPr>
                        <w:r>
                          <w:rPr>
                            <w:rFonts w:eastAsia="Times New Roman"/>
                            <w:color w:val="FFFFFF" w:themeColor="light1"/>
                            <w:szCs w:val="20"/>
                          </w:rPr>
                          <w:t>8</w:t>
                        </w:r>
                      </w:p>
                    </w:txbxContent>
                  </v:textbox>
                </v:shape>
                <v:shape id="Legende mit Pfeil nach oben 199" o:spid="_x0000_s1036" type="#_x0000_t79" style="position:absolute;left:35369;width:4299;height:48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" adj="7565,,4742,9549" fillcolor="#2e74b5 [2408]" strokecolor="black [3213]" strokeweight="1pt">
                  <v:textbox>
                    <w:txbxContent>
                      <w:p w14:paraId="05A6DD61" w14:textId="77777777" w:rsidR="00E805B3" w:rsidRDefault="00E805B3" w:rsidP="00E805B3">
                        <w:pPr>
                          <w:jc w:val="center"/>
                          <w:rPr>
                            <w:sz w:val="24"/>
                          </w:rPr>
                        </w:pPr>
                        <w:r>
                          <w:rPr>
                            <w:rFonts w:eastAsia="Times New Roman"/>
                            <w:color w:val="FFFFFF" w:themeColor="light1"/>
                            <w:szCs w:val="20"/>
                          </w:rPr>
                          <w:t>9</w:t>
                        </w:r>
                      </w:p>
                    </w:txbxContent>
                  </v:textbox>
                </v:shape>
                <v:shape id="Legende mit Pfeil nach oben 200" o:spid="_x0000_s1037" type="#_x0000_t79" style="position:absolute;left:9880;width:4299;height:48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" adj="7565,,4742,9549" fillcolor="#2e74b5 [2408]" strokecolor="black [3213]" strokeweight="1pt">
                  <v:textbox>
                    <w:txbxContent>
                      <w:p w14:paraId="6D87949F" w14:textId="77777777" w:rsidR="00E805B3" w:rsidRDefault="00E805B3" w:rsidP="00E805B3">
                        <w:pPr>
                          <w:jc w:val="center"/>
                          <w:rPr>
                            <w:sz w:val="24"/>
                          </w:rPr>
                        </w:pPr>
                        <w:r>
                          <w:rPr>
                            <w:rFonts w:eastAsia="Times New Roman"/>
                            <w:color w:val="FFFFFF" w:themeColor="light1"/>
                            <w:szCs w:val="20"/>
                          </w:rPr>
                          <w:t>3</w:t>
                        </w:r>
                      </w:p>
                    </w:txbxContent>
                  </v:textbox>
                </v:shape>
              </v:group>
            </w:pict>
          </mc:Fallback>
        </mc:AlternateContent>
      </w:r>
      <w:r>
        <w:rPr>
          <w:noProof/>
        </w:rPr>
        <w:drawing>
          <wp:inline distT="0" distB="0" distL="0" distR="0" wp14:anchorId="61AA5945" wp14:editId="5F2FA479">
            <wp:extent cx="6027420" cy="2964180"/>
            <wp:effectExtent l="0" t="0" r="17780" b="7620"/>
            <wp:docPr id="1" name="Diagramm 1">
              <a:extLst xmlns:a="http://schemas.openxmlformats.org/drawingml/2006/main">
                <a:ext uri="{FF2B5EF4-FFF2-40B4-BE49-F238E27FC236}">
                  <a16:creationId xmlns:a16="http://schemas.microsoft.com/office/drawing/2014/main" id="{AFFAB33B-417B-BE40-8718-B2DB00DAF7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4740866" w14:textId="77777777" w:rsidR="00E805B3" w:rsidRDefault="00E805B3" w:rsidP="00E805B3"/>
    <w:tbl>
      <w:tblPr>
        <w:tblStyle w:val="Tabellenraster"/>
        <w:tblW w:w="9209" w:type="dxa"/>
        <w:tblLook w:val="04A0" w:firstRow="1" w:lastRow="0" w:firstColumn="1" w:lastColumn="0" w:noHBand="0" w:noVBand="1"/>
      </w:tblPr>
      <w:tblGrid>
        <w:gridCol w:w="1413"/>
        <w:gridCol w:w="7796"/>
      </w:tblGrid>
      <w:tr w:rsidR="00E805B3" w:rsidRPr="00FA3EE0" w14:paraId="7A88FD38" w14:textId="77777777" w:rsidTr="00710875">
        <w:trPr>
          <w:trHeight w:val="320"/>
        </w:trPr>
        <w:tc>
          <w:tcPr>
            <w:tcW w:w="1413" w:type="dxa"/>
          </w:tcPr>
          <w:p w14:paraId="6272EE6B" w14:textId="77777777" w:rsidR="00E805B3" w:rsidRPr="00FA3EE0" w:rsidRDefault="00E805B3" w:rsidP="00710875">
            <w:pPr>
              <w:rPr>
                <w:rFonts w:ascii="Calibri" w:eastAsia="Times New Roman" w:hAnsi="Calibri" w:cs="Calibri"/>
                <w:color w:val="000000"/>
                <w:sz w:val="24"/>
                <w:lang w:eastAsia="de-DE"/>
              </w:rPr>
            </w:pPr>
          </w:p>
        </w:tc>
        <w:tc>
          <w:tcPr>
            <w:tcW w:w="7796" w:type="dxa"/>
          </w:tcPr>
          <w:p w14:paraId="6E317601" w14:textId="77777777" w:rsidR="00E805B3" w:rsidRPr="00FA3EE0" w:rsidRDefault="00E805B3" w:rsidP="00710875">
            <w:pPr>
              <w:rPr>
                <w:rFonts w:ascii="Calibri" w:eastAsia="Times New Roman" w:hAnsi="Calibri" w:cs="Calibri"/>
                <w:color w:val="000000"/>
                <w:sz w:val="24"/>
                <w:lang w:eastAsia="de-DE"/>
              </w:rPr>
            </w:pPr>
            <w:r>
              <w:rPr>
                <w:rFonts w:ascii="Calibri" w:eastAsia="Times New Roman" w:hAnsi="Calibri" w:cs="Calibri"/>
                <w:color w:val="000000"/>
                <w:sz w:val="24"/>
                <w:lang w:eastAsia="de-DE"/>
              </w:rPr>
              <w:t xml:space="preserve">1. Weltkrieg 1914–1918: Die Grenzen werden geschlossen. Der Welthandel schwächt sich ab. Frankreich, Italien und Deutschland rufen ihre Bürger aus der Schweiz zurück. </w:t>
            </w:r>
          </w:p>
        </w:tc>
      </w:tr>
      <w:tr w:rsidR="00E805B3" w:rsidRPr="00FA3EE0" w14:paraId="01013067" w14:textId="77777777" w:rsidTr="00710875">
        <w:trPr>
          <w:trHeight w:val="320"/>
        </w:trPr>
        <w:tc>
          <w:tcPr>
            <w:tcW w:w="1413" w:type="dxa"/>
          </w:tcPr>
          <w:p w14:paraId="74674D18" w14:textId="77777777" w:rsidR="00E805B3" w:rsidRPr="00FA3EE0" w:rsidRDefault="00E805B3" w:rsidP="00710875">
            <w:pPr>
              <w:rPr>
                <w:rFonts w:ascii="Calibri" w:eastAsia="Times New Roman" w:hAnsi="Calibri" w:cs="Calibri"/>
                <w:color w:val="000000"/>
                <w:sz w:val="24"/>
                <w:lang w:eastAsia="de-DE"/>
              </w:rPr>
            </w:pPr>
          </w:p>
        </w:tc>
        <w:tc>
          <w:tcPr>
            <w:tcW w:w="7796" w:type="dxa"/>
          </w:tcPr>
          <w:p w14:paraId="3A058662" w14:textId="77777777" w:rsidR="00E805B3" w:rsidRPr="00FA3EE0" w:rsidRDefault="00E805B3" w:rsidP="00710875">
            <w:pPr>
              <w:rPr>
                <w:rFonts w:ascii="Calibri" w:eastAsia="Times New Roman" w:hAnsi="Calibri" w:cs="Calibri"/>
                <w:color w:val="000000"/>
                <w:sz w:val="24"/>
                <w:lang w:eastAsia="de-DE"/>
              </w:rPr>
            </w:pPr>
            <w:r>
              <w:rPr>
                <w:rFonts w:ascii="Calibri" w:eastAsia="Times New Roman" w:hAnsi="Calibri" w:cs="Calibri"/>
                <w:color w:val="000000"/>
                <w:sz w:val="24"/>
                <w:lang w:eastAsia="de-DE"/>
              </w:rPr>
              <w:t>Wirtschaftswunder nach 1950: Die Aargauer Industrie wächst. Es wird auch viel gebaut: Strassen, Autobahnen, Wohnsiedlungen und Einkaufszentren. Der Aufschwung braucht Arbeitskräfte, die die man in der Schweiz nicht mehr findet. Tausende reisen jetzt aus Italien ein.</w:t>
            </w:r>
          </w:p>
        </w:tc>
      </w:tr>
      <w:tr w:rsidR="00E805B3" w:rsidRPr="00FA3EE0" w14:paraId="16A13140" w14:textId="77777777" w:rsidTr="00710875">
        <w:trPr>
          <w:trHeight w:val="320"/>
        </w:trPr>
        <w:tc>
          <w:tcPr>
            <w:tcW w:w="1413" w:type="dxa"/>
          </w:tcPr>
          <w:p w14:paraId="25AA87E2" w14:textId="77777777" w:rsidR="00E805B3" w:rsidRPr="00FA3EE0" w:rsidRDefault="00E805B3" w:rsidP="00710875">
            <w:pPr>
              <w:rPr>
                <w:rFonts w:ascii="Calibri" w:eastAsia="Times New Roman" w:hAnsi="Calibri" w:cs="Calibri"/>
                <w:color w:val="000000"/>
                <w:sz w:val="24"/>
                <w:lang w:eastAsia="de-DE"/>
              </w:rPr>
            </w:pPr>
          </w:p>
        </w:tc>
        <w:tc>
          <w:tcPr>
            <w:tcW w:w="7796" w:type="dxa"/>
          </w:tcPr>
          <w:p w14:paraId="1A2B9FE1" w14:textId="77777777" w:rsidR="00E805B3" w:rsidRPr="00FA3EE0" w:rsidRDefault="00E805B3" w:rsidP="00710875">
            <w:pPr>
              <w:rPr>
                <w:rFonts w:ascii="Calibri" w:eastAsia="Times New Roman" w:hAnsi="Calibri" w:cs="Calibri"/>
                <w:color w:val="000000"/>
                <w:sz w:val="24"/>
                <w:lang w:eastAsia="de-DE"/>
              </w:rPr>
            </w:pPr>
            <w:r>
              <w:rPr>
                <w:rFonts w:ascii="Calibri" w:eastAsia="Times New Roman" w:hAnsi="Calibri" w:cs="Calibri"/>
                <w:color w:val="000000"/>
                <w:sz w:val="24"/>
                <w:lang w:eastAsia="de-DE"/>
              </w:rPr>
              <w:t xml:space="preserve">2. Weltkrieg 1939–1945: Die Grenzen werden geschlossen. Der Welthandel schwächt sich ab. </w:t>
            </w:r>
          </w:p>
        </w:tc>
      </w:tr>
      <w:tr w:rsidR="00E805B3" w:rsidRPr="00FA3EE0" w14:paraId="2455CADA" w14:textId="77777777" w:rsidTr="00710875">
        <w:trPr>
          <w:trHeight w:val="320"/>
        </w:trPr>
        <w:tc>
          <w:tcPr>
            <w:tcW w:w="1413" w:type="dxa"/>
          </w:tcPr>
          <w:p w14:paraId="40EB306A" w14:textId="77777777" w:rsidR="00E805B3" w:rsidRPr="00FA3EE0" w:rsidRDefault="00E805B3" w:rsidP="00710875">
            <w:pPr>
              <w:rPr>
                <w:rFonts w:ascii="Calibri" w:eastAsia="Times New Roman" w:hAnsi="Calibri" w:cs="Calibri"/>
                <w:color w:val="000000"/>
                <w:sz w:val="24"/>
                <w:lang w:eastAsia="de-DE"/>
              </w:rPr>
            </w:pPr>
          </w:p>
        </w:tc>
        <w:tc>
          <w:tcPr>
            <w:tcW w:w="7796" w:type="dxa"/>
          </w:tcPr>
          <w:p w14:paraId="19AD31A2" w14:textId="77777777" w:rsidR="00E805B3" w:rsidRPr="00FA3EE0" w:rsidRDefault="00E805B3" w:rsidP="00710875">
            <w:pPr>
              <w:rPr>
                <w:rFonts w:ascii="Calibri" w:eastAsia="Times New Roman" w:hAnsi="Calibri" w:cs="Calibri"/>
                <w:color w:val="000000"/>
                <w:sz w:val="24"/>
                <w:lang w:eastAsia="de-DE"/>
              </w:rPr>
            </w:pPr>
            <w:r>
              <w:rPr>
                <w:rFonts w:ascii="Calibri" w:eastAsia="Times New Roman" w:hAnsi="Calibri" w:cs="Calibri"/>
                <w:color w:val="000000"/>
                <w:sz w:val="24"/>
                <w:lang w:eastAsia="de-DE"/>
              </w:rPr>
              <w:t>Weltwirtschaftskrise 1929–1932: Tausende verlieren ihre Arbeit.</w:t>
            </w:r>
          </w:p>
        </w:tc>
      </w:tr>
      <w:tr w:rsidR="00E805B3" w:rsidRPr="00FA3EE0" w14:paraId="64D279C5" w14:textId="77777777" w:rsidTr="00710875">
        <w:trPr>
          <w:trHeight w:val="320"/>
        </w:trPr>
        <w:tc>
          <w:tcPr>
            <w:tcW w:w="1413" w:type="dxa"/>
          </w:tcPr>
          <w:p w14:paraId="0A53CD1D" w14:textId="77777777" w:rsidR="00E805B3" w:rsidRPr="00FA3EE0" w:rsidRDefault="00E805B3" w:rsidP="00710875">
            <w:pPr>
              <w:rPr>
                <w:rFonts w:ascii="Calibri" w:eastAsia="Times New Roman" w:hAnsi="Calibri" w:cs="Calibri"/>
                <w:color w:val="000000"/>
                <w:sz w:val="24"/>
                <w:lang w:eastAsia="de-DE"/>
              </w:rPr>
            </w:pPr>
          </w:p>
        </w:tc>
        <w:tc>
          <w:tcPr>
            <w:tcW w:w="7796" w:type="dxa"/>
          </w:tcPr>
          <w:p w14:paraId="4BF082B0" w14:textId="77777777" w:rsidR="00E805B3" w:rsidRPr="00FA3EE0" w:rsidRDefault="00E805B3" w:rsidP="00710875">
            <w:pPr>
              <w:rPr>
                <w:rFonts w:ascii="Calibri" w:eastAsia="Times New Roman" w:hAnsi="Calibri" w:cs="Calibri"/>
                <w:color w:val="000000"/>
                <w:sz w:val="24"/>
                <w:lang w:eastAsia="de-DE"/>
              </w:rPr>
            </w:pPr>
            <w:r>
              <w:rPr>
                <w:rFonts w:ascii="Calibri" w:eastAsia="Times New Roman" w:hAnsi="Calibri" w:cs="Calibri"/>
                <w:color w:val="000000"/>
                <w:sz w:val="24"/>
                <w:lang w:eastAsia="de-DE"/>
              </w:rPr>
              <w:t>Von 1880 und bis zum Ersten Weltkrieg schafft die «zweite Industrialisierung» mit Maschinenfabriken, Elektroindustrie und chemischer Industrie im Aargau neue Arbeitsplätze.</w:t>
            </w:r>
          </w:p>
        </w:tc>
      </w:tr>
      <w:tr w:rsidR="00E805B3" w:rsidRPr="00FA3EE0" w14:paraId="019B06CA" w14:textId="77777777" w:rsidTr="00710875">
        <w:trPr>
          <w:trHeight w:val="320"/>
        </w:trPr>
        <w:tc>
          <w:tcPr>
            <w:tcW w:w="1413" w:type="dxa"/>
          </w:tcPr>
          <w:p w14:paraId="7996609E" w14:textId="77777777" w:rsidR="00E805B3" w:rsidRPr="00FA3EE0" w:rsidRDefault="00E805B3" w:rsidP="00710875">
            <w:pPr>
              <w:rPr>
                <w:rFonts w:ascii="Calibri" w:eastAsia="Times New Roman" w:hAnsi="Calibri" w:cs="Calibri"/>
                <w:color w:val="000000"/>
                <w:sz w:val="24"/>
                <w:lang w:eastAsia="de-DE"/>
              </w:rPr>
            </w:pPr>
          </w:p>
        </w:tc>
        <w:tc>
          <w:tcPr>
            <w:tcW w:w="7796" w:type="dxa"/>
          </w:tcPr>
          <w:p w14:paraId="19057660" w14:textId="77777777" w:rsidR="00E805B3" w:rsidRPr="00FA3EE0" w:rsidRDefault="00E805B3" w:rsidP="00710875">
            <w:pPr>
              <w:rPr>
                <w:rFonts w:ascii="Calibri" w:eastAsia="Times New Roman" w:hAnsi="Calibri" w:cs="Calibri"/>
                <w:color w:val="000000"/>
                <w:sz w:val="24"/>
                <w:lang w:eastAsia="de-DE"/>
              </w:rPr>
            </w:pPr>
            <w:r>
              <w:rPr>
                <w:rFonts w:ascii="Calibri" w:eastAsia="Times New Roman" w:hAnsi="Calibri" w:cs="Calibri"/>
                <w:color w:val="000000"/>
                <w:sz w:val="24"/>
                <w:lang w:eastAsia="de-DE"/>
              </w:rPr>
              <w:t xml:space="preserve">Die Landwirtschaftskrise in den 1840er-Jahren bringt viele Kleinbauern in Not. Zudem verlieren auch viele Heimarbeiter </w:t>
            </w:r>
            <w:proofErr w:type="spellStart"/>
            <w:r>
              <w:rPr>
                <w:rFonts w:ascii="Calibri" w:eastAsia="Times New Roman" w:hAnsi="Calibri" w:cs="Calibri"/>
                <w:color w:val="000000"/>
                <w:sz w:val="24"/>
                <w:lang w:eastAsia="de-DE"/>
              </w:rPr>
              <w:t>ihe</w:t>
            </w:r>
            <w:proofErr w:type="spellEnd"/>
            <w:r>
              <w:rPr>
                <w:rFonts w:ascii="Calibri" w:eastAsia="Times New Roman" w:hAnsi="Calibri" w:cs="Calibri"/>
                <w:color w:val="000000"/>
                <w:sz w:val="24"/>
                <w:lang w:eastAsia="de-DE"/>
              </w:rPr>
              <w:t xml:space="preserve"> Arbeit, weil die Textilindustrie auf Fabrikarbeit umstellt. Der Aargau ist stark betroffen. Tausende verlassen den Kanton Richtung USA.</w:t>
            </w:r>
          </w:p>
        </w:tc>
      </w:tr>
      <w:tr w:rsidR="00E805B3" w:rsidRPr="00FA3EE0" w14:paraId="369D6EBE" w14:textId="77777777" w:rsidTr="00710875">
        <w:trPr>
          <w:trHeight w:val="320"/>
        </w:trPr>
        <w:tc>
          <w:tcPr>
            <w:tcW w:w="1413" w:type="dxa"/>
          </w:tcPr>
          <w:p w14:paraId="3360128E" w14:textId="77777777" w:rsidR="00E805B3" w:rsidRPr="00FA3EE0" w:rsidRDefault="00E805B3" w:rsidP="00710875">
            <w:pPr>
              <w:rPr>
                <w:rFonts w:ascii="Calibri" w:eastAsia="Times New Roman" w:hAnsi="Calibri" w:cs="Calibri"/>
                <w:color w:val="000000"/>
                <w:sz w:val="24"/>
                <w:lang w:eastAsia="de-DE"/>
              </w:rPr>
            </w:pPr>
          </w:p>
        </w:tc>
        <w:tc>
          <w:tcPr>
            <w:tcW w:w="7796" w:type="dxa"/>
          </w:tcPr>
          <w:p w14:paraId="07B49AA5" w14:textId="77777777" w:rsidR="00E805B3" w:rsidRPr="00FA3EE0" w:rsidRDefault="00E805B3" w:rsidP="00710875">
            <w:pPr>
              <w:rPr>
                <w:rFonts w:ascii="Calibri" w:eastAsia="Times New Roman" w:hAnsi="Calibri" w:cs="Calibri"/>
                <w:color w:val="000000"/>
                <w:sz w:val="24"/>
                <w:lang w:eastAsia="de-DE"/>
              </w:rPr>
            </w:pPr>
            <w:r>
              <w:rPr>
                <w:rFonts w:ascii="Calibri" w:eastAsia="Times New Roman" w:hAnsi="Calibri" w:cs="Calibri"/>
                <w:color w:val="000000"/>
                <w:sz w:val="24"/>
                <w:lang w:eastAsia="de-DE"/>
              </w:rPr>
              <w:t xml:space="preserve">In den 1870er- und 1880er-Jahren verändert sich die Landwirtschaft, kleine Höfe verschwinden. Viele Aargauer Bauern, Knechte und Mägde wandern nach Nord- oder Südamerika aus – oder suchen in den Grossstädten Zürich oder Basel Arbeit in der Industrie. </w:t>
            </w:r>
          </w:p>
        </w:tc>
      </w:tr>
      <w:tr w:rsidR="00E805B3" w:rsidRPr="00FA3EE0" w14:paraId="65743217" w14:textId="77777777" w:rsidTr="00710875">
        <w:trPr>
          <w:trHeight w:val="320"/>
        </w:trPr>
        <w:tc>
          <w:tcPr>
            <w:tcW w:w="1413" w:type="dxa"/>
          </w:tcPr>
          <w:p w14:paraId="50AE3318" w14:textId="77777777" w:rsidR="00E805B3" w:rsidRPr="00FA3EE0" w:rsidRDefault="00E805B3" w:rsidP="00710875">
            <w:pPr>
              <w:rPr>
                <w:rFonts w:ascii="Calibri" w:eastAsia="Times New Roman" w:hAnsi="Calibri" w:cs="Calibri"/>
                <w:color w:val="000000"/>
                <w:sz w:val="24"/>
                <w:lang w:eastAsia="de-DE"/>
              </w:rPr>
            </w:pPr>
          </w:p>
        </w:tc>
        <w:tc>
          <w:tcPr>
            <w:tcW w:w="7796" w:type="dxa"/>
          </w:tcPr>
          <w:p w14:paraId="45EB0D90" w14:textId="77777777" w:rsidR="00E805B3" w:rsidRPr="00FA3EE0" w:rsidRDefault="00E805B3" w:rsidP="00710875">
            <w:pPr>
              <w:rPr>
                <w:rFonts w:ascii="Calibri" w:eastAsia="Times New Roman" w:hAnsi="Calibri" w:cs="Calibri"/>
                <w:color w:val="000000"/>
                <w:sz w:val="24"/>
                <w:lang w:eastAsia="de-DE"/>
              </w:rPr>
            </w:pPr>
            <w:r>
              <w:rPr>
                <w:rFonts w:ascii="Calibri" w:eastAsia="Times New Roman" w:hAnsi="Calibri" w:cs="Calibri"/>
                <w:color w:val="000000"/>
                <w:sz w:val="24"/>
                <w:lang w:eastAsia="de-DE"/>
              </w:rPr>
              <w:t>Die «Erdölkrise» beendet Anfangs der 1970er-Jahre das «Wirtschaftswunder». Erdöl wird teurer, die Konkurrenz aus Asien produziert oft billiger als die Aargauer Industrie. Zahleiche italienische Arbeitskräfte verlassen die Schweiz, weil sie keine Arbeit mehr haben.</w:t>
            </w:r>
          </w:p>
        </w:tc>
      </w:tr>
      <w:tr w:rsidR="00E805B3" w:rsidRPr="00FA3EE0" w14:paraId="0AB334F8" w14:textId="77777777" w:rsidTr="00710875">
        <w:trPr>
          <w:trHeight w:val="320"/>
        </w:trPr>
        <w:tc>
          <w:tcPr>
            <w:tcW w:w="1413" w:type="dxa"/>
          </w:tcPr>
          <w:p w14:paraId="35B281F6" w14:textId="77777777" w:rsidR="00E805B3" w:rsidRPr="00FA3EE0" w:rsidRDefault="00E805B3" w:rsidP="00710875">
            <w:pPr>
              <w:rPr>
                <w:rFonts w:ascii="Calibri" w:eastAsia="Times New Roman" w:hAnsi="Calibri" w:cs="Calibri"/>
                <w:color w:val="000000"/>
                <w:sz w:val="24"/>
                <w:lang w:eastAsia="de-DE"/>
              </w:rPr>
            </w:pPr>
          </w:p>
        </w:tc>
        <w:tc>
          <w:tcPr>
            <w:tcW w:w="7796" w:type="dxa"/>
          </w:tcPr>
          <w:p w14:paraId="1C307989" w14:textId="77777777" w:rsidR="00E805B3" w:rsidRPr="00FA3EE0" w:rsidRDefault="00E805B3" w:rsidP="00710875">
            <w:pPr>
              <w:rPr>
                <w:rFonts w:ascii="Calibri" w:eastAsia="Times New Roman" w:hAnsi="Calibri" w:cs="Calibri"/>
                <w:color w:val="000000"/>
                <w:sz w:val="24"/>
                <w:lang w:eastAsia="de-DE"/>
              </w:rPr>
            </w:pPr>
            <w:r>
              <w:rPr>
                <w:rFonts w:ascii="Calibri" w:eastAsia="Times New Roman" w:hAnsi="Calibri" w:cs="Calibri"/>
                <w:color w:val="000000"/>
                <w:sz w:val="24"/>
                <w:lang w:eastAsia="de-DE"/>
              </w:rPr>
              <w:t xml:space="preserve">Ab 2004 gilt die Personenfreizügigkeit. EU-Bürger, die einen Arbeitsplatz in der Schweiz haben, dürfen frei einreisen und hier wohnen. </w:t>
            </w:r>
          </w:p>
        </w:tc>
      </w:tr>
    </w:tbl>
    <w:p w14:paraId="1803CA6A" w14:textId="77777777" w:rsidR="00E805B3" w:rsidRDefault="00E805B3" w:rsidP="00E805B3"/>
    <w:p w14:paraId="64790073" w14:textId="77777777" w:rsidR="00E805B3" w:rsidRPr="00AE1AEF" w:rsidRDefault="00E805B3" w:rsidP="00E805B3">
      <w:pPr>
        <w:rPr>
          <w:b/>
          <w:bCs/>
        </w:rPr>
      </w:pPr>
      <w:r>
        <w:rPr>
          <w:b/>
          <w:bCs/>
        </w:rPr>
        <w:lastRenderedPageBreak/>
        <w:t>Unterlagen</w:t>
      </w:r>
      <w:r w:rsidRPr="00AE1AEF">
        <w:rPr>
          <w:b/>
          <w:bCs/>
        </w:rPr>
        <w:t xml:space="preserve"> Aufgabe </w:t>
      </w:r>
      <w:r>
        <w:rPr>
          <w:b/>
          <w:bCs/>
        </w:rPr>
        <w:t>2:</w:t>
      </w:r>
    </w:p>
    <w:tbl>
      <w:tblPr>
        <w:tblStyle w:val="Tabellenraster"/>
        <w:tblW w:w="9482" w:type="dxa"/>
        <w:tblLook w:val="04A0" w:firstRow="1" w:lastRow="0" w:firstColumn="1" w:lastColumn="0" w:noHBand="0" w:noVBand="1"/>
      </w:tblPr>
      <w:tblGrid>
        <w:gridCol w:w="2650"/>
        <w:gridCol w:w="1031"/>
        <w:gridCol w:w="5801"/>
      </w:tblGrid>
      <w:tr w:rsidR="00E805B3" w:rsidRPr="00FA3EE0" w14:paraId="5D5C3821" w14:textId="77777777" w:rsidTr="00710875">
        <w:trPr>
          <w:trHeight w:val="320"/>
        </w:trPr>
        <w:tc>
          <w:tcPr>
            <w:tcW w:w="2650" w:type="dxa"/>
          </w:tcPr>
          <w:p w14:paraId="1113219C" w14:textId="77777777" w:rsidR="00E805B3" w:rsidRDefault="00E805B3" w:rsidP="00710875">
            <w:pPr>
              <w:rPr>
                <w:rFonts w:ascii="Calibri" w:eastAsia="Times New Roman" w:hAnsi="Calibri" w:cs="Calibri"/>
                <w:color w:val="000000"/>
                <w:sz w:val="24"/>
                <w:lang w:eastAsia="de-DE"/>
              </w:rPr>
            </w:pPr>
            <w:r>
              <w:rPr>
                <w:rFonts w:ascii="Calibri" w:eastAsia="Times New Roman" w:hAnsi="Calibri" w:cs="Calibri"/>
                <w:color w:val="000000"/>
                <w:sz w:val="24"/>
                <w:lang w:eastAsia="de-DE"/>
              </w:rPr>
              <w:t>Name</w:t>
            </w:r>
          </w:p>
        </w:tc>
        <w:tc>
          <w:tcPr>
            <w:tcW w:w="1031" w:type="dxa"/>
          </w:tcPr>
          <w:p w14:paraId="25FD0B61" w14:textId="77777777" w:rsidR="00E805B3" w:rsidRDefault="00E805B3" w:rsidP="00710875">
            <w:pPr>
              <w:rPr>
                <w:rFonts w:ascii="Calibri" w:eastAsia="Times New Roman" w:hAnsi="Calibri" w:cs="Calibri"/>
                <w:color w:val="000000"/>
                <w:sz w:val="24"/>
                <w:lang w:eastAsia="de-DE"/>
              </w:rPr>
            </w:pPr>
            <w:r>
              <w:rPr>
                <w:rFonts w:ascii="Calibri" w:eastAsia="Times New Roman" w:hAnsi="Calibri" w:cs="Calibri"/>
                <w:color w:val="000000"/>
                <w:sz w:val="24"/>
                <w:lang w:eastAsia="de-DE"/>
              </w:rPr>
              <w:t>Kategorie</w:t>
            </w:r>
          </w:p>
        </w:tc>
        <w:tc>
          <w:tcPr>
            <w:tcW w:w="5801" w:type="dxa"/>
          </w:tcPr>
          <w:p w14:paraId="77AA5A6E" w14:textId="77777777" w:rsidR="00E805B3" w:rsidRDefault="00E805B3" w:rsidP="00710875">
            <w:pPr>
              <w:rPr>
                <w:rFonts w:ascii="Calibri" w:eastAsia="Times New Roman" w:hAnsi="Calibri" w:cs="Calibri"/>
                <w:color w:val="000000"/>
                <w:sz w:val="24"/>
                <w:lang w:eastAsia="de-DE"/>
              </w:rPr>
            </w:pPr>
            <w:r>
              <w:rPr>
                <w:rFonts w:ascii="Calibri" w:eastAsia="Times New Roman" w:hAnsi="Calibri" w:cs="Calibri"/>
                <w:color w:val="000000"/>
                <w:sz w:val="24"/>
                <w:lang w:eastAsia="de-DE"/>
              </w:rPr>
              <w:t>Aussage</w:t>
            </w:r>
          </w:p>
        </w:tc>
      </w:tr>
      <w:tr w:rsidR="00E805B3" w:rsidRPr="00FA3EE0" w14:paraId="36D49FF3" w14:textId="77777777" w:rsidTr="00710875">
        <w:trPr>
          <w:trHeight w:val="320"/>
        </w:trPr>
        <w:tc>
          <w:tcPr>
            <w:tcW w:w="2650" w:type="dxa"/>
          </w:tcPr>
          <w:p w14:paraId="35E221BB" w14:textId="4C7249BB" w:rsidR="00E805B3" w:rsidRPr="00FA3EE0" w:rsidRDefault="003957B5" w:rsidP="00710875">
            <w:pPr>
              <w:rPr>
                <w:rFonts w:ascii="Calibri" w:eastAsia="Times New Roman" w:hAnsi="Calibri" w:cs="Calibri"/>
                <w:color w:val="000000"/>
                <w:sz w:val="24"/>
                <w:lang w:eastAsia="de-DE"/>
              </w:rPr>
            </w:pPr>
            <w:r w:rsidRPr="003957B5">
              <w:rPr>
                <w:rFonts w:ascii="Calibri" w:eastAsia="Times New Roman" w:hAnsi="Calibri" w:cs="Calibri"/>
                <w:color w:val="000000"/>
                <w:sz w:val="24"/>
                <w:lang w:eastAsia="de-DE"/>
              </w:rPr>
              <w:t xml:space="preserve">Nunzia </w:t>
            </w:r>
            <w:proofErr w:type="spellStart"/>
            <w:r w:rsidRPr="003957B5">
              <w:rPr>
                <w:rFonts w:ascii="Calibri" w:eastAsia="Times New Roman" w:hAnsi="Calibri" w:cs="Calibri"/>
                <w:color w:val="000000"/>
                <w:sz w:val="24"/>
                <w:lang w:eastAsia="de-DE"/>
              </w:rPr>
              <w:t>Macorig</w:t>
            </w:r>
            <w:proofErr w:type="spellEnd"/>
            <w:r w:rsidRPr="003957B5">
              <w:rPr>
                <w:rFonts w:ascii="Calibri" w:eastAsia="Times New Roman" w:hAnsi="Calibri" w:cs="Calibri"/>
                <w:color w:val="000000"/>
                <w:sz w:val="24"/>
                <w:lang w:eastAsia="de-DE"/>
              </w:rPr>
              <w:t>-</w:t>
            </w:r>
            <w:r>
              <w:rPr>
                <w:rFonts w:ascii="Calibri" w:eastAsia="Times New Roman" w:hAnsi="Calibri" w:cs="Calibri"/>
                <w:color w:val="000000"/>
                <w:sz w:val="24"/>
                <w:lang w:eastAsia="de-DE"/>
              </w:rPr>
              <w:br/>
            </w:r>
            <w:r w:rsidRPr="003957B5">
              <w:rPr>
                <w:rFonts w:ascii="Calibri" w:eastAsia="Times New Roman" w:hAnsi="Calibri" w:cs="Calibri"/>
                <w:color w:val="000000"/>
                <w:sz w:val="24"/>
                <w:lang w:eastAsia="de-DE"/>
              </w:rPr>
              <w:t xml:space="preserve">Lo </w:t>
            </w:r>
            <w:proofErr w:type="spellStart"/>
            <w:r w:rsidRPr="003957B5">
              <w:rPr>
                <w:rFonts w:ascii="Calibri" w:eastAsia="Times New Roman" w:hAnsi="Calibri" w:cs="Calibri"/>
                <w:color w:val="000000"/>
                <w:sz w:val="24"/>
                <w:lang w:eastAsia="de-DE"/>
              </w:rPr>
              <w:t>Stanco</w:t>
            </w:r>
            <w:proofErr w:type="spellEnd"/>
          </w:p>
        </w:tc>
        <w:tc>
          <w:tcPr>
            <w:tcW w:w="1031" w:type="dxa"/>
          </w:tcPr>
          <w:p w14:paraId="3F34D14F" w14:textId="77777777" w:rsidR="00E805B3" w:rsidRDefault="00E805B3" w:rsidP="00710875">
            <w:pPr>
              <w:rPr>
                <w:rFonts w:ascii="Calibri" w:eastAsia="Times New Roman" w:hAnsi="Calibri" w:cs="Calibri"/>
                <w:color w:val="000000"/>
                <w:sz w:val="24"/>
                <w:lang w:eastAsia="de-DE"/>
              </w:rPr>
            </w:pPr>
          </w:p>
          <w:p w14:paraId="684E9D63" w14:textId="77777777" w:rsidR="00E805B3" w:rsidRDefault="00E805B3" w:rsidP="00710875">
            <w:pPr>
              <w:rPr>
                <w:rFonts w:ascii="Calibri" w:eastAsia="Times New Roman" w:hAnsi="Calibri" w:cs="Calibri"/>
                <w:color w:val="000000"/>
                <w:sz w:val="24"/>
                <w:lang w:eastAsia="de-DE"/>
              </w:rPr>
            </w:pPr>
          </w:p>
          <w:p w14:paraId="2AF8C911" w14:textId="77777777" w:rsidR="00E805B3" w:rsidRDefault="00E805B3" w:rsidP="00710875">
            <w:pPr>
              <w:rPr>
                <w:rFonts w:ascii="Calibri" w:eastAsia="Times New Roman" w:hAnsi="Calibri" w:cs="Calibri"/>
                <w:color w:val="000000"/>
                <w:sz w:val="24"/>
                <w:lang w:eastAsia="de-DE"/>
              </w:rPr>
            </w:pPr>
          </w:p>
          <w:p w14:paraId="25464C72" w14:textId="77777777" w:rsidR="00E805B3" w:rsidRDefault="00E805B3" w:rsidP="00710875">
            <w:pPr>
              <w:rPr>
                <w:rFonts w:ascii="Calibri" w:eastAsia="Times New Roman" w:hAnsi="Calibri" w:cs="Calibri"/>
                <w:color w:val="000000"/>
                <w:sz w:val="24"/>
                <w:lang w:eastAsia="de-DE"/>
              </w:rPr>
            </w:pPr>
          </w:p>
          <w:p w14:paraId="14EF7EE5" w14:textId="77777777" w:rsidR="00E805B3" w:rsidRPr="00FA3EE0" w:rsidRDefault="00E805B3" w:rsidP="00710875">
            <w:pPr>
              <w:rPr>
                <w:rFonts w:ascii="Calibri" w:eastAsia="Times New Roman" w:hAnsi="Calibri" w:cs="Calibri"/>
                <w:color w:val="000000"/>
                <w:sz w:val="24"/>
                <w:lang w:eastAsia="de-DE"/>
              </w:rPr>
            </w:pPr>
          </w:p>
        </w:tc>
        <w:tc>
          <w:tcPr>
            <w:tcW w:w="5801" w:type="dxa"/>
          </w:tcPr>
          <w:p w14:paraId="42E3C3A0" w14:textId="77777777" w:rsidR="00E805B3" w:rsidRDefault="00E805B3" w:rsidP="00710875">
            <w:pPr>
              <w:rPr>
                <w:rFonts w:ascii="Calibri" w:eastAsia="Times New Roman" w:hAnsi="Calibri" w:cs="Calibri"/>
                <w:color w:val="000000"/>
                <w:sz w:val="24"/>
                <w:lang w:eastAsia="de-DE"/>
              </w:rPr>
            </w:pPr>
          </w:p>
        </w:tc>
      </w:tr>
      <w:tr w:rsidR="00E805B3" w:rsidRPr="00FA3EE0" w14:paraId="6DF0712C" w14:textId="77777777" w:rsidTr="00710875">
        <w:trPr>
          <w:trHeight w:val="320"/>
        </w:trPr>
        <w:tc>
          <w:tcPr>
            <w:tcW w:w="2650" w:type="dxa"/>
          </w:tcPr>
          <w:p w14:paraId="16090A6B" w14:textId="77777777" w:rsidR="00E805B3" w:rsidRPr="00FA3EE0" w:rsidRDefault="00E805B3" w:rsidP="00710875">
            <w:pPr>
              <w:rPr>
                <w:rFonts w:ascii="Calibri" w:eastAsia="Times New Roman" w:hAnsi="Calibri" w:cs="Calibri"/>
                <w:color w:val="000000"/>
                <w:sz w:val="24"/>
                <w:lang w:eastAsia="de-DE"/>
              </w:rPr>
            </w:pPr>
            <w:r>
              <w:rPr>
                <w:rFonts w:ascii="Calibri" w:eastAsia="Times New Roman" w:hAnsi="Calibri" w:cs="Calibri"/>
                <w:color w:val="000000"/>
                <w:sz w:val="24"/>
                <w:lang w:eastAsia="de-DE"/>
              </w:rPr>
              <w:t xml:space="preserve">Ennio </w:t>
            </w:r>
            <w:proofErr w:type="spellStart"/>
            <w:r>
              <w:rPr>
                <w:rFonts w:ascii="Calibri" w:eastAsia="Times New Roman" w:hAnsi="Calibri" w:cs="Calibri"/>
                <w:color w:val="000000"/>
                <w:sz w:val="24"/>
                <w:lang w:eastAsia="de-DE"/>
              </w:rPr>
              <w:t>Carint</w:t>
            </w:r>
            <w:proofErr w:type="spellEnd"/>
          </w:p>
        </w:tc>
        <w:tc>
          <w:tcPr>
            <w:tcW w:w="1031" w:type="dxa"/>
          </w:tcPr>
          <w:p w14:paraId="73E155E1" w14:textId="77777777" w:rsidR="00E805B3" w:rsidRDefault="00E805B3" w:rsidP="00710875">
            <w:pPr>
              <w:rPr>
                <w:rFonts w:ascii="Calibri" w:eastAsia="Times New Roman" w:hAnsi="Calibri" w:cs="Calibri"/>
                <w:color w:val="000000"/>
                <w:sz w:val="24"/>
                <w:lang w:eastAsia="de-DE"/>
              </w:rPr>
            </w:pPr>
          </w:p>
          <w:p w14:paraId="26A87C9F" w14:textId="77777777" w:rsidR="00E805B3" w:rsidRDefault="00E805B3" w:rsidP="00710875">
            <w:pPr>
              <w:rPr>
                <w:rFonts w:ascii="Calibri" w:eastAsia="Times New Roman" w:hAnsi="Calibri" w:cs="Calibri"/>
                <w:color w:val="000000"/>
                <w:sz w:val="24"/>
                <w:lang w:eastAsia="de-DE"/>
              </w:rPr>
            </w:pPr>
          </w:p>
          <w:p w14:paraId="28C1982F" w14:textId="77777777" w:rsidR="00E805B3" w:rsidRDefault="00E805B3" w:rsidP="00710875">
            <w:pPr>
              <w:rPr>
                <w:rFonts w:ascii="Calibri" w:eastAsia="Times New Roman" w:hAnsi="Calibri" w:cs="Calibri"/>
                <w:color w:val="000000"/>
                <w:sz w:val="24"/>
                <w:lang w:eastAsia="de-DE"/>
              </w:rPr>
            </w:pPr>
          </w:p>
          <w:p w14:paraId="25F8144C" w14:textId="77777777" w:rsidR="00E805B3" w:rsidRPr="00FA3EE0" w:rsidRDefault="00E805B3" w:rsidP="00710875">
            <w:pPr>
              <w:rPr>
                <w:rFonts w:ascii="Calibri" w:eastAsia="Times New Roman" w:hAnsi="Calibri" w:cs="Calibri"/>
                <w:color w:val="000000"/>
                <w:sz w:val="24"/>
                <w:lang w:eastAsia="de-DE"/>
              </w:rPr>
            </w:pPr>
          </w:p>
        </w:tc>
        <w:tc>
          <w:tcPr>
            <w:tcW w:w="5801" w:type="dxa"/>
          </w:tcPr>
          <w:p w14:paraId="392F7D8E" w14:textId="77777777" w:rsidR="00E805B3" w:rsidRDefault="00E805B3" w:rsidP="00710875">
            <w:pPr>
              <w:rPr>
                <w:rFonts w:ascii="Calibri" w:eastAsia="Times New Roman" w:hAnsi="Calibri" w:cs="Calibri"/>
                <w:color w:val="000000"/>
                <w:sz w:val="24"/>
                <w:lang w:eastAsia="de-DE"/>
              </w:rPr>
            </w:pPr>
          </w:p>
        </w:tc>
      </w:tr>
      <w:tr w:rsidR="00E805B3" w:rsidRPr="00FA3EE0" w14:paraId="3DA6CB2B" w14:textId="77777777" w:rsidTr="00710875">
        <w:trPr>
          <w:trHeight w:val="320"/>
        </w:trPr>
        <w:tc>
          <w:tcPr>
            <w:tcW w:w="2650" w:type="dxa"/>
          </w:tcPr>
          <w:p w14:paraId="3C3294DA" w14:textId="77777777" w:rsidR="00E805B3" w:rsidRPr="00FA3EE0" w:rsidRDefault="00E805B3" w:rsidP="00710875">
            <w:pPr>
              <w:rPr>
                <w:rFonts w:ascii="Calibri" w:eastAsia="Times New Roman" w:hAnsi="Calibri" w:cs="Calibri"/>
                <w:color w:val="000000"/>
                <w:sz w:val="24"/>
                <w:lang w:eastAsia="de-DE"/>
              </w:rPr>
            </w:pPr>
            <w:r>
              <w:rPr>
                <w:rFonts w:ascii="Calibri" w:eastAsia="Times New Roman" w:hAnsi="Calibri" w:cs="Calibri"/>
                <w:color w:val="000000"/>
                <w:sz w:val="24"/>
                <w:lang w:eastAsia="de-DE"/>
              </w:rPr>
              <w:t>Schuhverkäuferin aus Baden</w:t>
            </w:r>
          </w:p>
        </w:tc>
        <w:tc>
          <w:tcPr>
            <w:tcW w:w="1031" w:type="dxa"/>
          </w:tcPr>
          <w:p w14:paraId="7B855060" w14:textId="77777777" w:rsidR="00E805B3" w:rsidRDefault="00E805B3" w:rsidP="00710875">
            <w:pPr>
              <w:rPr>
                <w:rFonts w:ascii="Calibri" w:eastAsia="Times New Roman" w:hAnsi="Calibri" w:cs="Calibri"/>
                <w:color w:val="000000"/>
                <w:sz w:val="24"/>
                <w:lang w:eastAsia="de-DE"/>
              </w:rPr>
            </w:pPr>
          </w:p>
          <w:p w14:paraId="44696344" w14:textId="77777777" w:rsidR="00E805B3" w:rsidRDefault="00E805B3" w:rsidP="00710875">
            <w:pPr>
              <w:rPr>
                <w:rFonts w:ascii="Calibri" w:eastAsia="Times New Roman" w:hAnsi="Calibri" w:cs="Calibri"/>
                <w:color w:val="000000"/>
                <w:sz w:val="24"/>
                <w:lang w:eastAsia="de-DE"/>
              </w:rPr>
            </w:pPr>
          </w:p>
          <w:p w14:paraId="1A12133A" w14:textId="77777777" w:rsidR="00E805B3" w:rsidRDefault="00E805B3" w:rsidP="00710875">
            <w:pPr>
              <w:rPr>
                <w:rFonts w:ascii="Calibri" w:eastAsia="Times New Roman" w:hAnsi="Calibri" w:cs="Calibri"/>
                <w:color w:val="000000"/>
                <w:sz w:val="24"/>
                <w:lang w:eastAsia="de-DE"/>
              </w:rPr>
            </w:pPr>
          </w:p>
          <w:p w14:paraId="427864A6" w14:textId="77777777" w:rsidR="00E805B3" w:rsidRPr="00FA3EE0" w:rsidRDefault="00E805B3" w:rsidP="00710875">
            <w:pPr>
              <w:rPr>
                <w:rFonts w:ascii="Calibri" w:eastAsia="Times New Roman" w:hAnsi="Calibri" w:cs="Calibri"/>
                <w:color w:val="000000"/>
                <w:sz w:val="24"/>
                <w:lang w:eastAsia="de-DE"/>
              </w:rPr>
            </w:pPr>
          </w:p>
        </w:tc>
        <w:tc>
          <w:tcPr>
            <w:tcW w:w="5801" w:type="dxa"/>
          </w:tcPr>
          <w:p w14:paraId="1FBA0036" w14:textId="77777777" w:rsidR="00E805B3" w:rsidRDefault="00E805B3" w:rsidP="00710875">
            <w:pPr>
              <w:rPr>
                <w:rFonts w:ascii="Calibri" w:eastAsia="Times New Roman" w:hAnsi="Calibri" w:cs="Calibri"/>
                <w:color w:val="000000"/>
                <w:sz w:val="24"/>
                <w:lang w:eastAsia="de-DE"/>
              </w:rPr>
            </w:pPr>
          </w:p>
        </w:tc>
      </w:tr>
      <w:tr w:rsidR="00E805B3" w:rsidRPr="00FA3EE0" w14:paraId="0B01A452" w14:textId="77777777" w:rsidTr="00710875">
        <w:trPr>
          <w:trHeight w:val="320"/>
        </w:trPr>
        <w:tc>
          <w:tcPr>
            <w:tcW w:w="2650" w:type="dxa"/>
          </w:tcPr>
          <w:p w14:paraId="42CD0943" w14:textId="77777777" w:rsidR="00E805B3" w:rsidRPr="00FA3EE0" w:rsidRDefault="00E805B3" w:rsidP="00710875">
            <w:pPr>
              <w:rPr>
                <w:rFonts w:ascii="Calibri" w:eastAsia="Times New Roman" w:hAnsi="Calibri" w:cs="Calibri"/>
                <w:color w:val="000000"/>
                <w:sz w:val="24"/>
                <w:lang w:eastAsia="de-DE"/>
              </w:rPr>
            </w:pPr>
            <w:r>
              <w:rPr>
                <w:rFonts w:ascii="Calibri" w:eastAsia="Times New Roman" w:hAnsi="Calibri" w:cs="Calibri"/>
                <w:color w:val="000000"/>
                <w:sz w:val="24"/>
                <w:lang w:eastAsia="de-DE"/>
              </w:rPr>
              <w:t>James Schwarzenbach</w:t>
            </w:r>
          </w:p>
        </w:tc>
        <w:tc>
          <w:tcPr>
            <w:tcW w:w="1031" w:type="dxa"/>
          </w:tcPr>
          <w:p w14:paraId="4EE9249C" w14:textId="77777777" w:rsidR="00E805B3" w:rsidRDefault="00E805B3" w:rsidP="00710875">
            <w:pPr>
              <w:rPr>
                <w:rFonts w:ascii="Calibri" w:eastAsia="Times New Roman" w:hAnsi="Calibri" w:cs="Calibri"/>
                <w:color w:val="000000"/>
                <w:sz w:val="24"/>
                <w:lang w:eastAsia="de-DE"/>
              </w:rPr>
            </w:pPr>
          </w:p>
          <w:p w14:paraId="612E4345" w14:textId="77777777" w:rsidR="00E805B3" w:rsidRDefault="00E805B3" w:rsidP="00710875">
            <w:pPr>
              <w:rPr>
                <w:rFonts w:ascii="Calibri" w:eastAsia="Times New Roman" w:hAnsi="Calibri" w:cs="Calibri"/>
                <w:color w:val="000000"/>
                <w:sz w:val="24"/>
                <w:lang w:eastAsia="de-DE"/>
              </w:rPr>
            </w:pPr>
          </w:p>
          <w:p w14:paraId="46D79CA9" w14:textId="77777777" w:rsidR="00E805B3" w:rsidRDefault="00E805B3" w:rsidP="00710875">
            <w:pPr>
              <w:rPr>
                <w:rFonts w:ascii="Calibri" w:eastAsia="Times New Roman" w:hAnsi="Calibri" w:cs="Calibri"/>
                <w:color w:val="000000"/>
                <w:sz w:val="24"/>
                <w:lang w:eastAsia="de-DE"/>
              </w:rPr>
            </w:pPr>
          </w:p>
          <w:p w14:paraId="58A1DD21" w14:textId="77777777" w:rsidR="00E805B3" w:rsidRDefault="00E805B3" w:rsidP="00710875">
            <w:pPr>
              <w:rPr>
                <w:rFonts w:ascii="Calibri" w:eastAsia="Times New Roman" w:hAnsi="Calibri" w:cs="Calibri"/>
                <w:color w:val="000000"/>
                <w:sz w:val="24"/>
                <w:lang w:eastAsia="de-DE"/>
              </w:rPr>
            </w:pPr>
          </w:p>
          <w:p w14:paraId="54AD1DBE" w14:textId="77777777" w:rsidR="00E805B3" w:rsidRPr="00FA3EE0" w:rsidRDefault="00E805B3" w:rsidP="00710875">
            <w:pPr>
              <w:rPr>
                <w:rFonts w:ascii="Calibri" w:eastAsia="Times New Roman" w:hAnsi="Calibri" w:cs="Calibri"/>
                <w:color w:val="000000"/>
                <w:sz w:val="24"/>
                <w:lang w:eastAsia="de-DE"/>
              </w:rPr>
            </w:pPr>
          </w:p>
        </w:tc>
        <w:tc>
          <w:tcPr>
            <w:tcW w:w="5801" w:type="dxa"/>
          </w:tcPr>
          <w:p w14:paraId="105AEB4D" w14:textId="77777777" w:rsidR="00E805B3" w:rsidRDefault="00E805B3" w:rsidP="00710875">
            <w:pPr>
              <w:rPr>
                <w:rFonts w:ascii="Calibri" w:eastAsia="Times New Roman" w:hAnsi="Calibri" w:cs="Calibri"/>
                <w:color w:val="000000"/>
                <w:sz w:val="24"/>
                <w:lang w:eastAsia="de-DE"/>
              </w:rPr>
            </w:pPr>
          </w:p>
        </w:tc>
      </w:tr>
      <w:tr w:rsidR="00E805B3" w:rsidRPr="00FA3EE0" w14:paraId="245E5FC0" w14:textId="77777777" w:rsidTr="00710875">
        <w:trPr>
          <w:trHeight w:val="320"/>
        </w:trPr>
        <w:tc>
          <w:tcPr>
            <w:tcW w:w="2650" w:type="dxa"/>
          </w:tcPr>
          <w:p w14:paraId="59098BDE" w14:textId="77777777" w:rsidR="00E805B3" w:rsidRPr="00FA3EE0" w:rsidRDefault="00E805B3" w:rsidP="00710875">
            <w:pPr>
              <w:rPr>
                <w:rFonts w:ascii="Calibri" w:eastAsia="Times New Roman" w:hAnsi="Calibri" w:cs="Calibri"/>
                <w:color w:val="000000"/>
                <w:sz w:val="24"/>
                <w:lang w:eastAsia="de-DE"/>
              </w:rPr>
            </w:pPr>
            <w:r>
              <w:rPr>
                <w:rFonts w:ascii="Calibri" w:eastAsia="Times New Roman" w:hAnsi="Calibri" w:cs="Calibri"/>
                <w:color w:val="000000"/>
                <w:sz w:val="24"/>
                <w:lang w:eastAsia="de-DE"/>
              </w:rPr>
              <w:t xml:space="preserve">Walter </w:t>
            </w:r>
            <w:proofErr w:type="spellStart"/>
            <w:r>
              <w:rPr>
                <w:rFonts w:ascii="Calibri" w:eastAsia="Times New Roman" w:hAnsi="Calibri" w:cs="Calibri"/>
                <w:color w:val="000000"/>
                <w:sz w:val="24"/>
                <w:lang w:eastAsia="de-DE"/>
              </w:rPr>
              <w:t>Bringolf</w:t>
            </w:r>
            <w:proofErr w:type="spellEnd"/>
          </w:p>
        </w:tc>
        <w:tc>
          <w:tcPr>
            <w:tcW w:w="1031" w:type="dxa"/>
          </w:tcPr>
          <w:p w14:paraId="5E47B8AF" w14:textId="77777777" w:rsidR="00E805B3" w:rsidRDefault="00E805B3" w:rsidP="00710875">
            <w:pPr>
              <w:rPr>
                <w:rFonts w:ascii="Calibri" w:eastAsia="Times New Roman" w:hAnsi="Calibri" w:cs="Calibri"/>
                <w:color w:val="000000"/>
                <w:sz w:val="24"/>
                <w:lang w:eastAsia="de-DE"/>
              </w:rPr>
            </w:pPr>
          </w:p>
          <w:p w14:paraId="00850724" w14:textId="77777777" w:rsidR="00E805B3" w:rsidRDefault="00E805B3" w:rsidP="00710875">
            <w:pPr>
              <w:rPr>
                <w:rFonts w:ascii="Calibri" w:eastAsia="Times New Roman" w:hAnsi="Calibri" w:cs="Calibri"/>
                <w:color w:val="000000"/>
                <w:sz w:val="24"/>
                <w:lang w:eastAsia="de-DE"/>
              </w:rPr>
            </w:pPr>
          </w:p>
          <w:p w14:paraId="0A6FA355" w14:textId="77777777" w:rsidR="00E805B3" w:rsidRDefault="00E805B3" w:rsidP="00710875">
            <w:pPr>
              <w:rPr>
                <w:rFonts w:ascii="Calibri" w:eastAsia="Times New Roman" w:hAnsi="Calibri" w:cs="Calibri"/>
                <w:color w:val="000000"/>
                <w:sz w:val="24"/>
                <w:lang w:eastAsia="de-DE"/>
              </w:rPr>
            </w:pPr>
          </w:p>
          <w:p w14:paraId="77D9B0A5" w14:textId="77777777" w:rsidR="00E805B3" w:rsidRDefault="00E805B3" w:rsidP="00710875">
            <w:pPr>
              <w:rPr>
                <w:rFonts w:ascii="Calibri" w:eastAsia="Times New Roman" w:hAnsi="Calibri" w:cs="Calibri"/>
                <w:color w:val="000000"/>
                <w:sz w:val="24"/>
                <w:lang w:eastAsia="de-DE"/>
              </w:rPr>
            </w:pPr>
          </w:p>
          <w:p w14:paraId="755A9B31" w14:textId="77777777" w:rsidR="00E805B3" w:rsidRPr="00FA3EE0" w:rsidRDefault="00E805B3" w:rsidP="00710875">
            <w:pPr>
              <w:rPr>
                <w:rFonts w:ascii="Calibri" w:eastAsia="Times New Roman" w:hAnsi="Calibri" w:cs="Calibri"/>
                <w:color w:val="000000"/>
                <w:sz w:val="24"/>
                <w:lang w:eastAsia="de-DE"/>
              </w:rPr>
            </w:pPr>
          </w:p>
        </w:tc>
        <w:tc>
          <w:tcPr>
            <w:tcW w:w="5801" w:type="dxa"/>
          </w:tcPr>
          <w:p w14:paraId="3000A8F4" w14:textId="77777777" w:rsidR="00E805B3" w:rsidRDefault="00E805B3" w:rsidP="00710875">
            <w:pPr>
              <w:rPr>
                <w:rFonts w:ascii="Calibri" w:eastAsia="Times New Roman" w:hAnsi="Calibri" w:cs="Calibri"/>
                <w:color w:val="000000"/>
                <w:sz w:val="24"/>
                <w:lang w:eastAsia="de-DE"/>
              </w:rPr>
            </w:pPr>
          </w:p>
        </w:tc>
      </w:tr>
      <w:tr w:rsidR="00E805B3" w:rsidRPr="00FA3EE0" w14:paraId="65132252" w14:textId="77777777" w:rsidTr="00710875">
        <w:trPr>
          <w:trHeight w:val="320"/>
        </w:trPr>
        <w:tc>
          <w:tcPr>
            <w:tcW w:w="2650" w:type="dxa"/>
          </w:tcPr>
          <w:p w14:paraId="538C0AB0" w14:textId="77777777" w:rsidR="00E805B3" w:rsidRPr="00FA3EE0" w:rsidRDefault="00E805B3" w:rsidP="00710875">
            <w:pPr>
              <w:rPr>
                <w:rFonts w:ascii="Calibri" w:eastAsia="Times New Roman" w:hAnsi="Calibri" w:cs="Calibri"/>
                <w:color w:val="000000"/>
                <w:sz w:val="24"/>
                <w:lang w:eastAsia="de-DE"/>
              </w:rPr>
            </w:pPr>
            <w:r>
              <w:rPr>
                <w:rFonts w:ascii="Calibri" w:eastAsia="Times New Roman" w:hAnsi="Calibri" w:cs="Calibri"/>
                <w:color w:val="000000"/>
                <w:sz w:val="24"/>
                <w:lang w:eastAsia="de-DE"/>
              </w:rPr>
              <w:t xml:space="preserve">Gottfried </w:t>
            </w:r>
            <w:proofErr w:type="spellStart"/>
            <w:r>
              <w:rPr>
                <w:rFonts w:ascii="Calibri" w:eastAsia="Times New Roman" w:hAnsi="Calibri" w:cs="Calibri"/>
                <w:color w:val="000000"/>
                <w:sz w:val="24"/>
                <w:lang w:eastAsia="de-DE"/>
              </w:rPr>
              <w:t>Büttikofer</w:t>
            </w:r>
            <w:proofErr w:type="spellEnd"/>
          </w:p>
        </w:tc>
        <w:tc>
          <w:tcPr>
            <w:tcW w:w="1031" w:type="dxa"/>
          </w:tcPr>
          <w:p w14:paraId="3E82D5C8" w14:textId="77777777" w:rsidR="00E805B3" w:rsidRDefault="00E805B3" w:rsidP="00710875">
            <w:pPr>
              <w:rPr>
                <w:rFonts w:ascii="Calibri" w:eastAsia="Times New Roman" w:hAnsi="Calibri" w:cs="Calibri"/>
                <w:color w:val="000000"/>
                <w:sz w:val="24"/>
                <w:lang w:eastAsia="de-DE"/>
              </w:rPr>
            </w:pPr>
          </w:p>
          <w:p w14:paraId="3C503D50" w14:textId="77777777" w:rsidR="00E805B3" w:rsidRDefault="00E805B3" w:rsidP="00710875">
            <w:pPr>
              <w:rPr>
                <w:rFonts w:ascii="Calibri" w:eastAsia="Times New Roman" w:hAnsi="Calibri" w:cs="Calibri"/>
                <w:color w:val="000000"/>
                <w:sz w:val="24"/>
                <w:lang w:eastAsia="de-DE"/>
              </w:rPr>
            </w:pPr>
          </w:p>
          <w:p w14:paraId="6D4CEFDD" w14:textId="77777777" w:rsidR="00E805B3" w:rsidRDefault="00E805B3" w:rsidP="00710875">
            <w:pPr>
              <w:rPr>
                <w:rFonts w:ascii="Calibri" w:eastAsia="Times New Roman" w:hAnsi="Calibri" w:cs="Calibri"/>
                <w:color w:val="000000"/>
                <w:sz w:val="24"/>
                <w:lang w:eastAsia="de-DE"/>
              </w:rPr>
            </w:pPr>
          </w:p>
          <w:p w14:paraId="3B9AEE44" w14:textId="77777777" w:rsidR="00E805B3" w:rsidRDefault="00E805B3" w:rsidP="00710875">
            <w:pPr>
              <w:rPr>
                <w:rFonts w:ascii="Calibri" w:eastAsia="Times New Roman" w:hAnsi="Calibri" w:cs="Calibri"/>
                <w:color w:val="000000"/>
                <w:sz w:val="24"/>
                <w:lang w:eastAsia="de-DE"/>
              </w:rPr>
            </w:pPr>
          </w:p>
          <w:p w14:paraId="41B37FA5" w14:textId="77777777" w:rsidR="00E805B3" w:rsidRPr="00FA3EE0" w:rsidRDefault="00E805B3" w:rsidP="00710875">
            <w:pPr>
              <w:rPr>
                <w:rFonts w:ascii="Calibri" w:eastAsia="Times New Roman" w:hAnsi="Calibri" w:cs="Calibri"/>
                <w:color w:val="000000"/>
                <w:sz w:val="24"/>
                <w:lang w:eastAsia="de-DE"/>
              </w:rPr>
            </w:pPr>
          </w:p>
        </w:tc>
        <w:tc>
          <w:tcPr>
            <w:tcW w:w="5801" w:type="dxa"/>
          </w:tcPr>
          <w:p w14:paraId="1E34A7B9" w14:textId="77777777" w:rsidR="00E805B3" w:rsidRDefault="00E805B3" w:rsidP="00710875">
            <w:pPr>
              <w:rPr>
                <w:rFonts w:ascii="Calibri" w:eastAsia="Times New Roman" w:hAnsi="Calibri" w:cs="Calibri"/>
                <w:color w:val="000000"/>
                <w:sz w:val="24"/>
                <w:lang w:eastAsia="de-DE"/>
              </w:rPr>
            </w:pPr>
          </w:p>
        </w:tc>
      </w:tr>
      <w:tr w:rsidR="00E805B3" w:rsidRPr="00FA3EE0" w14:paraId="0B66C8C7" w14:textId="77777777" w:rsidTr="00710875">
        <w:trPr>
          <w:trHeight w:val="320"/>
        </w:trPr>
        <w:tc>
          <w:tcPr>
            <w:tcW w:w="2650" w:type="dxa"/>
          </w:tcPr>
          <w:p w14:paraId="2A1893E2" w14:textId="77777777" w:rsidR="00E805B3" w:rsidRPr="00FA3EE0" w:rsidRDefault="00E805B3" w:rsidP="00710875">
            <w:pPr>
              <w:rPr>
                <w:rFonts w:ascii="Calibri" w:eastAsia="Times New Roman" w:hAnsi="Calibri" w:cs="Calibri"/>
                <w:color w:val="000000"/>
                <w:sz w:val="24"/>
                <w:lang w:eastAsia="de-DE"/>
              </w:rPr>
            </w:pPr>
            <w:r>
              <w:rPr>
                <w:rFonts w:ascii="Calibri" w:eastAsia="Times New Roman" w:hAnsi="Calibri" w:cs="Calibri"/>
                <w:color w:val="000000"/>
                <w:sz w:val="24"/>
                <w:lang w:eastAsia="de-DE"/>
              </w:rPr>
              <w:t>Astrid Baldinger</w:t>
            </w:r>
          </w:p>
        </w:tc>
        <w:tc>
          <w:tcPr>
            <w:tcW w:w="1031" w:type="dxa"/>
          </w:tcPr>
          <w:p w14:paraId="0BEE14C1" w14:textId="77777777" w:rsidR="00E805B3" w:rsidRDefault="00E805B3" w:rsidP="00710875">
            <w:pPr>
              <w:rPr>
                <w:rFonts w:ascii="Calibri" w:eastAsia="Times New Roman" w:hAnsi="Calibri" w:cs="Calibri"/>
                <w:color w:val="000000"/>
                <w:sz w:val="24"/>
                <w:lang w:eastAsia="de-DE"/>
              </w:rPr>
            </w:pPr>
          </w:p>
          <w:p w14:paraId="479EE6D0" w14:textId="77777777" w:rsidR="00E805B3" w:rsidRDefault="00E805B3" w:rsidP="00710875">
            <w:pPr>
              <w:rPr>
                <w:rFonts w:ascii="Calibri" w:eastAsia="Times New Roman" w:hAnsi="Calibri" w:cs="Calibri"/>
                <w:color w:val="000000"/>
                <w:sz w:val="24"/>
                <w:lang w:eastAsia="de-DE"/>
              </w:rPr>
            </w:pPr>
          </w:p>
          <w:p w14:paraId="360983F8" w14:textId="77777777" w:rsidR="00E805B3" w:rsidRDefault="00E805B3" w:rsidP="00710875">
            <w:pPr>
              <w:rPr>
                <w:rFonts w:ascii="Calibri" w:eastAsia="Times New Roman" w:hAnsi="Calibri" w:cs="Calibri"/>
                <w:color w:val="000000"/>
                <w:sz w:val="24"/>
                <w:lang w:eastAsia="de-DE"/>
              </w:rPr>
            </w:pPr>
          </w:p>
          <w:p w14:paraId="261882BC" w14:textId="77777777" w:rsidR="00E805B3" w:rsidRDefault="00E805B3" w:rsidP="00710875">
            <w:pPr>
              <w:rPr>
                <w:rFonts w:ascii="Calibri" w:eastAsia="Times New Roman" w:hAnsi="Calibri" w:cs="Calibri"/>
                <w:color w:val="000000"/>
                <w:sz w:val="24"/>
                <w:lang w:eastAsia="de-DE"/>
              </w:rPr>
            </w:pPr>
          </w:p>
          <w:p w14:paraId="155C1E45" w14:textId="77777777" w:rsidR="00E805B3" w:rsidRPr="00FA3EE0" w:rsidRDefault="00E805B3" w:rsidP="00710875">
            <w:pPr>
              <w:rPr>
                <w:rFonts w:ascii="Calibri" w:eastAsia="Times New Roman" w:hAnsi="Calibri" w:cs="Calibri"/>
                <w:color w:val="000000"/>
                <w:sz w:val="24"/>
                <w:lang w:eastAsia="de-DE"/>
              </w:rPr>
            </w:pPr>
          </w:p>
        </w:tc>
        <w:tc>
          <w:tcPr>
            <w:tcW w:w="5801" w:type="dxa"/>
          </w:tcPr>
          <w:p w14:paraId="0A020AD8" w14:textId="77777777" w:rsidR="00E805B3" w:rsidRDefault="00E805B3" w:rsidP="00710875">
            <w:pPr>
              <w:rPr>
                <w:rFonts w:ascii="Calibri" w:eastAsia="Times New Roman" w:hAnsi="Calibri" w:cs="Calibri"/>
                <w:color w:val="000000"/>
                <w:sz w:val="24"/>
                <w:lang w:eastAsia="de-DE"/>
              </w:rPr>
            </w:pPr>
          </w:p>
        </w:tc>
      </w:tr>
      <w:tr w:rsidR="00E805B3" w:rsidRPr="00FA3EE0" w14:paraId="7D6B4E6E" w14:textId="77777777" w:rsidTr="00710875">
        <w:trPr>
          <w:trHeight w:val="320"/>
        </w:trPr>
        <w:tc>
          <w:tcPr>
            <w:tcW w:w="2650" w:type="dxa"/>
          </w:tcPr>
          <w:p w14:paraId="6413F83C" w14:textId="77777777" w:rsidR="00E805B3" w:rsidRDefault="00E805B3" w:rsidP="00710875">
            <w:pPr>
              <w:rPr>
                <w:rFonts w:ascii="Calibri" w:eastAsia="Times New Roman" w:hAnsi="Calibri" w:cs="Calibri"/>
                <w:color w:val="000000"/>
                <w:sz w:val="24"/>
                <w:lang w:eastAsia="de-DE"/>
              </w:rPr>
            </w:pPr>
            <w:r>
              <w:rPr>
                <w:rFonts w:ascii="Calibri" w:eastAsia="Times New Roman" w:hAnsi="Calibri" w:cs="Calibri"/>
                <w:color w:val="000000"/>
                <w:sz w:val="24"/>
                <w:lang w:eastAsia="de-DE"/>
              </w:rPr>
              <w:t xml:space="preserve">Luisa </w:t>
            </w:r>
            <w:proofErr w:type="spellStart"/>
            <w:r>
              <w:rPr>
                <w:rFonts w:ascii="Calibri" w:eastAsia="Times New Roman" w:hAnsi="Calibri" w:cs="Calibri"/>
                <w:color w:val="000000"/>
                <w:sz w:val="24"/>
                <w:lang w:eastAsia="de-DE"/>
              </w:rPr>
              <w:t>Duppentaler</w:t>
            </w:r>
            <w:proofErr w:type="spellEnd"/>
            <w:r>
              <w:rPr>
                <w:rFonts w:ascii="Calibri" w:eastAsia="Times New Roman" w:hAnsi="Calibri" w:cs="Calibri"/>
                <w:color w:val="000000"/>
                <w:sz w:val="24"/>
                <w:lang w:eastAsia="de-DE"/>
              </w:rPr>
              <w:t xml:space="preserve"> </w:t>
            </w:r>
          </w:p>
          <w:p w14:paraId="013138A3" w14:textId="63B2F954" w:rsidR="00E805B3" w:rsidRDefault="00E805B3" w:rsidP="00710875">
            <w:pPr>
              <w:rPr>
                <w:rFonts w:ascii="Calibri" w:eastAsia="Times New Roman" w:hAnsi="Calibri" w:cs="Calibri"/>
                <w:color w:val="000000"/>
                <w:sz w:val="24"/>
                <w:lang w:eastAsia="de-DE"/>
              </w:rPr>
            </w:pPr>
            <w:r>
              <w:rPr>
                <w:rFonts w:ascii="Calibri" w:eastAsia="Times New Roman" w:hAnsi="Calibri" w:cs="Calibri"/>
                <w:color w:val="000000"/>
                <w:sz w:val="24"/>
                <w:lang w:eastAsia="de-DE"/>
              </w:rPr>
              <w:t xml:space="preserve">(Fabian </w:t>
            </w:r>
            <w:proofErr w:type="spellStart"/>
            <w:r>
              <w:rPr>
                <w:rFonts w:ascii="Calibri" w:eastAsia="Times New Roman" w:hAnsi="Calibri" w:cs="Calibri"/>
                <w:color w:val="000000"/>
                <w:sz w:val="24"/>
                <w:lang w:eastAsia="de-DE"/>
              </w:rPr>
              <w:t>Saner</w:t>
            </w:r>
            <w:proofErr w:type="spellEnd"/>
            <w:r>
              <w:rPr>
                <w:rFonts w:ascii="Calibri" w:eastAsia="Times New Roman" w:hAnsi="Calibri" w:cs="Calibri"/>
                <w:color w:val="000000"/>
                <w:sz w:val="24"/>
                <w:lang w:eastAsia="de-DE"/>
              </w:rPr>
              <w:t>)</w:t>
            </w:r>
          </w:p>
        </w:tc>
        <w:tc>
          <w:tcPr>
            <w:tcW w:w="1031" w:type="dxa"/>
          </w:tcPr>
          <w:p w14:paraId="58567D7C" w14:textId="77777777" w:rsidR="00E805B3" w:rsidRDefault="00E805B3" w:rsidP="00710875">
            <w:pPr>
              <w:rPr>
                <w:rFonts w:ascii="Calibri" w:eastAsia="Times New Roman" w:hAnsi="Calibri" w:cs="Calibri"/>
                <w:color w:val="000000"/>
                <w:sz w:val="24"/>
                <w:lang w:eastAsia="de-DE"/>
              </w:rPr>
            </w:pPr>
          </w:p>
          <w:p w14:paraId="0918E7B3" w14:textId="77777777" w:rsidR="00E805B3" w:rsidRDefault="00E805B3" w:rsidP="00710875">
            <w:pPr>
              <w:rPr>
                <w:rFonts w:ascii="Calibri" w:eastAsia="Times New Roman" w:hAnsi="Calibri" w:cs="Calibri"/>
                <w:color w:val="000000"/>
                <w:sz w:val="24"/>
                <w:lang w:eastAsia="de-DE"/>
              </w:rPr>
            </w:pPr>
          </w:p>
          <w:p w14:paraId="1B7D8151" w14:textId="77777777" w:rsidR="00E805B3" w:rsidRDefault="00E805B3" w:rsidP="00710875">
            <w:pPr>
              <w:rPr>
                <w:rFonts w:ascii="Calibri" w:eastAsia="Times New Roman" w:hAnsi="Calibri" w:cs="Calibri"/>
                <w:color w:val="000000"/>
                <w:sz w:val="24"/>
                <w:lang w:eastAsia="de-DE"/>
              </w:rPr>
            </w:pPr>
          </w:p>
          <w:p w14:paraId="38D6B840" w14:textId="77777777" w:rsidR="00E805B3" w:rsidRDefault="00E805B3" w:rsidP="00710875">
            <w:pPr>
              <w:rPr>
                <w:rFonts w:ascii="Calibri" w:eastAsia="Times New Roman" w:hAnsi="Calibri" w:cs="Calibri"/>
                <w:color w:val="000000"/>
                <w:sz w:val="24"/>
                <w:lang w:eastAsia="de-DE"/>
              </w:rPr>
            </w:pPr>
          </w:p>
          <w:p w14:paraId="20672F17" w14:textId="77777777" w:rsidR="00E805B3" w:rsidRDefault="00E805B3" w:rsidP="00710875">
            <w:pPr>
              <w:rPr>
                <w:rFonts w:ascii="Calibri" w:eastAsia="Times New Roman" w:hAnsi="Calibri" w:cs="Calibri"/>
                <w:color w:val="000000"/>
                <w:sz w:val="24"/>
                <w:lang w:eastAsia="de-DE"/>
              </w:rPr>
            </w:pPr>
          </w:p>
          <w:p w14:paraId="318655E8" w14:textId="77777777" w:rsidR="00E805B3" w:rsidRDefault="00E805B3" w:rsidP="00710875">
            <w:pPr>
              <w:rPr>
                <w:rFonts w:ascii="Calibri" w:eastAsia="Times New Roman" w:hAnsi="Calibri" w:cs="Calibri"/>
                <w:color w:val="000000"/>
                <w:sz w:val="24"/>
                <w:lang w:eastAsia="de-DE"/>
              </w:rPr>
            </w:pPr>
          </w:p>
          <w:p w14:paraId="099A62E0" w14:textId="77777777" w:rsidR="00E805B3" w:rsidRDefault="00E805B3" w:rsidP="00710875">
            <w:pPr>
              <w:rPr>
                <w:rFonts w:ascii="Calibri" w:eastAsia="Times New Roman" w:hAnsi="Calibri" w:cs="Calibri"/>
                <w:color w:val="000000"/>
                <w:sz w:val="24"/>
                <w:lang w:eastAsia="de-DE"/>
              </w:rPr>
            </w:pPr>
          </w:p>
        </w:tc>
        <w:tc>
          <w:tcPr>
            <w:tcW w:w="5801" w:type="dxa"/>
          </w:tcPr>
          <w:p w14:paraId="02CFEAB2" w14:textId="77777777" w:rsidR="00E805B3" w:rsidRDefault="00E805B3" w:rsidP="00710875">
            <w:pPr>
              <w:rPr>
                <w:rFonts w:ascii="Calibri" w:eastAsia="Times New Roman" w:hAnsi="Calibri" w:cs="Calibri"/>
                <w:color w:val="000000"/>
                <w:sz w:val="24"/>
                <w:lang w:eastAsia="de-DE"/>
              </w:rPr>
            </w:pPr>
          </w:p>
        </w:tc>
      </w:tr>
    </w:tbl>
    <w:p w14:paraId="44FFACE2" w14:textId="77777777" w:rsidR="00462D08" w:rsidRDefault="00462D08">
      <w:pPr>
        <w:rPr>
          <w:sz w:val="20"/>
          <w:szCs w:val="20"/>
        </w:rPr>
      </w:pPr>
    </w:p>
    <w:sectPr w:rsidR="00462D08" w:rsidSect="0096790B">
      <w:footerReference w:type="even" r:id="rId12"/>
      <w:footerReference w:type="default" r:id="rId13"/>
      <w:type w:val="continuous"/>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A1DF2" w14:textId="77777777" w:rsidR="00ED721B" w:rsidRDefault="00ED721B" w:rsidP="009A0C91">
      <w:pPr>
        <w:spacing w:after="0" w:line="240" w:lineRule="auto"/>
      </w:pPr>
      <w:r>
        <w:separator/>
      </w:r>
    </w:p>
  </w:endnote>
  <w:endnote w:type="continuationSeparator" w:id="0">
    <w:p w14:paraId="39E83423" w14:textId="77777777" w:rsidR="00ED721B" w:rsidRDefault="00ED721B" w:rsidP="009A0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Textkörper CS)">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564614598"/>
      <w:docPartObj>
        <w:docPartGallery w:val="Page Numbers (Bottom of Page)"/>
        <w:docPartUnique/>
      </w:docPartObj>
    </w:sdtPr>
    <w:sdtEndPr>
      <w:rPr>
        <w:rStyle w:val="Seitenzahl"/>
      </w:rPr>
    </w:sdtEndPr>
    <w:sdtContent>
      <w:p w14:paraId="274D12C9" w14:textId="07E32091" w:rsidR="0096790B" w:rsidRDefault="0096790B" w:rsidP="00B254F8">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BC32678" w14:textId="77777777" w:rsidR="0096790B" w:rsidRDefault="0096790B" w:rsidP="0096790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3108208"/>
      <w:docPartObj>
        <w:docPartGallery w:val="Page Numbers (Bottom of Page)"/>
        <w:docPartUnique/>
      </w:docPartObj>
    </w:sdtPr>
    <w:sdtEndPr>
      <w:rPr>
        <w:rStyle w:val="Seitenzahl"/>
        <w:sz w:val="18"/>
        <w:szCs w:val="18"/>
      </w:rPr>
    </w:sdtEndPr>
    <w:sdtContent>
      <w:p w14:paraId="71669169" w14:textId="3DB94183" w:rsidR="0096790B" w:rsidRPr="0096790B" w:rsidRDefault="0096790B" w:rsidP="00B254F8">
        <w:pPr>
          <w:pStyle w:val="Fuzeile"/>
          <w:framePr w:wrap="none" w:vAnchor="text" w:hAnchor="margin" w:xAlign="right" w:y="1"/>
          <w:rPr>
            <w:rStyle w:val="Seitenzahl"/>
            <w:sz w:val="18"/>
            <w:szCs w:val="18"/>
          </w:rPr>
        </w:pPr>
        <w:r w:rsidRPr="0096790B">
          <w:rPr>
            <w:rStyle w:val="Seitenzahl"/>
            <w:sz w:val="18"/>
            <w:szCs w:val="18"/>
          </w:rPr>
          <w:fldChar w:fldCharType="begin"/>
        </w:r>
        <w:r w:rsidRPr="0096790B">
          <w:rPr>
            <w:rStyle w:val="Seitenzahl"/>
            <w:sz w:val="18"/>
            <w:szCs w:val="18"/>
          </w:rPr>
          <w:instrText xml:space="preserve"> PAGE </w:instrText>
        </w:r>
        <w:r w:rsidRPr="0096790B">
          <w:rPr>
            <w:rStyle w:val="Seitenzahl"/>
            <w:sz w:val="18"/>
            <w:szCs w:val="18"/>
          </w:rPr>
          <w:fldChar w:fldCharType="separate"/>
        </w:r>
        <w:r w:rsidRPr="0096790B">
          <w:rPr>
            <w:rStyle w:val="Seitenzahl"/>
            <w:noProof/>
            <w:sz w:val="18"/>
            <w:szCs w:val="18"/>
          </w:rPr>
          <w:t>4</w:t>
        </w:r>
        <w:r w:rsidRPr="0096790B">
          <w:rPr>
            <w:rStyle w:val="Seitenzahl"/>
            <w:sz w:val="18"/>
            <w:szCs w:val="18"/>
          </w:rPr>
          <w:fldChar w:fldCharType="end"/>
        </w:r>
      </w:p>
    </w:sdtContent>
  </w:sdt>
  <w:p w14:paraId="142414D4" w14:textId="7D930C58" w:rsidR="0096790B" w:rsidRPr="0096790B" w:rsidRDefault="0096790B" w:rsidP="0096790B">
    <w:pPr>
      <w:pStyle w:val="Fuzeile"/>
      <w:ind w:right="360"/>
      <w:jc w:val="right"/>
      <w:rPr>
        <w:sz w:val="18"/>
        <w:szCs w:val="18"/>
      </w:rPr>
    </w:pPr>
    <w:r w:rsidRPr="0096790B">
      <w:rPr>
        <w:sz w:val="18"/>
        <w:szCs w:val="18"/>
      </w:rPr>
      <w:t xml:space="preserve">Arbeitsmigration am </w:t>
    </w:r>
    <w:r>
      <w:rPr>
        <w:sz w:val="18"/>
        <w:szCs w:val="18"/>
      </w:rPr>
      <w:t>B</w:t>
    </w:r>
    <w:r w:rsidRPr="0096790B">
      <w:rPr>
        <w:sz w:val="18"/>
        <w:szCs w:val="18"/>
      </w:rPr>
      <w:t>eispiel des Aargaus | ZEITGESCHICHTE AARGAU | Seite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C476B" w14:textId="77777777" w:rsidR="00ED721B" w:rsidRDefault="00ED721B" w:rsidP="009A0C91">
      <w:pPr>
        <w:spacing w:after="0" w:line="240" w:lineRule="auto"/>
      </w:pPr>
      <w:r>
        <w:separator/>
      </w:r>
    </w:p>
  </w:footnote>
  <w:footnote w:type="continuationSeparator" w:id="0">
    <w:p w14:paraId="129467FF" w14:textId="77777777" w:rsidR="00ED721B" w:rsidRDefault="00ED721B" w:rsidP="009A0C91">
      <w:pPr>
        <w:spacing w:after="0" w:line="240" w:lineRule="auto"/>
      </w:pPr>
      <w:r>
        <w:continuationSeparator/>
      </w:r>
    </w:p>
  </w:footnote>
  <w:footnote w:id="1">
    <w:p w14:paraId="087EF104" w14:textId="77777777" w:rsidR="00183C19" w:rsidRDefault="00183C19" w:rsidP="00183C19">
      <w:pPr>
        <w:pStyle w:val="Funotentext"/>
      </w:pPr>
      <w:r>
        <w:rPr>
          <w:rStyle w:val="Funotenzeichen"/>
        </w:rPr>
        <w:footnoteRef/>
      </w:r>
      <w:r>
        <w:t xml:space="preserve"> Gesellschaften im Wandel Themenband 1, 8.4 und Themenband 2, 10.2: Durchblick 2, S. 208/209; Zeitreise 2, 11.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76D"/>
    <w:multiLevelType w:val="hybridMultilevel"/>
    <w:tmpl w:val="E56E2E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1427E8A"/>
    <w:multiLevelType w:val="hybridMultilevel"/>
    <w:tmpl w:val="EE9A4000"/>
    <w:lvl w:ilvl="0" w:tplc="BC9C3634">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63F5AF2"/>
    <w:multiLevelType w:val="hybridMultilevel"/>
    <w:tmpl w:val="BCE41C20"/>
    <w:lvl w:ilvl="0" w:tplc="7ECE11C2">
      <w:start w:val="1"/>
      <w:numFmt w:val="low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3" w15:restartNumberingAfterBreak="0">
    <w:nsid w:val="0B7C3895"/>
    <w:multiLevelType w:val="hybridMultilevel"/>
    <w:tmpl w:val="C31A4F5A"/>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0C8E6387"/>
    <w:multiLevelType w:val="hybridMultilevel"/>
    <w:tmpl w:val="FC9485E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0F025FDE"/>
    <w:multiLevelType w:val="hybridMultilevel"/>
    <w:tmpl w:val="4FEC7362"/>
    <w:lvl w:ilvl="0" w:tplc="6A8CFE8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F4F044E"/>
    <w:multiLevelType w:val="hybridMultilevel"/>
    <w:tmpl w:val="C7D00F86"/>
    <w:lvl w:ilvl="0" w:tplc="7E4CA9EA">
      <w:numFmt w:val="bullet"/>
      <w:lvlText w:val="-"/>
      <w:lvlJc w:val="left"/>
      <w:pPr>
        <w:ind w:left="720" w:hanging="360"/>
      </w:pPr>
      <w:rPr>
        <w:rFonts w:ascii="Arial" w:eastAsiaTheme="minorHAns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0FFE2CB3"/>
    <w:multiLevelType w:val="hybridMultilevel"/>
    <w:tmpl w:val="1DDE108E"/>
    <w:lvl w:ilvl="0" w:tplc="2136618E">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1465945"/>
    <w:multiLevelType w:val="hybridMultilevel"/>
    <w:tmpl w:val="09929578"/>
    <w:lvl w:ilvl="0" w:tplc="F3BC34AC">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3217F38"/>
    <w:multiLevelType w:val="hybridMultilevel"/>
    <w:tmpl w:val="11124AEC"/>
    <w:lvl w:ilvl="0" w:tplc="7672973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140117A7"/>
    <w:multiLevelType w:val="hybridMultilevel"/>
    <w:tmpl w:val="FCA01BA8"/>
    <w:lvl w:ilvl="0" w:tplc="6A8CFE8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15C609D5"/>
    <w:multiLevelType w:val="hybridMultilevel"/>
    <w:tmpl w:val="053C3C14"/>
    <w:lvl w:ilvl="0" w:tplc="761229AC">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15FB6651"/>
    <w:multiLevelType w:val="hybridMultilevel"/>
    <w:tmpl w:val="1FE86F6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18A64C3E"/>
    <w:multiLevelType w:val="hybridMultilevel"/>
    <w:tmpl w:val="8398DF32"/>
    <w:lvl w:ilvl="0" w:tplc="6F8E2658">
      <w:start w:val="2"/>
      <w:numFmt w:val="lowerLetter"/>
      <w:lvlText w:val="%1.)"/>
      <w:lvlJc w:val="left"/>
      <w:pPr>
        <w:ind w:left="720" w:hanging="360"/>
      </w:pPr>
      <w:rPr>
        <w:rFonts w:hint="default"/>
        <w:sz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19DB2482"/>
    <w:multiLevelType w:val="hybridMultilevel"/>
    <w:tmpl w:val="CE3A404E"/>
    <w:lvl w:ilvl="0" w:tplc="8F3EB59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209E0463"/>
    <w:multiLevelType w:val="hybridMultilevel"/>
    <w:tmpl w:val="3FEC99AE"/>
    <w:lvl w:ilvl="0" w:tplc="47D2D956">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223576C8"/>
    <w:multiLevelType w:val="hybridMultilevel"/>
    <w:tmpl w:val="D5EA298E"/>
    <w:lvl w:ilvl="0" w:tplc="44C80F5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2ED0ABC"/>
    <w:multiLevelType w:val="hybridMultilevel"/>
    <w:tmpl w:val="64FA67BA"/>
    <w:lvl w:ilvl="0" w:tplc="51B01DEC">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2C8A781A"/>
    <w:multiLevelType w:val="hybridMultilevel"/>
    <w:tmpl w:val="0B5ACD24"/>
    <w:lvl w:ilvl="0" w:tplc="A93E3A5A">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353D1B9D"/>
    <w:multiLevelType w:val="hybridMultilevel"/>
    <w:tmpl w:val="3704DF1C"/>
    <w:lvl w:ilvl="0" w:tplc="ED06C7B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36EB1A12"/>
    <w:multiLevelType w:val="hybridMultilevel"/>
    <w:tmpl w:val="9C027BE8"/>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3B1B4B7F"/>
    <w:multiLevelType w:val="hybridMultilevel"/>
    <w:tmpl w:val="7EA4E1F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41035729"/>
    <w:multiLevelType w:val="hybridMultilevel"/>
    <w:tmpl w:val="0FFC888E"/>
    <w:lvl w:ilvl="0" w:tplc="65527F0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42C77F42"/>
    <w:multiLevelType w:val="hybridMultilevel"/>
    <w:tmpl w:val="8698F2E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4668455A"/>
    <w:multiLevelType w:val="hybridMultilevel"/>
    <w:tmpl w:val="73F62C8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4A376F79"/>
    <w:multiLevelType w:val="hybridMultilevel"/>
    <w:tmpl w:val="A1BE730C"/>
    <w:lvl w:ilvl="0" w:tplc="4BE04508">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4A4755CE"/>
    <w:multiLevelType w:val="hybridMultilevel"/>
    <w:tmpl w:val="5594980E"/>
    <w:lvl w:ilvl="0" w:tplc="3A0C679C">
      <w:start w:val="1"/>
      <w:numFmt w:val="bullet"/>
      <w:lvlText w:val=""/>
      <w:lvlJc w:val="left"/>
      <w:pPr>
        <w:ind w:left="720" w:hanging="360"/>
      </w:pPr>
      <w:rPr>
        <w:rFonts w:ascii="Wingdings" w:eastAsiaTheme="minorHAnsi" w:hAnsi="Wingdings" w:cstheme="minorBidi" w:hint="default"/>
        <w:color w:val="7F7F7F" w:themeColor="text1" w:themeTint="80"/>
        <w:u w:val="no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4DA869F5"/>
    <w:multiLevelType w:val="hybridMultilevel"/>
    <w:tmpl w:val="ACF236B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4F1D4408"/>
    <w:multiLevelType w:val="hybridMultilevel"/>
    <w:tmpl w:val="E6D40794"/>
    <w:lvl w:ilvl="0" w:tplc="43E4F634">
      <w:start w:val="1"/>
      <w:numFmt w:val="bullet"/>
      <w:lvlText w:val="-"/>
      <w:lvlJc w:val="left"/>
      <w:pPr>
        <w:ind w:left="720" w:hanging="360"/>
      </w:pPr>
      <w:rPr>
        <w:rFonts w:ascii="Arial" w:eastAsiaTheme="minorHAnsi" w:hAnsi="Arial" w:cs="Arial" w:hint="default"/>
        <w:sz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4F8C7EC5"/>
    <w:multiLevelType w:val="hybridMultilevel"/>
    <w:tmpl w:val="1CD8D778"/>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7A06674"/>
    <w:multiLevelType w:val="hybridMultilevel"/>
    <w:tmpl w:val="AAB67926"/>
    <w:lvl w:ilvl="0" w:tplc="424CB30E">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5AA23F64"/>
    <w:multiLevelType w:val="hybridMultilevel"/>
    <w:tmpl w:val="3CDC124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5EB81010"/>
    <w:multiLevelType w:val="hybridMultilevel"/>
    <w:tmpl w:val="AE044544"/>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031068F"/>
    <w:multiLevelType w:val="hybridMultilevel"/>
    <w:tmpl w:val="E8386B12"/>
    <w:lvl w:ilvl="0" w:tplc="776AB9E4">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629B1089"/>
    <w:multiLevelType w:val="hybridMultilevel"/>
    <w:tmpl w:val="FCA01BA8"/>
    <w:lvl w:ilvl="0" w:tplc="6A8CFE8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691E5F4A"/>
    <w:multiLevelType w:val="hybridMultilevel"/>
    <w:tmpl w:val="DF0C6268"/>
    <w:lvl w:ilvl="0" w:tplc="7E4CA9E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6A76106F"/>
    <w:multiLevelType w:val="hybridMultilevel"/>
    <w:tmpl w:val="43A8EAF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7" w15:restartNumberingAfterBreak="0">
    <w:nsid w:val="6BB37309"/>
    <w:multiLevelType w:val="hybridMultilevel"/>
    <w:tmpl w:val="BF0E2450"/>
    <w:lvl w:ilvl="0" w:tplc="51B01DEC">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6E161944"/>
    <w:multiLevelType w:val="hybridMultilevel"/>
    <w:tmpl w:val="D6842EFC"/>
    <w:lvl w:ilvl="0" w:tplc="94C27A8C">
      <w:numFmt w:val="bullet"/>
      <w:lvlText w:val="-"/>
      <w:lvlJc w:val="left"/>
      <w:pPr>
        <w:ind w:left="720" w:hanging="360"/>
      </w:pPr>
      <w:rPr>
        <w:rFonts w:ascii="Arial" w:eastAsiaTheme="minorEastAsia"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9" w15:restartNumberingAfterBreak="0">
    <w:nsid w:val="6E29652A"/>
    <w:multiLevelType w:val="hybridMultilevel"/>
    <w:tmpl w:val="01269056"/>
    <w:lvl w:ilvl="0" w:tplc="ED7ADF8E">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0" w15:restartNumberingAfterBreak="0">
    <w:nsid w:val="701E06AE"/>
    <w:multiLevelType w:val="hybridMultilevel"/>
    <w:tmpl w:val="080AD9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714E0B5D"/>
    <w:multiLevelType w:val="hybridMultilevel"/>
    <w:tmpl w:val="D17E7E2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2" w15:restartNumberingAfterBreak="0">
    <w:nsid w:val="722E1CC3"/>
    <w:multiLevelType w:val="hybridMultilevel"/>
    <w:tmpl w:val="A410AAFE"/>
    <w:lvl w:ilvl="0" w:tplc="83DAD890">
      <w:start w:val="1"/>
      <w:numFmt w:val="bullet"/>
      <w:lvlText w:val=""/>
      <w:lvlJc w:val="left"/>
      <w:pPr>
        <w:ind w:left="720" w:hanging="360"/>
      </w:pPr>
      <w:rPr>
        <w:rFonts w:ascii="Wingdings" w:eastAsiaTheme="minorHAnsi" w:hAnsi="Wingdings" w:cstheme="minorBidi" w:hint="default"/>
        <w:color w:val="7F7F7F" w:themeColor="text1" w:themeTint="80"/>
        <w:u w:val="no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3" w15:restartNumberingAfterBreak="0">
    <w:nsid w:val="74663670"/>
    <w:multiLevelType w:val="hybridMultilevel"/>
    <w:tmpl w:val="90C68258"/>
    <w:lvl w:ilvl="0" w:tplc="8218539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4" w15:restartNumberingAfterBreak="0">
    <w:nsid w:val="747A3C3F"/>
    <w:multiLevelType w:val="hybridMultilevel"/>
    <w:tmpl w:val="5A9A4520"/>
    <w:lvl w:ilvl="0" w:tplc="7640E06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5" w15:restartNumberingAfterBreak="0">
    <w:nsid w:val="75C008AA"/>
    <w:multiLevelType w:val="hybridMultilevel"/>
    <w:tmpl w:val="D0665B8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6" w15:restartNumberingAfterBreak="0">
    <w:nsid w:val="76724C0D"/>
    <w:multiLevelType w:val="hybridMultilevel"/>
    <w:tmpl w:val="927881C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77C1761E"/>
    <w:multiLevelType w:val="hybridMultilevel"/>
    <w:tmpl w:val="64E4D99A"/>
    <w:lvl w:ilvl="0" w:tplc="2DB0430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8" w15:restartNumberingAfterBreak="0">
    <w:nsid w:val="79D81786"/>
    <w:multiLevelType w:val="hybridMultilevel"/>
    <w:tmpl w:val="F814CB1A"/>
    <w:lvl w:ilvl="0" w:tplc="D1065652">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9" w15:restartNumberingAfterBreak="0">
    <w:nsid w:val="7CE41910"/>
    <w:multiLevelType w:val="hybridMultilevel"/>
    <w:tmpl w:val="4E266DD6"/>
    <w:lvl w:ilvl="0" w:tplc="1270A6C6">
      <w:start w:val="1"/>
      <w:numFmt w:val="lowerLetter"/>
      <w:lvlText w:val="%1.)"/>
      <w:lvlJc w:val="left"/>
      <w:pPr>
        <w:ind w:left="1080" w:hanging="360"/>
      </w:pPr>
      <w:rPr>
        <w:rFonts w:hint="default"/>
        <w:b w:val="0"/>
        <w:bCs w:val="0"/>
        <w:sz w:val="20"/>
        <w:szCs w:val="20"/>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num w:numId="1" w16cid:durableId="1271431109">
    <w:abstractNumId w:val="6"/>
  </w:num>
  <w:num w:numId="2" w16cid:durableId="398138893">
    <w:abstractNumId w:val="4"/>
  </w:num>
  <w:num w:numId="3" w16cid:durableId="33241897">
    <w:abstractNumId w:val="7"/>
  </w:num>
  <w:num w:numId="4" w16cid:durableId="2000570223">
    <w:abstractNumId w:val="23"/>
  </w:num>
  <w:num w:numId="5" w16cid:durableId="920915744">
    <w:abstractNumId w:val="24"/>
  </w:num>
  <w:num w:numId="6" w16cid:durableId="886993861">
    <w:abstractNumId w:val="0"/>
  </w:num>
  <w:num w:numId="7" w16cid:durableId="1705013556">
    <w:abstractNumId w:val="36"/>
  </w:num>
  <w:num w:numId="8" w16cid:durableId="1996644027">
    <w:abstractNumId w:val="40"/>
  </w:num>
  <w:num w:numId="9" w16cid:durableId="600066399">
    <w:abstractNumId w:val="29"/>
  </w:num>
  <w:num w:numId="10" w16cid:durableId="1064371028">
    <w:abstractNumId w:val="32"/>
  </w:num>
  <w:num w:numId="11" w16cid:durableId="1530338549">
    <w:abstractNumId w:val="41"/>
  </w:num>
  <w:num w:numId="12" w16cid:durableId="647831179">
    <w:abstractNumId w:val="3"/>
  </w:num>
  <w:num w:numId="13" w16cid:durableId="1392996321">
    <w:abstractNumId w:val="34"/>
  </w:num>
  <w:num w:numId="14" w16cid:durableId="651757452">
    <w:abstractNumId w:val="18"/>
  </w:num>
  <w:num w:numId="15" w16cid:durableId="187260663">
    <w:abstractNumId w:val="10"/>
  </w:num>
  <w:num w:numId="16" w16cid:durableId="2056157650">
    <w:abstractNumId w:val="2"/>
  </w:num>
  <w:num w:numId="17" w16cid:durableId="1586496702">
    <w:abstractNumId w:val="15"/>
  </w:num>
  <w:num w:numId="18" w16cid:durableId="1835875748">
    <w:abstractNumId w:val="17"/>
  </w:num>
  <w:num w:numId="19" w16cid:durableId="2067022623">
    <w:abstractNumId w:val="44"/>
  </w:num>
  <w:num w:numId="20" w16cid:durableId="879786714">
    <w:abstractNumId w:val="33"/>
  </w:num>
  <w:num w:numId="21" w16cid:durableId="374085362">
    <w:abstractNumId w:val="13"/>
  </w:num>
  <w:num w:numId="22" w16cid:durableId="450975849">
    <w:abstractNumId w:val="9"/>
  </w:num>
  <w:num w:numId="23" w16cid:durableId="2057393843">
    <w:abstractNumId w:val="48"/>
  </w:num>
  <w:num w:numId="24" w16cid:durableId="1597981303">
    <w:abstractNumId w:val="49"/>
  </w:num>
  <w:num w:numId="25" w16cid:durableId="1856310332">
    <w:abstractNumId w:val="8"/>
  </w:num>
  <w:num w:numId="26" w16cid:durableId="529421046">
    <w:abstractNumId w:val="5"/>
  </w:num>
  <w:num w:numId="27" w16cid:durableId="658269322">
    <w:abstractNumId w:val="22"/>
  </w:num>
  <w:num w:numId="28" w16cid:durableId="45690708">
    <w:abstractNumId w:val="37"/>
  </w:num>
  <w:num w:numId="29" w16cid:durableId="362561995">
    <w:abstractNumId w:val="11"/>
  </w:num>
  <w:num w:numId="30" w16cid:durableId="1925187418">
    <w:abstractNumId w:val="14"/>
  </w:num>
  <w:num w:numId="31" w16cid:durableId="2032534852">
    <w:abstractNumId w:val="39"/>
  </w:num>
  <w:num w:numId="32" w16cid:durableId="1376465082">
    <w:abstractNumId w:val="1"/>
  </w:num>
  <w:num w:numId="33" w16cid:durableId="185365602">
    <w:abstractNumId w:val="35"/>
  </w:num>
  <w:num w:numId="34" w16cid:durableId="831289881">
    <w:abstractNumId w:val="19"/>
  </w:num>
  <w:num w:numId="35" w16cid:durableId="525950165">
    <w:abstractNumId w:val="43"/>
  </w:num>
  <w:num w:numId="36" w16cid:durableId="1914583142">
    <w:abstractNumId w:val="28"/>
  </w:num>
  <w:num w:numId="37" w16cid:durableId="1382316794">
    <w:abstractNumId w:val="30"/>
  </w:num>
  <w:num w:numId="38" w16cid:durableId="1105811339">
    <w:abstractNumId w:val="38"/>
  </w:num>
  <w:num w:numId="39" w16cid:durableId="308630528">
    <w:abstractNumId w:val="27"/>
  </w:num>
  <w:num w:numId="40" w16cid:durableId="241572782">
    <w:abstractNumId w:val="45"/>
  </w:num>
  <w:num w:numId="41" w16cid:durableId="17198248">
    <w:abstractNumId w:val="21"/>
  </w:num>
  <w:num w:numId="42" w16cid:durableId="1685549765">
    <w:abstractNumId w:val="20"/>
  </w:num>
  <w:num w:numId="43" w16cid:durableId="9140261">
    <w:abstractNumId w:val="31"/>
  </w:num>
  <w:num w:numId="44" w16cid:durableId="1023899359">
    <w:abstractNumId w:val="25"/>
  </w:num>
  <w:num w:numId="45" w16cid:durableId="1345983648">
    <w:abstractNumId w:val="47"/>
  </w:num>
  <w:num w:numId="46" w16cid:durableId="1937210227">
    <w:abstractNumId w:val="12"/>
  </w:num>
  <w:num w:numId="47" w16cid:durableId="1126972725">
    <w:abstractNumId w:val="42"/>
  </w:num>
  <w:num w:numId="48" w16cid:durableId="1591964080">
    <w:abstractNumId w:val="26"/>
  </w:num>
  <w:num w:numId="49" w16cid:durableId="1676152817">
    <w:abstractNumId w:val="16"/>
  </w:num>
  <w:num w:numId="50" w16cid:durableId="105836245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021"/>
    <w:rsid w:val="00000712"/>
    <w:rsid w:val="0000458D"/>
    <w:rsid w:val="00007906"/>
    <w:rsid w:val="000113F3"/>
    <w:rsid w:val="00012ED0"/>
    <w:rsid w:val="00045E0C"/>
    <w:rsid w:val="000552FB"/>
    <w:rsid w:val="00065DB2"/>
    <w:rsid w:val="00085B1E"/>
    <w:rsid w:val="00090CF5"/>
    <w:rsid w:val="000A3D36"/>
    <w:rsid w:val="000C78AD"/>
    <w:rsid w:val="000D47DE"/>
    <w:rsid w:val="000D7DC0"/>
    <w:rsid w:val="000E0BC5"/>
    <w:rsid w:val="000F0C3C"/>
    <w:rsid w:val="000F200C"/>
    <w:rsid w:val="000F2282"/>
    <w:rsid w:val="0010710F"/>
    <w:rsid w:val="00107F56"/>
    <w:rsid w:val="00110508"/>
    <w:rsid w:val="0011564E"/>
    <w:rsid w:val="00117687"/>
    <w:rsid w:val="0013184A"/>
    <w:rsid w:val="0015180F"/>
    <w:rsid w:val="00155A48"/>
    <w:rsid w:val="001603C5"/>
    <w:rsid w:val="00165B0F"/>
    <w:rsid w:val="001770A4"/>
    <w:rsid w:val="00177729"/>
    <w:rsid w:val="00183C19"/>
    <w:rsid w:val="00190E74"/>
    <w:rsid w:val="00192D36"/>
    <w:rsid w:val="001952BB"/>
    <w:rsid w:val="0019705E"/>
    <w:rsid w:val="001A30D8"/>
    <w:rsid w:val="001A634D"/>
    <w:rsid w:val="001B6CA8"/>
    <w:rsid w:val="001C3765"/>
    <w:rsid w:val="001C7A0B"/>
    <w:rsid w:val="001E6874"/>
    <w:rsid w:val="001F52DC"/>
    <w:rsid w:val="00200EC0"/>
    <w:rsid w:val="00206C3F"/>
    <w:rsid w:val="00221233"/>
    <w:rsid w:val="0024640E"/>
    <w:rsid w:val="00247C46"/>
    <w:rsid w:val="002553FF"/>
    <w:rsid w:val="002557BA"/>
    <w:rsid w:val="00266091"/>
    <w:rsid w:val="00266A2C"/>
    <w:rsid w:val="0027234A"/>
    <w:rsid w:val="00283AAA"/>
    <w:rsid w:val="002943CE"/>
    <w:rsid w:val="00297757"/>
    <w:rsid w:val="002B2897"/>
    <w:rsid w:val="002C0094"/>
    <w:rsid w:val="002C2AFC"/>
    <w:rsid w:val="002D0856"/>
    <w:rsid w:val="002D0DD3"/>
    <w:rsid w:val="002D1AC9"/>
    <w:rsid w:val="002D66DD"/>
    <w:rsid w:val="002F096A"/>
    <w:rsid w:val="002F3FF8"/>
    <w:rsid w:val="002F655B"/>
    <w:rsid w:val="0030060E"/>
    <w:rsid w:val="00302744"/>
    <w:rsid w:val="0031131B"/>
    <w:rsid w:val="00312D85"/>
    <w:rsid w:val="0031511D"/>
    <w:rsid w:val="00315BD1"/>
    <w:rsid w:val="00317318"/>
    <w:rsid w:val="00321A1F"/>
    <w:rsid w:val="0032334C"/>
    <w:rsid w:val="003241D3"/>
    <w:rsid w:val="00326A99"/>
    <w:rsid w:val="003347E1"/>
    <w:rsid w:val="00336132"/>
    <w:rsid w:val="00337A6E"/>
    <w:rsid w:val="00354265"/>
    <w:rsid w:val="00361367"/>
    <w:rsid w:val="00363E2C"/>
    <w:rsid w:val="003661D8"/>
    <w:rsid w:val="00366B34"/>
    <w:rsid w:val="00377C1E"/>
    <w:rsid w:val="00381CFE"/>
    <w:rsid w:val="0039414F"/>
    <w:rsid w:val="003957B5"/>
    <w:rsid w:val="003A4526"/>
    <w:rsid w:val="003A51ED"/>
    <w:rsid w:val="003B0F03"/>
    <w:rsid w:val="003B3E7F"/>
    <w:rsid w:val="003E14B1"/>
    <w:rsid w:val="003F77BD"/>
    <w:rsid w:val="004323C1"/>
    <w:rsid w:val="00462784"/>
    <w:rsid w:val="00462D08"/>
    <w:rsid w:val="00464ABA"/>
    <w:rsid w:val="00466D02"/>
    <w:rsid w:val="00473B21"/>
    <w:rsid w:val="00483ADC"/>
    <w:rsid w:val="0049051B"/>
    <w:rsid w:val="0049455A"/>
    <w:rsid w:val="004979B4"/>
    <w:rsid w:val="004A10C7"/>
    <w:rsid w:val="004A6227"/>
    <w:rsid w:val="004B6A2A"/>
    <w:rsid w:val="004C1250"/>
    <w:rsid w:val="004D5256"/>
    <w:rsid w:val="004D6A22"/>
    <w:rsid w:val="004D6B5D"/>
    <w:rsid w:val="004F5735"/>
    <w:rsid w:val="005241BE"/>
    <w:rsid w:val="0053089E"/>
    <w:rsid w:val="00545638"/>
    <w:rsid w:val="00547568"/>
    <w:rsid w:val="0057365B"/>
    <w:rsid w:val="0057620E"/>
    <w:rsid w:val="00584F49"/>
    <w:rsid w:val="00591415"/>
    <w:rsid w:val="00592148"/>
    <w:rsid w:val="005B30E7"/>
    <w:rsid w:val="005D6BEA"/>
    <w:rsid w:val="005E1CDF"/>
    <w:rsid w:val="005E55DC"/>
    <w:rsid w:val="00602F0B"/>
    <w:rsid w:val="00607FAF"/>
    <w:rsid w:val="00621F26"/>
    <w:rsid w:val="00623E61"/>
    <w:rsid w:val="00630E52"/>
    <w:rsid w:val="00636788"/>
    <w:rsid w:val="00641777"/>
    <w:rsid w:val="00652FDA"/>
    <w:rsid w:val="00666696"/>
    <w:rsid w:val="00670C87"/>
    <w:rsid w:val="00670DA3"/>
    <w:rsid w:val="006725EC"/>
    <w:rsid w:val="006766FE"/>
    <w:rsid w:val="0069190C"/>
    <w:rsid w:val="006A09C2"/>
    <w:rsid w:val="006A3B2F"/>
    <w:rsid w:val="006A5B94"/>
    <w:rsid w:val="006B462B"/>
    <w:rsid w:val="006B63D6"/>
    <w:rsid w:val="006C49F6"/>
    <w:rsid w:val="006D42C4"/>
    <w:rsid w:val="006D71E3"/>
    <w:rsid w:val="006E08CB"/>
    <w:rsid w:val="006E1C14"/>
    <w:rsid w:val="006F71F8"/>
    <w:rsid w:val="00703D97"/>
    <w:rsid w:val="0072729D"/>
    <w:rsid w:val="0072739D"/>
    <w:rsid w:val="007323ED"/>
    <w:rsid w:val="00733D46"/>
    <w:rsid w:val="00736784"/>
    <w:rsid w:val="00747D9B"/>
    <w:rsid w:val="00754D01"/>
    <w:rsid w:val="00761178"/>
    <w:rsid w:val="00761D88"/>
    <w:rsid w:val="00781DB4"/>
    <w:rsid w:val="00795E0D"/>
    <w:rsid w:val="007A2EEA"/>
    <w:rsid w:val="007B3A3D"/>
    <w:rsid w:val="007D6729"/>
    <w:rsid w:val="007E5D34"/>
    <w:rsid w:val="007F420B"/>
    <w:rsid w:val="008022A7"/>
    <w:rsid w:val="00815003"/>
    <w:rsid w:val="0081679D"/>
    <w:rsid w:val="008213CA"/>
    <w:rsid w:val="00821A37"/>
    <w:rsid w:val="00833AAC"/>
    <w:rsid w:val="00854BB4"/>
    <w:rsid w:val="008643CA"/>
    <w:rsid w:val="00875AB9"/>
    <w:rsid w:val="00892B63"/>
    <w:rsid w:val="008A4177"/>
    <w:rsid w:val="008B1165"/>
    <w:rsid w:val="008C0ED5"/>
    <w:rsid w:val="008C19D8"/>
    <w:rsid w:val="008C7262"/>
    <w:rsid w:val="008D1B07"/>
    <w:rsid w:val="008D2FDD"/>
    <w:rsid w:val="008D7CC6"/>
    <w:rsid w:val="008E0071"/>
    <w:rsid w:val="008F2FAC"/>
    <w:rsid w:val="00941A47"/>
    <w:rsid w:val="00963E63"/>
    <w:rsid w:val="00964640"/>
    <w:rsid w:val="0096660C"/>
    <w:rsid w:val="0096790B"/>
    <w:rsid w:val="009706EE"/>
    <w:rsid w:val="00975534"/>
    <w:rsid w:val="009938A1"/>
    <w:rsid w:val="009A0C91"/>
    <w:rsid w:val="009A14BC"/>
    <w:rsid w:val="009B5491"/>
    <w:rsid w:val="009C5E4E"/>
    <w:rsid w:val="009D07A1"/>
    <w:rsid w:val="009E0D06"/>
    <w:rsid w:val="009E3E29"/>
    <w:rsid w:val="009F2CAC"/>
    <w:rsid w:val="009F4022"/>
    <w:rsid w:val="009F51C4"/>
    <w:rsid w:val="009F56A6"/>
    <w:rsid w:val="009F5884"/>
    <w:rsid w:val="009F604D"/>
    <w:rsid w:val="009F7171"/>
    <w:rsid w:val="00A16E2E"/>
    <w:rsid w:val="00A400E5"/>
    <w:rsid w:val="00A47987"/>
    <w:rsid w:val="00A64823"/>
    <w:rsid w:val="00A73A7F"/>
    <w:rsid w:val="00A81F8F"/>
    <w:rsid w:val="00A938B0"/>
    <w:rsid w:val="00A9793E"/>
    <w:rsid w:val="00AC6CED"/>
    <w:rsid w:val="00AD680B"/>
    <w:rsid w:val="00AD72DB"/>
    <w:rsid w:val="00AE3B27"/>
    <w:rsid w:val="00AF1D3E"/>
    <w:rsid w:val="00AF2776"/>
    <w:rsid w:val="00AF77CB"/>
    <w:rsid w:val="00B035E5"/>
    <w:rsid w:val="00B057A6"/>
    <w:rsid w:val="00B05D18"/>
    <w:rsid w:val="00B167F5"/>
    <w:rsid w:val="00B16900"/>
    <w:rsid w:val="00B21B30"/>
    <w:rsid w:val="00B27192"/>
    <w:rsid w:val="00B33179"/>
    <w:rsid w:val="00B36366"/>
    <w:rsid w:val="00B3654D"/>
    <w:rsid w:val="00B403DE"/>
    <w:rsid w:val="00B444DF"/>
    <w:rsid w:val="00B57021"/>
    <w:rsid w:val="00B674D0"/>
    <w:rsid w:val="00B7178B"/>
    <w:rsid w:val="00B8457F"/>
    <w:rsid w:val="00B86808"/>
    <w:rsid w:val="00B97BAE"/>
    <w:rsid w:val="00BA1E53"/>
    <w:rsid w:val="00BA2872"/>
    <w:rsid w:val="00BB39C4"/>
    <w:rsid w:val="00BC7934"/>
    <w:rsid w:val="00BD1023"/>
    <w:rsid w:val="00BF5D01"/>
    <w:rsid w:val="00C02648"/>
    <w:rsid w:val="00C03C96"/>
    <w:rsid w:val="00C14EE8"/>
    <w:rsid w:val="00C169D3"/>
    <w:rsid w:val="00C23E15"/>
    <w:rsid w:val="00C30717"/>
    <w:rsid w:val="00C34B8C"/>
    <w:rsid w:val="00C569CB"/>
    <w:rsid w:val="00C57062"/>
    <w:rsid w:val="00C72B6E"/>
    <w:rsid w:val="00C76BA9"/>
    <w:rsid w:val="00C77553"/>
    <w:rsid w:val="00C80CD7"/>
    <w:rsid w:val="00C92FF9"/>
    <w:rsid w:val="00C97118"/>
    <w:rsid w:val="00CA4508"/>
    <w:rsid w:val="00CA5915"/>
    <w:rsid w:val="00CB2B5E"/>
    <w:rsid w:val="00CB3C96"/>
    <w:rsid w:val="00CD2BDD"/>
    <w:rsid w:val="00CD3C91"/>
    <w:rsid w:val="00CE10CF"/>
    <w:rsid w:val="00CF3EBD"/>
    <w:rsid w:val="00D077D2"/>
    <w:rsid w:val="00D111F4"/>
    <w:rsid w:val="00D1137C"/>
    <w:rsid w:val="00D1268B"/>
    <w:rsid w:val="00D130CC"/>
    <w:rsid w:val="00D14466"/>
    <w:rsid w:val="00D33ACD"/>
    <w:rsid w:val="00D43A49"/>
    <w:rsid w:val="00D558AA"/>
    <w:rsid w:val="00D56E03"/>
    <w:rsid w:val="00D61A4D"/>
    <w:rsid w:val="00D6218E"/>
    <w:rsid w:val="00D626F4"/>
    <w:rsid w:val="00D728F3"/>
    <w:rsid w:val="00D744A1"/>
    <w:rsid w:val="00D76572"/>
    <w:rsid w:val="00D83831"/>
    <w:rsid w:val="00DD7A5C"/>
    <w:rsid w:val="00DD7B81"/>
    <w:rsid w:val="00DE1174"/>
    <w:rsid w:val="00DE59B3"/>
    <w:rsid w:val="00DF79ED"/>
    <w:rsid w:val="00E00A80"/>
    <w:rsid w:val="00E048EA"/>
    <w:rsid w:val="00E1353C"/>
    <w:rsid w:val="00E14A91"/>
    <w:rsid w:val="00E26AF4"/>
    <w:rsid w:val="00E45E11"/>
    <w:rsid w:val="00E67E6B"/>
    <w:rsid w:val="00E71A49"/>
    <w:rsid w:val="00E72676"/>
    <w:rsid w:val="00E805B3"/>
    <w:rsid w:val="00E84B96"/>
    <w:rsid w:val="00E8770F"/>
    <w:rsid w:val="00EA1433"/>
    <w:rsid w:val="00EA4828"/>
    <w:rsid w:val="00EA7D47"/>
    <w:rsid w:val="00EC15C0"/>
    <w:rsid w:val="00ED47C2"/>
    <w:rsid w:val="00ED721B"/>
    <w:rsid w:val="00EE637D"/>
    <w:rsid w:val="00EE6D1B"/>
    <w:rsid w:val="00EE7B1D"/>
    <w:rsid w:val="00EF284E"/>
    <w:rsid w:val="00F03AE6"/>
    <w:rsid w:val="00F04163"/>
    <w:rsid w:val="00F06A9E"/>
    <w:rsid w:val="00F32C5E"/>
    <w:rsid w:val="00F33ED2"/>
    <w:rsid w:val="00F45421"/>
    <w:rsid w:val="00F47D82"/>
    <w:rsid w:val="00F51386"/>
    <w:rsid w:val="00F55923"/>
    <w:rsid w:val="00F64FDE"/>
    <w:rsid w:val="00F73176"/>
    <w:rsid w:val="00F808AB"/>
    <w:rsid w:val="00F82E6B"/>
    <w:rsid w:val="00F86138"/>
    <w:rsid w:val="00F92962"/>
    <w:rsid w:val="00FA11B9"/>
    <w:rsid w:val="00FA7D7E"/>
    <w:rsid w:val="00FB029C"/>
    <w:rsid w:val="00FB603C"/>
    <w:rsid w:val="00FC3399"/>
    <w:rsid w:val="00FC7F19"/>
    <w:rsid w:val="00FC7F3B"/>
    <w:rsid w:val="00FD7252"/>
    <w:rsid w:val="00FD7DF5"/>
    <w:rsid w:val="00FE7A23"/>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56330"/>
  <w15:chartTrackingRefBased/>
  <w15:docId w15:val="{DA2A5751-8D20-4CB0-911D-152D02BBC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77C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9B5491"/>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paragraph" w:styleId="berschrift3">
    <w:name w:val="heading 3"/>
    <w:basedOn w:val="Standard"/>
    <w:next w:val="Standard"/>
    <w:link w:val="berschrift3Zchn"/>
    <w:uiPriority w:val="9"/>
    <w:semiHidden/>
    <w:unhideWhenUsed/>
    <w:qFormat/>
    <w:rsid w:val="00473B2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57021"/>
    <w:pPr>
      <w:ind w:left="720"/>
      <w:contextualSpacing/>
    </w:pPr>
  </w:style>
  <w:style w:type="table" w:styleId="Tabellenraster">
    <w:name w:val="Table Grid"/>
    <w:basedOn w:val="NormaleTabelle"/>
    <w:uiPriority w:val="59"/>
    <w:rsid w:val="00670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A0C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A0C91"/>
  </w:style>
  <w:style w:type="paragraph" w:styleId="Fuzeile">
    <w:name w:val="footer"/>
    <w:basedOn w:val="Standard"/>
    <w:link w:val="FuzeileZchn"/>
    <w:uiPriority w:val="99"/>
    <w:unhideWhenUsed/>
    <w:rsid w:val="009A0C9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0C91"/>
  </w:style>
  <w:style w:type="paragraph" w:styleId="Beschriftung">
    <w:name w:val="caption"/>
    <w:basedOn w:val="Standard"/>
    <w:next w:val="Standard"/>
    <w:link w:val="BeschriftungZchn"/>
    <w:uiPriority w:val="35"/>
    <w:unhideWhenUsed/>
    <w:qFormat/>
    <w:rsid w:val="00CD3C91"/>
    <w:pPr>
      <w:spacing w:after="200" w:line="240" w:lineRule="auto"/>
    </w:pPr>
    <w:rPr>
      <w:i/>
      <w:iCs/>
      <w:color w:val="44546A" w:themeColor="text2"/>
      <w:sz w:val="18"/>
      <w:szCs w:val="18"/>
    </w:rPr>
  </w:style>
  <w:style w:type="table" w:styleId="TabellemithellemGitternetz">
    <w:name w:val="Grid Table Light"/>
    <w:basedOn w:val="NormaleTabelle"/>
    <w:uiPriority w:val="40"/>
    <w:rsid w:val="00CD3C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Absatz-Standardschriftart"/>
    <w:uiPriority w:val="99"/>
    <w:unhideWhenUsed/>
    <w:rsid w:val="00670DA3"/>
    <w:rPr>
      <w:color w:val="0563C1" w:themeColor="hyperlink"/>
      <w:u w:val="single"/>
    </w:rPr>
  </w:style>
  <w:style w:type="character" w:styleId="NichtaufgelsteErwhnung">
    <w:name w:val="Unresolved Mention"/>
    <w:basedOn w:val="Absatz-Standardschriftart"/>
    <w:uiPriority w:val="99"/>
    <w:semiHidden/>
    <w:unhideWhenUsed/>
    <w:rsid w:val="00670DA3"/>
    <w:rPr>
      <w:color w:val="605E5C"/>
      <w:shd w:val="clear" w:color="auto" w:fill="E1DFDD"/>
    </w:rPr>
  </w:style>
  <w:style w:type="paragraph" w:customStyle="1" w:styleId="T3Titelebene3">
    <w:name w:val="T3_Titelebene3"/>
    <w:basedOn w:val="Standard"/>
    <w:qFormat/>
    <w:rsid w:val="00CA5915"/>
    <w:pPr>
      <w:keepNext/>
      <w:spacing w:after="40" w:line="280" w:lineRule="exact"/>
      <w:outlineLvl w:val="0"/>
    </w:pPr>
    <w:rPr>
      <w:rFonts w:cs="Arial"/>
      <w:b/>
      <w:lang w:eastAsia="de-DE"/>
    </w:rPr>
  </w:style>
  <w:style w:type="character" w:customStyle="1" w:styleId="berschrift2Zchn">
    <w:name w:val="Überschrift 2 Zchn"/>
    <w:basedOn w:val="Absatz-Standardschriftart"/>
    <w:link w:val="berschrift2"/>
    <w:uiPriority w:val="9"/>
    <w:rsid w:val="009B5491"/>
    <w:rPr>
      <w:rFonts w:ascii="Times New Roman" w:eastAsia="Times New Roman" w:hAnsi="Times New Roman" w:cs="Times New Roman"/>
      <w:b/>
      <w:bCs/>
      <w:sz w:val="36"/>
      <w:szCs w:val="36"/>
      <w:lang w:eastAsia="de-CH"/>
    </w:rPr>
  </w:style>
  <w:style w:type="character" w:customStyle="1" w:styleId="berschrift1Zchn">
    <w:name w:val="Überschrift 1 Zchn"/>
    <w:basedOn w:val="Absatz-Standardschriftart"/>
    <w:link w:val="berschrift1"/>
    <w:uiPriority w:val="9"/>
    <w:rsid w:val="00377C1E"/>
    <w:rPr>
      <w:rFonts w:asciiTheme="majorHAnsi" w:eastAsiaTheme="majorEastAsia" w:hAnsiTheme="majorHAnsi" w:cstheme="majorBidi"/>
      <w:color w:val="2F5496" w:themeColor="accent1" w:themeShade="BF"/>
      <w:sz w:val="32"/>
      <w:szCs w:val="32"/>
    </w:rPr>
  </w:style>
  <w:style w:type="character" w:styleId="BesuchterLink">
    <w:name w:val="FollowedHyperlink"/>
    <w:basedOn w:val="Absatz-Standardschriftart"/>
    <w:uiPriority w:val="99"/>
    <w:semiHidden/>
    <w:unhideWhenUsed/>
    <w:rsid w:val="00C03C96"/>
    <w:rPr>
      <w:color w:val="954F72" w:themeColor="followedHyperlink"/>
      <w:u w:val="single"/>
    </w:rPr>
  </w:style>
  <w:style w:type="character" w:customStyle="1" w:styleId="berschrift3Zchn">
    <w:name w:val="Überschrift 3 Zchn"/>
    <w:basedOn w:val="Absatz-Standardschriftart"/>
    <w:link w:val="berschrift3"/>
    <w:uiPriority w:val="9"/>
    <w:semiHidden/>
    <w:rsid w:val="00473B21"/>
    <w:rPr>
      <w:rFonts w:asciiTheme="majorHAnsi" w:eastAsiaTheme="majorEastAsia" w:hAnsiTheme="majorHAnsi" w:cstheme="majorBidi"/>
      <w:color w:val="1F3763" w:themeColor="accent1" w:themeShade="7F"/>
      <w:sz w:val="24"/>
      <w:szCs w:val="24"/>
    </w:rPr>
  </w:style>
  <w:style w:type="character" w:customStyle="1" w:styleId="BeschriftungZchn">
    <w:name w:val="Beschriftung Zchn"/>
    <w:basedOn w:val="Absatz-Standardschriftart"/>
    <w:link w:val="Beschriftung"/>
    <w:uiPriority w:val="35"/>
    <w:rsid w:val="009A14BC"/>
    <w:rPr>
      <w:i/>
      <w:iCs/>
      <w:color w:val="44546A" w:themeColor="text2"/>
      <w:sz w:val="18"/>
      <w:szCs w:val="18"/>
    </w:rPr>
  </w:style>
  <w:style w:type="character" w:styleId="Funotenzeichen">
    <w:name w:val="footnote reference"/>
    <w:aliases w:val="Fußnotenzeichen SM"/>
    <w:basedOn w:val="Absatz-Standardschriftart"/>
    <w:uiPriority w:val="99"/>
    <w:semiHidden/>
    <w:qFormat/>
    <w:rsid w:val="00183C19"/>
    <w:rPr>
      <w:rFonts w:ascii="Arial Narrow" w:hAnsi="Arial Narrow"/>
      <w:b w:val="0"/>
      <w:i w:val="0"/>
      <w:sz w:val="20"/>
      <w:vertAlign w:val="superscript"/>
    </w:rPr>
  </w:style>
  <w:style w:type="paragraph" w:styleId="Funotentext">
    <w:name w:val="footnote text"/>
    <w:basedOn w:val="Standard"/>
    <w:link w:val="FunotentextZchn"/>
    <w:uiPriority w:val="99"/>
    <w:semiHidden/>
    <w:unhideWhenUsed/>
    <w:rsid w:val="00183C19"/>
    <w:pPr>
      <w:spacing w:after="0" w:line="240" w:lineRule="auto"/>
    </w:pPr>
    <w:rPr>
      <w:rFonts w:asciiTheme="minorHAnsi" w:hAnsiTheme="minorHAnsi"/>
      <w:sz w:val="20"/>
      <w:szCs w:val="20"/>
    </w:rPr>
  </w:style>
  <w:style w:type="character" w:customStyle="1" w:styleId="FunotentextZchn">
    <w:name w:val="Fußnotentext Zchn"/>
    <w:basedOn w:val="Absatz-Standardschriftart"/>
    <w:link w:val="Funotentext"/>
    <w:uiPriority w:val="99"/>
    <w:semiHidden/>
    <w:rsid w:val="00183C19"/>
    <w:rPr>
      <w:rFonts w:asciiTheme="minorHAnsi" w:hAnsiTheme="minorHAnsi"/>
      <w:sz w:val="20"/>
      <w:szCs w:val="20"/>
    </w:rPr>
  </w:style>
  <w:style w:type="character" w:styleId="Seitenzahl">
    <w:name w:val="page number"/>
    <w:basedOn w:val="Absatz-Standardschriftart"/>
    <w:uiPriority w:val="99"/>
    <w:semiHidden/>
    <w:unhideWhenUsed/>
    <w:rsid w:val="00967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656255">
      <w:bodyDiv w:val="1"/>
      <w:marLeft w:val="0"/>
      <w:marRight w:val="0"/>
      <w:marTop w:val="0"/>
      <w:marBottom w:val="0"/>
      <w:divBdr>
        <w:top w:val="none" w:sz="0" w:space="0" w:color="auto"/>
        <w:left w:val="none" w:sz="0" w:space="0" w:color="auto"/>
        <w:bottom w:val="none" w:sz="0" w:space="0" w:color="auto"/>
        <w:right w:val="none" w:sz="0" w:space="0" w:color="auto"/>
      </w:divBdr>
    </w:div>
    <w:div w:id="359549097">
      <w:bodyDiv w:val="1"/>
      <w:marLeft w:val="0"/>
      <w:marRight w:val="0"/>
      <w:marTop w:val="0"/>
      <w:marBottom w:val="0"/>
      <w:divBdr>
        <w:top w:val="none" w:sz="0" w:space="0" w:color="auto"/>
        <w:left w:val="none" w:sz="0" w:space="0" w:color="auto"/>
        <w:bottom w:val="none" w:sz="0" w:space="0" w:color="auto"/>
        <w:right w:val="none" w:sz="0" w:space="0" w:color="auto"/>
      </w:divBdr>
    </w:div>
    <w:div w:id="374935454">
      <w:bodyDiv w:val="1"/>
      <w:marLeft w:val="0"/>
      <w:marRight w:val="0"/>
      <w:marTop w:val="0"/>
      <w:marBottom w:val="0"/>
      <w:divBdr>
        <w:top w:val="none" w:sz="0" w:space="0" w:color="auto"/>
        <w:left w:val="none" w:sz="0" w:space="0" w:color="auto"/>
        <w:bottom w:val="none" w:sz="0" w:space="0" w:color="auto"/>
        <w:right w:val="none" w:sz="0" w:space="0" w:color="auto"/>
      </w:divBdr>
      <w:divsChild>
        <w:div w:id="1732390514">
          <w:marLeft w:val="0"/>
          <w:marRight w:val="0"/>
          <w:marTop w:val="0"/>
          <w:marBottom w:val="0"/>
          <w:divBdr>
            <w:top w:val="none" w:sz="0" w:space="0" w:color="auto"/>
            <w:left w:val="none" w:sz="0" w:space="0" w:color="auto"/>
            <w:bottom w:val="none" w:sz="0" w:space="0" w:color="auto"/>
            <w:right w:val="none" w:sz="0" w:space="0" w:color="auto"/>
          </w:divBdr>
        </w:div>
      </w:divsChild>
    </w:div>
    <w:div w:id="489950308">
      <w:bodyDiv w:val="1"/>
      <w:marLeft w:val="0"/>
      <w:marRight w:val="0"/>
      <w:marTop w:val="0"/>
      <w:marBottom w:val="0"/>
      <w:divBdr>
        <w:top w:val="none" w:sz="0" w:space="0" w:color="auto"/>
        <w:left w:val="none" w:sz="0" w:space="0" w:color="auto"/>
        <w:bottom w:val="none" w:sz="0" w:space="0" w:color="auto"/>
        <w:right w:val="none" w:sz="0" w:space="0" w:color="auto"/>
      </w:divBdr>
      <w:divsChild>
        <w:div w:id="1020161498">
          <w:marLeft w:val="0"/>
          <w:marRight w:val="0"/>
          <w:marTop w:val="0"/>
          <w:marBottom w:val="0"/>
          <w:divBdr>
            <w:top w:val="none" w:sz="0" w:space="0" w:color="auto"/>
            <w:left w:val="none" w:sz="0" w:space="0" w:color="auto"/>
            <w:bottom w:val="none" w:sz="0" w:space="0" w:color="auto"/>
            <w:right w:val="none" w:sz="0" w:space="0" w:color="auto"/>
          </w:divBdr>
        </w:div>
      </w:divsChild>
    </w:div>
    <w:div w:id="1033653366">
      <w:bodyDiv w:val="1"/>
      <w:marLeft w:val="0"/>
      <w:marRight w:val="0"/>
      <w:marTop w:val="0"/>
      <w:marBottom w:val="0"/>
      <w:divBdr>
        <w:top w:val="none" w:sz="0" w:space="0" w:color="auto"/>
        <w:left w:val="none" w:sz="0" w:space="0" w:color="auto"/>
        <w:bottom w:val="none" w:sz="0" w:space="0" w:color="auto"/>
        <w:right w:val="none" w:sz="0" w:space="0" w:color="auto"/>
      </w:divBdr>
    </w:div>
    <w:div w:id="1173493399">
      <w:bodyDiv w:val="1"/>
      <w:marLeft w:val="0"/>
      <w:marRight w:val="0"/>
      <w:marTop w:val="0"/>
      <w:marBottom w:val="0"/>
      <w:divBdr>
        <w:top w:val="none" w:sz="0" w:space="0" w:color="auto"/>
        <w:left w:val="none" w:sz="0" w:space="0" w:color="auto"/>
        <w:bottom w:val="none" w:sz="0" w:space="0" w:color="auto"/>
        <w:right w:val="none" w:sz="0" w:space="0" w:color="auto"/>
      </w:divBdr>
    </w:div>
    <w:div w:id="1293515519">
      <w:bodyDiv w:val="1"/>
      <w:marLeft w:val="0"/>
      <w:marRight w:val="0"/>
      <w:marTop w:val="0"/>
      <w:marBottom w:val="0"/>
      <w:divBdr>
        <w:top w:val="none" w:sz="0" w:space="0" w:color="auto"/>
        <w:left w:val="none" w:sz="0" w:space="0" w:color="auto"/>
        <w:bottom w:val="none" w:sz="0" w:space="0" w:color="auto"/>
        <w:right w:val="none" w:sz="0" w:space="0" w:color="auto"/>
      </w:divBdr>
    </w:div>
    <w:div w:id="1297838503">
      <w:bodyDiv w:val="1"/>
      <w:marLeft w:val="0"/>
      <w:marRight w:val="0"/>
      <w:marTop w:val="0"/>
      <w:marBottom w:val="0"/>
      <w:divBdr>
        <w:top w:val="none" w:sz="0" w:space="0" w:color="auto"/>
        <w:left w:val="none" w:sz="0" w:space="0" w:color="auto"/>
        <w:bottom w:val="none" w:sz="0" w:space="0" w:color="auto"/>
        <w:right w:val="none" w:sz="0" w:space="0" w:color="auto"/>
      </w:divBdr>
    </w:div>
    <w:div w:id="1361322621">
      <w:bodyDiv w:val="1"/>
      <w:marLeft w:val="0"/>
      <w:marRight w:val="0"/>
      <w:marTop w:val="0"/>
      <w:marBottom w:val="0"/>
      <w:divBdr>
        <w:top w:val="none" w:sz="0" w:space="0" w:color="auto"/>
        <w:left w:val="none" w:sz="0" w:space="0" w:color="auto"/>
        <w:bottom w:val="none" w:sz="0" w:space="0" w:color="auto"/>
        <w:right w:val="none" w:sz="0" w:space="0" w:color="auto"/>
      </w:divBdr>
    </w:div>
    <w:div w:id="1377659629">
      <w:bodyDiv w:val="1"/>
      <w:marLeft w:val="0"/>
      <w:marRight w:val="0"/>
      <w:marTop w:val="0"/>
      <w:marBottom w:val="0"/>
      <w:divBdr>
        <w:top w:val="none" w:sz="0" w:space="0" w:color="auto"/>
        <w:left w:val="none" w:sz="0" w:space="0" w:color="auto"/>
        <w:bottom w:val="none" w:sz="0" w:space="0" w:color="auto"/>
        <w:right w:val="none" w:sz="0" w:space="0" w:color="auto"/>
      </w:divBdr>
    </w:div>
    <w:div w:id="1796751305">
      <w:bodyDiv w:val="1"/>
      <w:marLeft w:val="0"/>
      <w:marRight w:val="0"/>
      <w:marTop w:val="0"/>
      <w:marBottom w:val="0"/>
      <w:divBdr>
        <w:top w:val="none" w:sz="0" w:space="0" w:color="auto"/>
        <w:left w:val="none" w:sz="0" w:space="0" w:color="auto"/>
        <w:bottom w:val="none" w:sz="0" w:space="0" w:color="auto"/>
        <w:right w:val="none" w:sz="0" w:space="0" w:color="auto"/>
      </w:divBdr>
    </w:div>
    <w:div w:id="204282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outu.be/2hy3rQ9Ak-o?t=1508" TargetMode="External"/><Relationship Id="rId4" Type="http://schemas.openxmlformats.org/officeDocument/2006/relationships/settings" Target="settings.xml"/><Relationship Id="rId9" Type="http://schemas.openxmlformats.org/officeDocument/2006/relationships/hyperlink" Target="https://youtu.be/2hy3rQ9Ak-o"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Mappe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0" normalizeH="0" baseline="0">
                <a:solidFill>
                  <a:schemeClr val="tx1">
                    <a:lumMod val="65000"/>
                    <a:lumOff val="35000"/>
                  </a:schemeClr>
                </a:solidFill>
                <a:latin typeface="+mj-lt"/>
                <a:ea typeface="+mj-ea"/>
                <a:cs typeface="+mj-cs"/>
              </a:defRPr>
            </a:pPr>
            <a:r>
              <a:rPr lang="de-DE" sz="1400"/>
              <a:t>Grafik: Bevölkerung im Aargau 1798-2018</a:t>
            </a:r>
          </a:p>
        </c:rich>
      </c:tx>
      <c:overlay val="0"/>
      <c:spPr>
        <a:noFill/>
        <a:ln>
          <a:noFill/>
        </a:ln>
        <a:effectLst/>
      </c:spPr>
      <c:txPr>
        <a:bodyPr rot="0" spcFirstLastPara="1" vertOverflow="ellipsis" vert="horz" wrap="square" anchor="ctr" anchorCtr="1"/>
        <a:lstStyle/>
        <a:p>
          <a:pPr>
            <a:defRPr sz="1400" b="0" i="0" u="none" strike="noStrike" kern="1200" cap="none" spc="0" normalizeH="0" baseline="0">
              <a:solidFill>
                <a:schemeClr val="tx1">
                  <a:lumMod val="65000"/>
                  <a:lumOff val="35000"/>
                </a:schemeClr>
              </a:solidFill>
              <a:latin typeface="+mj-lt"/>
              <a:ea typeface="+mj-ea"/>
              <a:cs typeface="+mj-cs"/>
            </a:defRPr>
          </a:pPr>
          <a:endParaRPr lang="de-DE"/>
        </a:p>
      </c:txPr>
    </c:title>
    <c:autoTitleDeleted val="0"/>
    <c:plotArea>
      <c:layout/>
      <c:barChart>
        <c:barDir val="col"/>
        <c:grouping val="clustered"/>
        <c:varyColors val="0"/>
        <c:ser>
          <c:idx val="0"/>
          <c:order val="0"/>
          <c:tx>
            <c:strRef>
              <c:f>Tabelle1!$B$1</c:f>
              <c:strCache>
                <c:ptCount val="1"/>
                <c:pt idx="0">
                  <c:v>Einwohner</c:v>
                </c:pt>
              </c:strCache>
            </c:strRef>
          </c:tx>
          <c:spPr>
            <a:solidFill>
              <a:schemeClr val="accent1"/>
            </a:solidFill>
            <a:ln>
              <a:noFill/>
            </a:ln>
            <a:effectLst/>
          </c:spPr>
          <c:invertIfNegative val="0"/>
          <c:cat>
            <c:strRef>
              <c:f>Tabelle1!$A$2:$A$20</c:f>
              <c:strCache>
                <c:ptCount val="19"/>
                <c:pt idx="0">
                  <c:v>1798-1836/37</c:v>
                </c:pt>
                <c:pt idx="1">
                  <c:v>1836/37-1850</c:v>
                </c:pt>
                <c:pt idx="2">
                  <c:v>1850-1860</c:v>
                </c:pt>
                <c:pt idx="3">
                  <c:v>1860-1870</c:v>
                </c:pt>
                <c:pt idx="4">
                  <c:v>1870-1880</c:v>
                </c:pt>
                <c:pt idx="5">
                  <c:v>1880-1888</c:v>
                </c:pt>
                <c:pt idx="6">
                  <c:v>1888-1900</c:v>
                </c:pt>
                <c:pt idx="7">
                  <c:v>1900-1910</c:v>
                </c:pt>
                <c:pt idx="8">
                  <c:v>1910-1920</c:v>
                </c:pt>
                <c:pt idx="9">
                  <c:v>1920-1930</c:v>
                </c:pt>
                <c:pt idx="10">
                  <c:v>1930-1941</c:v>
                </c:pt>
                <c:pt idx="11">
                  <c:v>1941-1950</c:v>
                </c:pt>
                <c:pt idx="12">
                  <c:v>1950-1960</c:v>
                </c:pt>
                <c:pt idx="13">
                  <c:v>1960-1970</c:v>
                </c:pt>
                <c:pt idx="14">
                  <c:v>1970-1980</c:v>
                </c:pt>
                <c:pt idx="15">
                  <c:v>1980-1990</c:v>
                </c:pt>
                <c:pt idx="16">
                  <c:v>1990-2000</c:v>
                </c:pt>
                <c:pt idx="17">
                  <c:v>2000-2010</c:v>
                </c:pt>
                <c:pt idx="18">
                  <c:v>2010-2018</c:v>
                </c:pt>
              </c:strCache>
            </c:strRef>
          </c:cat>
          <c:val>
            <c:numRef>
              <c:f>Tabelle1!$B$2:$B$20</c:f>
              <c:numCache>
                <c:formatCode>0</c:formatCode>
                <c:ptCount val="19"/>
                <c:pt idx="0">
                  <c:v>125669</c:v>
                </c:pt>
                <c:pt idx="1">
                  <c:v>182755</c:v>
                </c:pt>
                <c:pt idx="2">
                  <c:v>199852</c:v>
                </c:pt>
                <c:pt idx="3">
                  <c:v>194208</c:v>
                </c:pt>
                <c:pt idx="4">
                  <c:v>198718</c:v>
                </c:pt>
                <c:pt idx="5">
                  <c:v>198357</c:v>
                </c:pt>
                <c:pt idx="6">
                  <c:v>193580</c:v>
                </c:pt>
                <c:pt idx="7">
                  <c:v>206498</c:v>
                </c:pt>
                <c:pt idx="8">
                  <c:v>230634</c:v>
                </c:pt>
                <c:pt idx="9">
                  <c:v>240776</c:v>
                </c:pt>
                <c:pt idx="10">
                  <c:v>259644</c:v>
                </c:pt>
                <c:pt idx="11">
                  <c:v>270463</c:v>
                </c:pt>
                <c:pt idx="12">
                  <c:v>300782</c:v>
                </c:pt>
                <c:pt idx="13">
                  <c:v>360940</c:v>
                </c:pt>
                <c:pt idx="14">
                  <c:v>433284</c:v>
                </c:pt>
                <c:pt idx="15">
                  <c:v>453442</c:v>
                </c:pt>
                <c:pt idx="16">
                  <c:v>547493</c:v>
                </c:pt>
                <c:pt idx="17">
                  <c:v>611466</c:v>
                </c:pt>
                <c:pt idx="18">
                  <c:v>677387</c:v>
                </c:pt>
              </c:numCache>
            </c:numRef>
          </c:val>
          <c:extLst>
            <c:ext xmlns:c16="http://schemas.microsoft.com/office/drawing/2014/chart" uri="{C3380CC4-5D6E-409C-BE32-E72D297353CC}">
              <c16:uniqueId val="{00000000-44DB-6B4A-98E2-01495F58E269}"/>
            </c:ext>
          </c:extLst>
        </c:ser>
        <c:dLbls>
          <c:showLegendKey val="0"/>
          <c:showVal val="0"/>
          <c:showCatName val="0"/>
          <c:showSerName val="0"/>
          <c:showPercent val="0"/>
          <c:showBubbleSize val="0"/>
        </c:dLbls>
        <c:gapWidth val="269"/>
        <c:axId val="1279500672"/>
        <c:axId val="1192150576"/>
      </c:barChart>
      <c:lineChart>
        <c:grouping val="standard"/>
        <c:varyColors val="0"/>
        <c:ser>
          <c:idx val="1"/>
          <c:order val="1"/>
          <c:tx>
            <c:strRef>
              <c:f>Tabelle1!$C$1</c:f>
              <c:strCache>
                <c:ptCount val="1"/>
                <c:pt idx="0">
                  <c:v>Gesamtzunahme in Prozent</c:v>
                </c:pt>
              </c:strCache>
            </c:strRef>
          </c:tx>
          <c:spPr>
            <a:ln w="38100" cap="rnd">
              <a:solidFill>
                <a:schemeClr val="accent2"/>
              </a:solidFill>
              <a:round/>
            </a:ln>
            <a:effectLst/>
          </c:spPr>
          <c:marker>
            <c:symbol val="none"/>
          </c:marker>
          <c:cat>
            <c:strRef>
              <c:f>Tabelle1!$A$2:$A$20</c:f>
              <c:strCache>
                <c:ptCount val="19"/>
                <c:pt idx="0">
                  <c:v>1798-1836/37</c:v>
                </c:pt>
                <c:pt idx="1">
                  <c:v>1836/37-1850</c:v>
                </c:pt>
                <c:pt idx="2">
                  <c:v>1850-1860</c:v>
                </c:pt>
                <c:pt idx="3">
                  <c:v>1860-1870</c:v>
                </c:pt>
                <c:pt idx="4">
                  <c:v>1870-1880</c:v>
                </c:pt>
                <c:pt idx="5">
                  <c:v>1880-1888</c:v>
                </c:pt>
                <c:pt idx="6">
                  <c:v>1888-1900</c:v>
                </c:pt>
                <c:pt idx="7">
                  <c:v>1900-1910</c:v>
                </c:pt>
                <c:pt idx="8">
                  <c:v>1910-1920</c:v>
                </c:pt>
                <c:pt idx="9">
                  <c:v>1920-1930</c:v>
                </c:pt>
                <c:pt idx="10">
                  <c:v>1930-1941</c:v>
                </c:pt>
                <c:pt idx="11">
                  <c:v>1941-1950</c:v>
                </c:pt>
                <c:pt idx="12">
                  <c:v>1950-1960</c:v>
                </c:pt>
                <c:pt idx="13">
                  <c:v>1960-1970</c:v>
                </c:pt>
                <c:pt idx="14">
                  <c:v>1970-1980</c:v>
                </c:pt>
                <c:pt idx="15">
                  <c:v>1980-1990</c:v>
                </c:pt>
                <c:pt idx="16">
                  <c:v>1990-2000</c:v>
                </c:pt>
                <c:pt idx="17">
                  <c:v>2000-2010</c:v>
                </c:pt>
                <c:pt idx="18">
                  <c:v>2010-2018</c:v>
                </c:pt>
              </c:strCache>
            </c:strRef>
          </c:cat>
          <c:val>
            <c:numRef>
              <c:f>Tabelle1!$C$2:$C$20</c:f>
              <c:numCache>
                <c:formatCode>0.00</c:formatCode>
                <c:ptCount val="19"/>
                <c:pt idx="0">
                  <c:v>1</c:v>
                </c:pt>
                <c:pt idx="1">
                  <c:v>0.7</c:v>
                </c:pt>
                <c:pt idx="2">
                  <c:v>-0.3</c:v>
                </c:pt>
                <c:pt idx="3">
                  <c:v>0.2</c:v>
                </c:pt>
                <c:pt idx="4">
                  <c:v>0</c:v>
                </c:pt>
                <c:pt idx="5">
                  <c:v>-0.3</c:v>
                </c:pt>
                <c:pt idx="6">
                  <c:v>0.5</c:v>
                </c:pt>
                <c:pt idx="7">
                  <c:v>1.1000000000000001</c:v>
                </c:pt>
                <c:pt idx="8">
                  <c:v>0.4</c:v>
                </c:pt>
                <c:pt idx="9">
                  <c:v>0.8</c:v>
                </c:pt>
                <c:pt idx="10">
                  <c:v>0.4</c:v>
                </c:pt>
                <c:pt idx="11">
                  <c:v>1.2</c:v>
                </c:pt>
                <c:pt idx="12">
                  <c:v>1.8</c:v>
                </c:pt>
                <c:pt idx="13">
                  <c:v>1.8</c:v>
                </c:pt>
                <c:pt idx="14">
                  <c:v>0.5</c:v>
                </c:pt>
                <c:pt idx="15">
                  <c:v>1.1000000000000001</c:v>
                </c:pt>
                <c:pt idx="16">
                  <c:v>0.8</c:v>
                </c:pt>
                <c:pt idx="17">
                  <c:v>1.1599999999999999</c:v>
                </c:pt>
                <c:pt idx="18">
                  <c:v>1.2</c:v>
                </c:pt>
              </c:numCache>
            </c:numRef>
          </c:val>
          <c:smooth val="0"/>
          <c:extLst>
            <c:ext xmlns:c16="http://schemas.microsoft.com/office/drawing/2014/chart" uri="{C3380CC4-5D6E-409C-BE32-E72D297353CC}">
              <c16:uniqueId val="{00000001-44DB-6B4A-98E2-01495F58E269}"/>
            </c:ext>
          </c:extLst>
        </c:ser>
        <c:dLbls>
          <c:showLegendKey val="0"/>
          <c:showVal val="0"/>
          <c:showCatName val="0"/>
          <c:showSerName val="0"/>
          <c:showPercent val="0"/>
          <c:showBubbleSize val="0"/>
        </c:dLbls>
        <c:marker val="1"/>
        <c:smooth val="0"/>
        <c:axId val="1289722928"/>
        <c:axId val="1289018976"/>
      </c:lineChart>
      <c:catAx>
        <c:axId val="12795006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de-DE"/>
          </a:p>
        </c:txPr>
        <c:crossAx val="1192150576"/>
        <c:crosses val="autoZero"/>
        <c:auto val="1"/>
        <c:lblAlgn val="ctr"/>
        <c:lblOffset val="100"/>
        <c:noMultiLvlLbl val="0"/>
      </c:catAx>
      <c:valAx>
        <c:axId val="119215057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de-DE">
                    <a:solidFill>
                      <a:schemeClr val="accent1"/>
                    </a:solidFill>
                  </a:rPr>
                  <a:t>Bevölkerungszahl</a:t>
                </a:r>
              </a:p>
            </c:rich>
          </c:tx>
          <c:layout>
            <c:manualLayout>
              <c:xMode val="edge"/>
              <c:yMode val="edge"/>
              <c:x val="1.5442311934701081E-2"/>
              <c:y val="0.25650607859246199"/>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de-DE"/>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1"/>
                </a:solidFill>
                <a:latin typeface="+mn-lt"/>
                <a:ea typeface="+mn-ea"/>
                <a:cs typeface="+mn-cs"/>
              </a:defRPr>
            </a:pPr>
            <a:endParaRPr lang="de-DE"/>
          </a:p>
        </c:txPr>
        <c:crossAx val="1279500672"/>
        <c:crosses val="autoZero"/>
        <c:crossBetween val="between"/>
      </c:valAx>
      <c:valAx>
        <c:axId val="1289018976"/>
        <c:scaling>
          <c:orientation val="minMax"/>
        </c:scaling>
        <c:delete val="0"/>
        <c:axPos val="r"/>
        <c:title>
          <c:tx>
            <c:rich>
              <a:bodyPr rot="-5400000" spcFirstLastPara="1" vertOverflow="ellipsis" vert="horz" wrap="square" anchor="ctr" anchorCtr="1"/>
              <a:lstStyle/>
              <a:p>
                <a:pPr>
                  <a:defRPr sz="900" b="0" i="0" u="none" strike="noStrike" kern="1200" cap="all" baseline="0">
                    <a:solidFill>
                      <a:schemeClr val="accent2"/>
                    </a:solidFill>
                    <a:latin typeface="+mn-lt"/>
                    <a:ea typeface="+mn-ea"/>
                    <a:cs typeface="+mn-cs"/>
                  </a:defRPr>
                </a:pPr>
                <a:r>
                  <a:rPr lang="de-DE">
                    <a:solidFill>
                      <a:schemeClr val="accent2"/>
                    </a:solidFill>
                  </a:rPr>
                  <a:t>Bevölkerungszunahme in Prozent</a:t>
                </a:r>
              </a:p>
            </c:rich>
          </c:tx>
          <c:layout>
            <c:manualLayout>
              <c:xMode val="edge"/>
              <c:yMode val="edge"/>
              <c:x val="0.96473629082268086"/>
              <c:y val="0.11765533411488865"/>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accent2"/>
                  </a:solidFill>
                  <a:latin typeface="+mn-lt"/>
                  <a:ea typeface="+mn-ea"/>
                  <a:cs typeface="+mn-cs"/>
                </a:defRPr>
              </a:pPr>
              <a:endParaRPr lang="de-DE"/>
            </a:p>
          </c:txPr>
        </c:title>
        <c:numFmt formatCode="0.0" sourceLinked="0"/>
        <c:majorTickMark val="cross"/>
        <c:minorTickMark val="in"/>
        <c:tickLblPos val="nextTo"/>
        <c:spPr>
          <a:noFill/>
          <a:ln cmpd="sng">
            <a:solidFill>
              <a:srgbClr val="FF0000"/>
            </a:solidFill>
          </a:ln>
          <a:effectLst/>
        </c:spPr>
        <c:txPr>
          <a:bodyPr rot="-60000000" spcFirstLastPara="1" vertOverflow="ellipsis" vert="horz" wrap="square" anchor="ctr" anchorCtr="1"/>
          <a:lstStyle/>
          <a:p>
            <a:pPr>
              <a:defRPr sz="900" b="0" i="0" u="none" strike="noStrike" kern="1200" baseline="0">
                <a:solidFill>
                  <a:schemeClr val="accent2"/>
                </a:solidFill>
                <a:latin typeface="+mn-lt"/>
                <a:ea typeface="+mn-ea"/>
                <a:cs typeface="+mn-cs"/>
              </a:defRPr>
            </a:pPr>
            <a:endParaRPr lang="de-DE"/>
          </a:p>
        </c:txPr>
        <c:crossAx val="1289722928"/>
        <c:crosses val="max"/>
        <c:crossBetween val="between"/>
      </c:valAx>
      <c:catAx>
        <c:axId val="1289722928"/>
        <c:scaling>
          <c:orientation val="minMax"/>
        </c:scaling>
        <c:delete val="1"/>
        <c:axPos val="b"/>
        <c:numFmt formatCode="General" sourceLinked="1"/>
        <c:majorTickMark val="out"/>
        <c:minorTickMark val="none"/>
        <c:tickLblPos val="nextTo"/>
        <c:crossAx val="1289018976"/>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08DE9-489F-421B-882C-B385154F6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890</Words>
  <Characters>5610</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Wüst</dc:creator>
  <cp:keywords/>
  <dc:description/>
  <cp:lastModifiedBy>Dominik Sauerländer</cp:lastModifiedBy>
  <cp:revision>14</cp:revision>
  <dcterms:created xsi:type="dcterms:W3CDTF">2021-10-23T13:57:00Z</dcterms:created>
  <dcterms:modified xsi:type="dcterms:W3CDTF">2022-05-06T14:46:00Z</dcterms:modified>
</cp:coreProperties>
</file>