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6F3132" w:rsidRDefault="00A51169" w:rsidP="006F3132">
      <w:pPr>
        <w:spacing w:before="120" w:after="100" w:afterAutospacing="1"/>
        <w:ind w:right="686"/>
        <w:rPr>
          <w:rFonts w:ascii="Arial" w:hAnsi="Arial" w:cs="Arial"/>
          <w:lang w:val="de-DE"/>
        </w:rPr>
      </w:pPr>
    </w:p>
    <w:p w14:paraId="033FC297" w14:textId="10FECB43" w:rsidR="00B10673" w:rsidRPr="00E74C2D" w:rsidRDefault="00AD18C9" w:rsidP="006F3132">
      <w:pPr>
        <w:spacing w:before="120" w:after="100" w:afterAutospacing="1"/>
        <w:ind w:right="686"/>
        <w:rPr>
          <w:rFonts w:ascii="Arial" w:hAnsi="Arial" w:cs="Arial"/>
          <w:b/>
          <w:bCs/>
          <w:lang w:val="de-DE"/>
        </w:rPr>
      </w:pPr>
      <w:r w:rsidRPr="00E74C2D">
        <w:rPr>
          <w:rFonts w:ascii="Arial" w:hAnsi="Arial" w:cs="Arial"/>
          <w:b/>
          <w:bCs/>
          <w:lang w:val="de-DE"/>
        </w:rPr>
        <w:t>Lernprogramm</w:t>
      </w:r>
      <w:r w:rsidR="006C0CB8" w:rsidRPr="00E74C2D">
        <w:rPr>
          <w:rFonts w:ascii="Arial" w:hAnsi="Arial" w:cs="Arial"/>
          <w:b/>
          <w:bCs/>
          <w:lang w:val="de-DE"/>
        </w:rPr>
        <w:t xml:space="preserve"> Aufklärung</w:t>
      </w:r>
    </w:p>
    <w:p w14:paraId="122FE2CD" w14:textId="6D1DA773" w:rsidR="007A30BB" w:rsidRPr="00E74C2D" w:rsidRDefault="00B10673" w:rsidP="00E74C2D">
      <w:pPr>
        <w:spacing w:before="120" w:after="100" w:afterAutospacing="1"/>
        <w:ind w:right="686"/>
        <w:rPr>
          <w:rFonts w:ascii="Arial" w:hAnsi="Arial" w:cs="Arial"/>
          <w:lang w:val="de-DE"/>
        </w:rPr>
      </w:pPr>
      <w:r w:rsidRPr="006F3132">
        <w:rPr>
          <w:rFonts w:ascii="Arial" w:hAnsi="Arial" w:cs="Arial"/>
          <w:lang w:val="de-DE"/>
        </w:rPr>
        <w:t>Kapitel</w:t>
      </w:r>
      <w:r w:rsidR="00340491" w:rsidRPr="006F3132">
        <w:rPr>
          <w:rFonts w:ascii="Arial" w:hAnsi="Arial" w:cs="Arial"/>
          <w:lang w:val="de-DE"/>
        </w:rPr>
        <w:t xml:space="preserve"> </w:t>
      </w:r>
      <w:r w:rsidR="00AD18C9" w:rsidRPr="006F3132">
        <w:rPr>
          <w:rFonts w:ascii="Arial" w:hAnsi="Arial" w:cs="Arial"/>
          <w:lang w:val="de-DE"/>
        </w:rPr>
        <w:t>1</w:t>
      </w:r>
      <w:r w:rsidR="001551F2" w:rsidRPr="006F3132">
        <w:rPr>
          <w:rFonts w:ascii="Arial" w:hAnsi="Arial" w:cs="Arial"/>
          <w:lang w:val="de-DE"/>
        </w:rPr>
        <w:t>:</w:t>
      </w:r>
      <w:r w:rsidR="00F31D1A" w:rsidRPr="006F3132">
        <w:rPr>
          <w:rFonts w:ascii="Arial" w:hAnsi="Arial" w:cs="Arial"/>
          <w:lang w:val="de-DE"/>
        </w:rPr>
        <w:t xml:space="preserve"> </w:t>
      </w:r>
      <w:r w:rsidR="00AD18C9" w:rsidRPr="006F3132">
        <w:rPr>
          <w:rFonts w:ascii="Arial" w:hAnsi="Arial" w:cs="Arial"/>
          <w:lang w:val="de-DE"/>
        </w:rPr>
        <w:t>Begriff</w:t>
      </w:r>
    </w:p>
    <w:p w14:paraId="0EF40101" w14:textId="77777777" w:rsidR="00B22CA0" w:rsidRPr="006F3132" w:rsidRDefault="00B22CA0" w:rsidP="0040066E">
      <w:pPr>
        <w:tabs>
          <w:tab w:val="left" w:pos="6521"/>
        </w:tabs>
        <w:rPr>
          <w:rFonts w:ascii="Arial" w:hAnsi="Arial" w:cs="Arial"/>
        </w:rPr>
      </w:pPr>
      <w:r w:rsidRPr="006F3132">
        <w:rPr>
          <w:rFonts w:ascii="Arial" w:hAnsi="Arial" w:cs="Arial"/>
        </w:rPr>
        <w:t xml:space="preserve">Ein Affe steckt’ einst einen Hain </w:t>
      </w:r>
      <w:r w:rsidRPr="006F3132">
        <w:rPr>
          <w:rFonts w:ascii="Arial" w:hAnsi="Arial" w:cs="Arial"/>
        </w:rPr>
        <w:tab/>
      </w:r>
      <w:proofErr w:type="spellStart"/>
      <w:r w:rsidRPr="006F3132">
        <w:rPr>
          <w:rFonts w:ascii="Arial" w:hAnsi="Arial" w:cs="Arial"/>
        </w:rPr>
        <w:t>Hain</w:t>
      </w:r>
      <w:proofErr w:type="spellEnd"/>
      <w:r w:rsidRPr="006F3132">
        <w:rPr>
          <w:rFonts w:ascii="Arial" w:hAnsi="Arial" w:cs="Arial"/>
        </w:rPr>
        <w:t>: Wald</w:t>
      </w:r>
    </w:p>
    <w:p w14:paraId="41D738A3" w14:textId="77777777" w:rsidR="00B22CA0" w:rsidRPr="006F3132" w:rsidRDefault="00B22CA0" w:rsidP="0040066E">
      <w:pPr>
        <w:tabs>
          <w:tab w:val="left" w:pos="6521"/>
        </w:tabs>
        <w:rPr>
          <w:rFonts w:ascii="Arial" w:hAnsi="Arial" w:cs="Arial"/>
        </w:rPr>
      </w:pPr>
      <w:r w:rsidRPr="006F3132">
        <w:rPr>
          <w:rFonts w:ascii="Arial" w:hAnsi="Arial" w:cs="Arial"/>
        </w:rPr>
        <w:t>Von Zedern nachts in Brand</w:t>
      </w:r>
      <w:r w:rsidRPr="006F3132">
        <w:rPr>
          <w:rFonts w:ascii="Arial" w:hAnsi="Arial" w:cs="Arial"/>
        </w:rPr>
        <w:tab/>
        <w:t>Zeder: Kieferbaum im Mittelmeerraum</w:t>
      </w:r>
    </w:p>
    <w:p w14:paraId="78A4A4AC" w14:textId="77777777" w:rsidR="00B22CA0" w:rsidRPr="006F3132" w:rsidRDefault="00B22CA0" w:rsidP="0040066E">
      <w:pPr>
        <w:tabs>
          <w:tab w:val="left" w:pos="6521"/>
        </w:tabs>
        <w:rPr>
          <w:rFonts w:ascii="Arial" w:hAnsi="Arial" w:cs="Arial"/>
        </w:rPr>
      </w:pPr>
      <w:r w:rsidRPr="006F3132">
        <w:rPr>
          <w:rFonts w:ascii="Arial" w:hAnsi="Arial" w:cs="Arial"/>
        </w:rPr>
        <w:t>Und freute sich dann ungemein,</w:t>
      </w:r>
    </w:p>
    <w:p w14:paraId="5F4E440F" w14:textId="77777777" w:rsidR="00B22CA0" w:rsidRPr="006F3132" w:rsidRDefault="00B22CA0" w:rsidP="0040066E">
      <w:pPr>
        <w:tabs>
          <w:tab w:val="left" w:pos="6521"/>
        </w:tabs>
        <w:rPr>
          <w:rFonts w:ascii="Arial" w:hAnsi="Arial" w:cs="Arial"/>
        </w:rPr>
      </w:pPr>
      <w:r w:rsidRPr="006F3132">
        <w:rPr>
          <w:rFonts w:ascii="Arial" w:hAnsi="Arial" w:cs="Arial"/>
        </w:rPr>
        <w:t>Als er’s so helle fand.</w:t>
      </w:r>
    </w:p>
    <w:p w14:paraId="5895CABD" w14:textId="77777777" w:rsidR="00B22CA0" w:rsidRPr="006F3132" w:rsidRDefault="00B22CA0" w:rsidP="0040066E">
      <w:pPr>
        <w:tabs>
          <w:tab w:val="left" w:pos="6521"/>
        </w:tabs>
        <w:rPr>
          <w:rFonts w:ascii="Arial" w:hAnsi="Arial" w:cs="Arial"/>
        </w:rPr>
      </w:pPr>
      <w:r w:rsidRPr="006F3132">
        <w:rPr>
          <w:rFonts w:ascii="Arial" w:hAnsi="Arial" w:cs="Arial"/>
        </w:rPr>
        <w:t>«Kommt, Brüder, seht, was ich vermag,</w:t>
      </w:r>
    </w:p>
    <w:p w14:paraId="058FA5F5" w14:textId="77777777" w:rsidR="00B22CA0" w:rsidRPr="006F3132" w:rsidRDefault="00B22CA0" w:rsidP="0040066E">
      <w:pPr>
        <w:tabs>
          <w:tab w:val="left" w:pos="6521"/>
        </w:tabs>
        <w:rPr>
          <w:rFonts w:ascii="Arial" w:hAnsi="Arial" w:cs="Arial"/>
        </w:rPr>
      </w:pPr>
      <w:r w:rsidRPr="006F3132">
        <w:rPr>
          <w:rFonts w:ascii="Arial" w:hAnsi="Arial" w:cs="Arial"/>
        </w:rPr>
        <w:t>Ich, ich verwandle Nacht in Tag!»</w:t>
      </w:r>
    </w:p>
    <w:p w14:paraId="72DE4DB1" w14:textId="77777777" w:rsidR="00B22CA0" w:rsidRPr="006F3132" w:rsidRDefault="00B22CA0" w:rsidP="0040066E">
      <w:pPr>
        <w:tabs>
          <w:tab w:val="left" w:pos="6521"/>
        </w:tabs>
        <w:rPr>
          <w:rFonts w:ascii="Arial" w:hAnsi="Arial" w:cs="Arial"/>
        </w:rPr>
      </w:pPr>
    </w:p>
    <w:p w14:paraId="55576727" w14:textId="77777777" w:rsidR="00B22CA0" w:rsidRPr="006F3132" w:rsidRDefault="00B22CA0" w:rsidP="0040066E">
      <w:pPr>
        <w:tabs>
          <w:tab w:val="left" w:pos="6521"/>
        </w:tabs>
        <w:rPr>
          <w:rFonts w:ascii="Arial" w:hAnsi="Arial" w:cs="Arial"/>
        </w:rPr>
      </w:pPr>
      <w:r w:rsidRPr="006F3132">
        <w:rPr>
          <w:rFonts w:ascii="Arial" w:hAnsi="Arial" w:cs="Arial"/>
        </w:rPr>
        <w:t>Die Brüder kamen, Gross und Klein,</w:t>
      </w:r>
    </w:p>
    <w:p w14:paraId="151D13B8" w14:textId="77777777" w:rsidR="00B22CA0" w:rsidRPr="006F3132" w:rsidRDefault="00B22CA0" w:rsidP="0040066E">
      <w:pPr>
        <w:tabs>
          <w:tab w:val="left" w:pos="6521"/>
        </w:tabs>
        <w:rPr>
          <w:rFonts w:ascii="Arial" w:hAnsi="Arial" w:cs="Arial"/>
        </w:rPr>
      </w:pPr>
      <w:r w:rsidRPr="006F3132">
        <w:rPr>
          <w:rFonts w:ascii="Arial" w:hAnsi="Arial" w:cs="Arial"/>
        </w:rPr>
        <w:t>Bewunderten den Glanz,</w:t>
      </w:r>
    </w:p>
    <w:p w14:paraId="178A3770" w14:textId="77777777" w:rsidR="00B22CA0" w:rsidRPr="006F3132" w:rsidRDefault="00B22CA0" w:rsidP="0040066E">
      <w:pPr>
        <w:tabs>
          <w:tab w:val="left" w:pos="6521"/>
        </w:tabs>
        <w:rPr>
          <w:rFonts w:ascii="Arial" w:hAnsi="Arial" w:cs="Arial"/>
        </w:rPr>
      </w:pPr>
      <w:r w:rsidRPr="006F3132">
        <w:rPr>
          <w:rFonts w:ascii="Arial" w:hAnsi="Arial" w:cs="Arial"/>
        </w:rPr>
        <w:t xml:space="preserve">und alle fingen an zu </w:t>
      </w:r>
      <w:proofErr w:type="spellStart"/>
      <w:r w:rsidRPr="006F3132">
        <w:rPr>
          <w:rFonts w:ascii="Arial" w:hAnsi="Arial" w:cs="Arial"/>
        </w:rPr>
        <w:t>schrein</w:t>
      </w:r>
      <w:proofErr w:type="spellEnd"/>
      <w:r w:rsidRPr="006F3132">
        <w:rPr>
          <w:rFonts w:ascii="Arial" w:hAnsi="Arial" w:cs="Arial"/>
        </w:rPr>
        <w:t>:</w:t>
      </w:r>
    </w:p>
    <w:p w14:paraId="2C7D8301" w14:textId="77777777" w:rsidR="00B22CA0" w:rsidRPr="006F3132" w:rsidRDefault="00B22CA0" w:rsidP="0040066E">
      <w:pPr>
        <w:tabs>
          <w:tab w:val="left" w:pos="6521"/>
        </w:tabs>
        <w:rPr>
          <w:rFonts w:ascii="Arial" w:hAnsi="Arial" w:cs="Arial"/>
        </w:rPr>
      </w:pPr>
      <w:r w:rsidRPr="006F3132">
        <w:rPr>
          <w:rFonts w:ascii="Arial" w:hAnsi="Arial" w:cs="Arial"/>
        </w:rPr>
        <w:t>«Hoch lebe Bruder Hans!</w:t>
      </w:r>
    </w:p>
    <w:p w14:paraId="3A040BB7" w14:textId="77777777" w:rsidR="00BF164B" w:rsidRDefault="00B22CA0" w:rsidP="0040066E">
      <w:pPr>
        <w:tabs>
          <w:tab w:val="left" w:pos="6521"/>
        </w:tabs>
        <w:rPr>
          <w:rFonts w:ascii="Arial" w:hAnsi="Arial" w:cs="Arial"/>
        </w:rPr>
      </w:pPr>
      <w:r w:rsidRPr="006F3132">
        <w:rPr>
          <w:rFonts w:ascii="Arial" w:hAnsi="Arial" w:cs="Arial"/>
        </w:rPr>
        <w:t>Hans Affe ist des Nachruhms wert:</w:t>
      </w:r>
    </w:p>
    <w:p w14:paraId="6617837F" w14:textId="6C464E29" w:rsidR="00B22CA0" w:rsidRDefault="00B22CA0" w:rsidP="0040066E">
      <w:pPr>
        <w:tabs>
          <w:tab w:val="left" w:pos="6521"/>
        </w:tabs>
        <w:rPr>
          <w:rFonts w:ascii="Arial" w:hAnsi="Arial" w:cs="Arial"/>
        </w:rPr>
      </w:pPr>
      <w:r w:rsidRPr="006F3132">
        <w:rPr>
          <w:rFonts w:ascii="Arial" w:hAnsi="Arial" w:cs="Arial"/>
        </w:rPr>
        <w:t>Er hat die Gegend aufgeklärt!»</w:t>
      </w:r>
    </w:p>
    <w:p w14:paraId="60315FBF" w14:textId="77777777" w:rsidR="00BF164B" w:rsidRPr="006F3132" w:rsidRDefault="00BF164B" w:rsidP="0040066E">
      <w:pPr>
        <w:tabs>
          <w:tab w:val="left" w:pos="6521"/>
        </w:tabs>
        <w:rPr>
          <w:rFonts w:ascii="Arial" w:hAnsi="Arial" w:cs="Arial"/>
        </w:rPr>
      </w:pPr>
    </w:p>
    <w:p w14:paraId="7270DF74" w14:textId="77777777" w:rsidR="00B22CA0" w:rsidRPr="006F3132" w:rsidRDefault="00B22CA0" w:rsidP="00BF164B">
      <w:pPr>
        <w:spacing w:before="120"/>
        <w:rPr>
          <w:rFonts w:ascii="Arial" w:hAnsi="Arial" w:cs="Arial"/>
        </w:rPr>
      </w:pPr>
      <w:r w:rsidRPr="006F3132">
        <w:rPr>
          <w:rFonts w:ascii="Arial" w:hAnsi="Arial" w:cs="Arial"/>
        </w:rPr>
        <w:t xml:space="preserve">Der Dichter dieses Spottliedes ist anonym geblieben und vergessen worden... die Aufklärer aber, die hier angesprochen sind, haben Ende des 17. und während des 18. Jahrhunderts Geschichte geschrieben. </w:t>
      </w:r>
    </w:p>
    <w:p w14:paraId="6F396A49" w14:textId="77777777" w:rsidR="00B22CA0" w:rsidRPr="006F3132" w:rsidRDefault="00B22CA0" w:rsidP="00BF164B">
      <w:pPr>
        <w:spacing w:before="120"/>
        <w:rPr>
          <w:rFonts w:ascii="Arial" w:hAnsi="Arial" w:cs="Arial"/>
        </w:rPr>
      </w:pPr>
    </w:p>
    <w:p w14:paraId="08AF6A2F" w14:textId="77777777" w:rsidR="00B22CA0" w:rsidRPr="006F3132" w:rsidRDefault="00B22CA0" w:rsidP="00BF164B">
      <w:pPr>
        <w:spacing w:before="120"/>
        <w:rPr>
          <w:rFonts w:ascii="Arial" w:hAnsi="Arial" w:cs="Arial"/>
        </w:rPr>
      </w:pPr>
      <w:r w:rsidRPr="006F3132">
        <w:rPr>
          <w:rFonts w:ascii="Arial" w:hAnsi="Arial" w:cs="Arial"/>
        </w:rPr>
        <w:sym w:font="Wingdings" w:char="F0E0"/>
      </w:r>
      <w:r w:rsidRPr="006F3132">
        <w:rPr>
          <w:rFonts w:ascii="Arial" w:hAnsi="Arial" w:cs="Arial"/>
        </w:rPr>
        <w:t xml:space="preserve"> Aufgabe 1: Worüber macht sich der Dichter lustig? Notiere in dein Lerndossier!</w:t>
      </w:r>
    </w:p>
    <w:p w14:paraId="4C8943B2" w14:textId="77777777" w:rsidR="00B22CA0" w:rsidRPr="006F3132" w:rsidRDefault="00B22CA0" w:rsidP="00BF164B">
      <w:pPr>
        <w:spacing w:before="120"/>
        <w:rPr>
          <w:rFonts w:ascii="Arial" w:hAnsi="Arial" w:cs="Arial"/>
        </w:rPr>
      </w:pPr>
      <w:r w:rsidRPr="006F3132">
        <w:rPr>
          <w:rFonts w:ascii="Arial" w:hAnsi="Arial" w:cs="Arial"/>
        </w:rPr>
        <w:sym w:font="Wingdings" w:char="F0E0"/>
      </w:r>
      <w:r w:rsidRPr="006F3132">
        <w:rPr>
          <w:rFonts w:ascii="Arial" w:hAnsi="Arial" w:cs="Arial"/>
        </w:rPr>
        <w:t xml:space="preserve"> Löse dort auch Aufgabe 2!</w:t>
      </w:r>
    </w:p>
    <w:p w14:paraId="48F6ED76" w14:textId="77777777" w:rsidR="00B22CA0" w:rsidRPr="006F3132" w:rsidRDefault="00B22CA0" w:rsidP="006F3132">
      <w:pPr>
        <w:spacing w:before="120" w:after="100" w:afterAutospacing="1"/>
        <w:rPr>
          <w:rFonts w:ascii="Arial" w:hAnsi="Arial" w:cs="Arial"/>
        </w:rPr>
      </w:pPr>
      <w:r w:rsidRPr="006F3132">
        <w:rPr>
          <w:rFonts w:ascii="Arial" w:hAnsi="Arial" w:cs="Arial"/>
        </w:rPr>
        <w:t>Übrigens: Alle wichtigen Daten und Namen findest du im Anhang auf S. 2 und 3.</w:t>
      </w:r>
    </w:p>
    <w:p w14:paraId="1877FFE8" w14:textId="77777777" w:rsidR="00E74C2D" w:rsidRDefault="00E74C2D" w:rsidP="006F3132">
      <w:pPr>
        <w:spacing w:before="120" w:after="100" w:afterAutospacing="1"/>
        <w:rPr>
          <w:rFonts w:ascii="Arial" w:hAnsi="Arial" w:cs="Arial"/>
          <w:b/>
          <w:bCs/>
          <w:sz w:val="32"/>
          <w:szCs w:val="32"/>
        </w:rPr>
      </w:pPr>
    </w:p>
    <w:p w14:paraId="6A05CEDE" w14:textId="25ADD2AD" w:rsidR="00B22CA0" w:rsidRPr="007A30BB" w:rsidRDefault="00B22CA0" w:rsidP="006F3132">
      <w:pPr>
        <w:spacing w:before="120" w:after="100" w:afterAutospacing="1"/>
        <w:rPr>
          <w:rFonts w:ascii="Arial" w:hAnsi="Arial" w:cs="Arial"/>
          <w:b/>
          <w:bCs/>
          <w:sz w:val="32"/>
          <w:szCs w:val="32"/>
        </w:rPr>
      </w:pPr>
      <w:r w:rsidRPr="007A30BB">
        <w:rPr>
          <w:rFonts w:ascii="Arial" w:hAnsi="Arial" w:cs="Arial"/>
          <w:b/>
          <w:bCs/>
          <w:sz w:val="32"/>
          <w:szCs w:val="32"/>
        </w:rPr>
        <w:t>Was ist Aufklärung?</w:t>
      </w:r>
    </w:p>
    <w:p w14:paraId="11713D9D" w14:textId="77777777" w:rsidR="00B22CA0" w:rsidRPr="006F3132" w:rsidRDefault="00B22CA0" w:rsidP="006F3132">
      <w:pPr>
        <w:spacing w:before="120" w:after="100" w:afterAutospacing="1"/>
        <w:rPr>
          <w:rFonts w:ascii="Arial" w:hAnsi="Arial" w:cs="Arial"/>
        </w:rPr>
      </w:pPr>
      <w:r w:rsidRPr="006F3132">
        <w:rPr>
          <w:rFonts w:ascii="Arial" w:hAnsi="Arial" w:cs="Arial"/>
        </w:rPr>
        <w:t xml:space="preserve">Mit Ausnahme einer kleinen Minderheit waren (auch) in Europa die meisten Menschen Jahrhunderte lang überzeugt, die Natur sei der Tummelplatz wohl- oder übelgesinnter Geister und Feen oder/und die Schöpfung des christlichen Gottes. </w:t>
      </w:r>
    </w:p>
    <w:p w14:paraId="40556C81" w14:textId="77777777" w:rsidR="00B22CA0" w:rsidRPr="006F3132" w:rsidRDefault="00B22CA0" w:rsidP="006F3132">
      <w:pPr>
        <w:spacing w:before="120" w:after="100" w:afterAutospacing="1"/>
        <w:rPr>
          <w:rFonts w:ascii="Arial" w:hAnsi="Arial" w:cs="Arial"/>
        </w:rPr>
      </w:pPr>
      <w:r w:rsidRPr="006F3132">
        <w:rPr>
          <w:rFonts w:ascii="Arial" w:hAnsi="Arial" w:cs="Arial"/>
        </w:rPr>
        <w:t xml:space="preserve">Dank der Reformation (Luther; Zwingli und Calvin) und der Ausbreitung des Buchdrucks begannen die Menschen die Bibel kritisch zu hinterfragen und die Natur neu zu betrachten. Langsam breitete sich diese kritische Haltung aus, und zwar durch aufkommende Zeitungen, Zeitschriften, Flugblätter, Bücher, Bibliotheken, Schulen und Universitäten. </w:t>
      </w:r>
    </w:p>
    <w:p w14:paraId="6216089B" w14:textId="77777777" w:rsidR="00B22CA0" w:rsidRPr="006F3132" w:rsidRDefault="00B22CA0" w:rsidP="006F3132">
      <w:pPr>
        <w:spacing w:before="120" w:after="100" w:afterAutospacing="1"/>
        <w:rPr>
          <w:rFonts w:ascii="Arial" w:hAnsi="Arial" w:cs="Arial"/>
        </w:rPr>
      </w:pPr>
      <w:r w:rsidRPr="006F3132">
        <w:rPr>
          <w:rFonts w:ascii="Arial" w:hAnsi="Arial" w:cs="Arial"/>
        </w:rPr>
        <w:t>Die Verbreitung von Büchern nahm rasch zu: 1617 ordnete beispielsweise König Louis XIII. an, von jedem gedruckten Werk seien zwei Exemplare in der ‹</w:t>
      </w:r>
      <w:proofErr w:type="spellStart"/>
      <w:r w:rsidRPr="006F3132">
        <w:rPr>
          <w:rFonts w:ascii="Arial" w:hAnsi="Arial" w:cs="Arial"/>
        </w:rPr>
        <w:t>Bibliothèque</w:t>
      </w:r>
      <w:proofErr w:type="spellEnd"/>
      <w:r w:rsidRPr="006F3132">
        <w:rPr>
          <w:rFonts w:ascii="Arial" w:hAnsi="Arial" w:cs="Arial"/>
        </w:rPr>
        <w:t xml:space="preserve"> Royale› (heute ‹</w:t>
      </w:r>
      <w:proofErr w:type="spellStart"/>
      <w:r w:rsidRPr="006F3132">
        <w:rPr>
          <w:rFonts w:ascii="Arial" w:hAnsi="Arial" w:cs="Arial"/>
        </w:rPr>
        <w:t>Biblio</w:t>
      </w:r>
      <w:r w:rsidRPr="006F3132">
        <w:rPr>
          <w:rFonts w:ascii="Arial" w:hAnsi="Arial" w:cs="Arial"/>
        </w:rPr>
        <w:softHyphen/>
        <w:t>thèque</w:t>
      </w:r>
      <w:proofErr w:type="spellEnd"/>
      <w:r w:rsidRPr="006F3132">
        <w:rPr>
          <w:rFonts w:ascii="Arial" w:hAnsi="Arial" w:cs="Arial"/>
        </w:rPr>
        <w:t xml:space="preserve"> Nationale›) zu hinterlegen: 1622 umfasste diese Sammlung 6000 Dokumente, 1661 bereits 40'000, heute 30 Millionen! </w:t>
      </w:r>
    </w:p>
    <w:p w14:paraId="165935EE" w14:textId="77777777" w:rsidR="00B22CA0" w:rsidRPr="006F3132" w:rsidRDefault="00B22CA0" w:rsidP="006F3132">
      <w:pPr>
        <w:spacing w:before="120" w:after="100" w:afterAutospacing="1"/>
        <w:rPr>
          <w:rFonts w:ascii="Arial" w:hAnsi="Arial" w:cs="Arial"/>
        </w:rPr>
      </w:pPr>
      <w:r w:rsidRPr="006F3132">
        <w:rPr>
          <w:rFonts w:ascii="Arial" w:hAnsi="Arial" w:cs="Arial"/>
        </w:rPr>
        <w:t xml:space="preserve">Man musste sie aber auch lesen können! Dichter, Journalisten, Philosophen, aber auch Priester bemühten sich, das Erziehungswesen zu verbessern. Sie kamen dabei zum Schluss, dass Klosterschulen für junge Menschen nicht geeignet seien, denn deren starre Regeln widersprächen der menschlichen Natur und Neugierde. Ganz neu war 1687 der Aufruf des französischen Priesters François </w:t>
      </w:r>
      <w:proofErr w:type="spellStart"/>
      <w:r w:rsidRPr="006F3132">
        <w:rPr>
          <w:rFonts w:ascii="Arial" w:hAnsi="Arial" w:cs="Arial"/>
        </w:rPr>
        <w:t>Fénelon</w:t>
      </w:r>
      <w:proofErr w:type="spellEnd"/>
      <w:r w:rsidRPr="006F3132">
        <w:rPr>
          <w:rFonts w:ascii="Arial" w:hAnsi="Arial" w:cs="Arial"/>
        </w:rPr>
        <w:t xml:space="preserve"> (1651–1715), man solle auch die jungen Frauen in Literatur, Geschichte und Rechtskunde bilden, «damit sie einen Gutshof verwalten können». Und der Genfer Jean-Jacques Rousseau (1712–1778) machte in seinem Roman ‹Emile› Vorschläge, wie die natürliche Neugierde der Kinder «zu derer Belehrung» gefördert werden sollte. </w:t>
      </w:r>
    </w:p>
    <w:p w14:paraId="1DCD5994" w14:textId="77777777" w:rsidR="00B22CA0" w:rsidRPr="006F3132" w:rsidRDefault="00B22CA0" w:rsidP="006F3132">
      <w:pPr>
        <w:spacing w:before="120" w:after="100" w:afterAutospacing="1"/>
        <w:rPr>
          <w:rFonts w:ascii="Arial" w:hAnsi="Arial" w:cs="Arial"/>
        </w:rPr>
      </w:pPr>
      <w:r w:rsidRPr="006F3132">
        <w:rPr>
          <w:rFonts w:ascii="Arial" w:hAnsi="Arial" w:cs="Arial"/>
        </w:rPr>
        <w:t>Der deutsche Schriftsteller G. E. Lessing (1729–1781) trat in seinem Werk ‹Nathan der Weise› für Toleranz ein und dessen Freund Moses Mendelssohn (1729–1786) verlangte die Gleichberechtigung der Juden.</w:t>
      </w:r>
    </w:p>
    <w:p w14:paraId="0F3C95FD" w14:textId="77777777" w:rsidR="00B22CA0" w:rsidRPr="006F3132" w:rsidRDefault="00B22CA0" w:rsidP="006F3132">
      <w:pPr>
        <w:spacing w:before="120" w:after="100" w:afterAutospacing="1"/>
        <w:rPr>
          <w:rFonts w:ascii="Arial" w:hAnsi="Arial" w:cs="Arial"/>
        </w:rPr>
      </w:pPr>
      <w:r w:rsidRPr="006F3132">
        <w:rPr>
          <w:rFonts w:ascii="Arial" w:hAnsi="Arial" w:cs="Arial"/>
        </w:rPr>
        <w:t xml:space="preserve">Doch an dieser Schwelle zur Neuzeit lebten nicht nur Philosophen (Philosophen sind Menschen, die nach dem ursprünglichen Wesen und Denken des Menschen nachdenken). Wie sah die Welt der Herrscher und der Völker aus? </w:t>
      </w:r>
    </w:p>
    <w:p w14:paraId="2252BAF1" w14:textId="77777777" w:rsidR="00B22CA0" w:rsidRPr="00DD229B" w:rsidRDefault="00B22CA0" w:rsidP="006F3132">
      <w:pPr>
        <w:spacing w:before="120" w:after="100" w:afterAutospacing="1"/>
        <w:rPr>
          <w:rFonts w:ascii="Arial" w:hAnsi="Arial" w:cs="Arial"/>
          <w:b/>
          <w:bCs/>
        </w:rPr>
      </w:pPr>
      <w:bookmarkStart w:id="0" w:name="lexikon"/>
      <w:bookmarkEnd w:id="0"/>
      <w:r w:rsidRPr="00DD229B">
        <w:rPr>
          <w:rFonts w:ascii="Arial" w:hAnsi="Arial" w:cs="Arial"/>
          <w:b/>
          <w:bCs/>
        </w:rPr>
        <w:br w:type="page"/>
      </w:r>
      <w:r w:rsidRPr="00DD229B">
        <w:rPr>
          <w:rFonts w:ascii="Arial" w:hAnsi="Arial" w:cs="Arial"/>
          <w:b/>
          <w:bCs/>
        </w:rPr>
        <w:lastRenderedPageBreak/>
        <w:t>Lexikon: eine kleine Enzyklopädie</w:t>
      </w:r>
    </w:p>
    <w:p w14:paraId="1E6AE235" w14:textId="2EEE56E9" w:rsidR="00B22CA0" w:rsidRPr="006F3132" w:rsidRDefault="00B22CA0" w:rsidP="006F3132">
      <w:pPr>
        <w:spacing w:before="120" w:after="100" w:afterAutospacing="1"/>
        <w:rPr>
          <w:rFonts w:ascii="Arial" w:hAnsi="Arial" w:cs="Arial"/>
        </w:rPr>
      </w:pPr>
      <w:r w:rsidRPr="006F3132">
        <w:rPr>
          <w:rFonts w:ascii="Arial" w:hAnsi="Arial" w:cs="Arial"/>
        </w:rPr>
        <w:t>Ereignisse</w:t>
      </w:r>
    </w:p>
    <w:p w14:paraId="0574DF8D" w14:textId="77777777" w:rsidR="00B22CA0" w:rsidRPr="006F3132" w:rsidRDefault="00B22CA0" w:rsidP="006F3132">
      <w:pPr>
        <w:spacing w:before="120" w:after="100" w:afterAutospacing="1"/>
        <w:rPr>
          <w:rFonts w:ascii="Arial" w:hAnsi="Arial" w:cs="Arial"/>
        </w:rPr>
      </w:pPr>
      <w:r w:rsidRPr="006F3132">
        <w:rPr>
          <w:rFonts w:ascii="Arial" w:hAnsi="Arial" w:cs="Arial"/>
        </w:rPr>
        <w:t>(Du kannst diese Zeitleiste als Repetitionskapitel beliebig ergänzen)</w:t>
      </w:r>
    </w:p>
    <w:p w14:paraId="704C88CE" w14:textId="3D819F24" w:rsidR="00B22CA0" w:rsidRDefault="00B22CA0" w:rsidP="00E93F6A">
      <w:pPr>
        <w:rPr>
          <w:rFonts w:ascii="Arial" w:hAnsi="Arial" w:cs="Arial"/>
        </w:rPr>
      </w:pPr>
      <w:r w:rsidRPr="006F3132">
        <w:rPr>
          <w:rFonts w:ascii="Arial" w:hAnsi="Arial" w:cs="Arial"/>
        </w:rPr>
        <w:t>Renaissance</w:t>
      </w:r>
    </w:p>
    <w:p w14:paraId="30C3066A" w14:textId="77777777" w:rsidR="00275E70" w:rsidRPr="006F3132" w:rsidRDefault="00275E70" w:rsidP="00E93F6A">
      <w:pPr>
        <w:rPr>
          <w:rFonts w:ascii="Arial" w:hAnsi="Arial" w:cs="Arial"/>
        </w:rPr>
      </w:pPr>
    </w:p>
    <w:p w14:paraId="43294624"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1293</w:t>
      </w:r>
      <w:r w:rsidRPr="006F3132">
        <w:rPr>
          <w:rFonts w:ascii="Arial" w:hAnsi="Arial" w:cs="Arial"/>
        </w:rPr>
        <w:tab/>
        <w:t>In Florenz schliessen die Zünfte rund 250 Adelsfamilien von allen politischen Ämtern aus.</w:t>
      </w:r>
    </w:p>
    <w:p w14:paraId="21749DEF"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1347–1350</w:t>
      </w:r>
      <w:r w:rsidRPr="006F3132">
        <w:rPr>
          <w:rFonts w:ascii="Arial" w:hAnsi="Arial" w:cs="Arial"/>
        </w:rPr>
        <w:tab/>
        <w:t>Durch eine Pestepidemie stirbt rund ein Drittel der europäischen Bevölkerung</w:t>
      </w:r>
    </w:p>
    <w:p w14:paraId="11DB9EE9"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1450</w:t>
      </w:r>
      <w:r w:rsidRPr="006F3132">
        <w:rPr>
          <w:rFonts w:ascii="Arial" w:hAnsi="Arial" w:cs="Arial"/>
        </w:rPr>
        <w:tab/>
        <w:t>Johann Gutenberg erfindet die beweglichen Lettern.</w:t>
      </w:r>
    </w:p>
    <w:p w14:paraId="316C1641"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1513</w:t>
      </w:r>
      <w:r w:rsidRPr="006F3132">
        <w:rPr>
          <w:rFonts w:ascii="Arial" w:hAnsi="Arial" w:cs="Arial"/>
        </w:rPr>
        <w:tab/>
        <w:t xml:space="preserve">In seinem Werk Der Fürst behauptet Machiavelli, dass das Volk nur aus Angst vor dem Fürsten </w:t>
      </w:r>
      <w:proofErr w:type="gramStart"/>
      <w:r w:rsidRPr="006F3132">
        <w:rPr>
          <w:rFonts w:ascii="Arial" w:hAnsi="Arial" w:cs="Arial"/>
        </w:rPr>
        <w:t>gehorcht..</w:t>
      </w:r>
      <w:proofErr w:type="gramEnd"/>
    </w:p>
    <w:p w14:paraId="1A9E8BA4"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 xml:space="preserve">1516 </w:t>
      </w:r>
      <w:r w:rsidRPr="006F3132">
        <w:rPr>
          <w:rFonts w:ascii="Arial" w:hAnsi="Arial" w:cs="Arial"/>
        </w:rPr>
        <w:tab/>
        <w:t>Erasmus veröffentlicht in Basel seine kritische Ausgabe des griechischen Neuen Testaments.</w:t>
      </w:r>
    </w:p>
    <w:p w14:paraId="4F5FC5C1"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1521</w:t>
      </w:r>
      <w:r w:rsidRPr="006F3132">
        <w:rPr>
          <w:rFonts w:ascii="Arial" w:hAnsi="Arial" w:cs="Arial"/>
        </w:rPr>
        <w:tab/>
        <w:t>Am Wormser Reichstag wird Luther für «vogelfrei» erklärt.</w:t>
      </w:r>
    </w:p>
    <w:p w14:paraId="28325947" w14:textId="0050AFD3" w:rsidR="00B22CA0" w:rsidRDefault="00B22CA0" w:rsidP="00E93F6A">
      <w:pPr>
        <w:tabs>
          <w:tab w:val="left" w:pos="1134"/>
        </w:tabs>
        <w:ind w:left="1134" w:hanging="1134"/>
        <w:rPr>
          <w:rFonts w:ascii="Arial" w:hAnsi="Arial" w:cs="Arial"/>
        </w:rPr>
      </w:pPr>
      <w:r w:rsidRPr="006F3132">
        <w:rPr>
          <w:rFonts w:ascii="Arial" w:hAnsi="Arial" w:cs="Arial"/>
        </w:rPr>
        <w:t>1632</w:t>
      </w:r>
      <w:r w:rsidRPr="006F3132">
        <w:rPr>
          <w:rFonts w:ascii="Arial" w:hAnsi="Arial" w:cs="Arial"/>
        </w:rPr>
        <w:tab/>
        <w:t>Galileo Galilei beweist, dass sich die Erde um die Sonne dreht.</w:t>
      </w:r>
    </w:p>
    <w:p w14:paraId="3275CFC6" w14:textId="77777777" w:rsidR="00E93F6A" w:rsidRPr="006F3132" w:rsidRDefault="00E93F6A" w:rsidP="00E93F6A">
      <w:pPr>
        <w:tabs>
          <w:tab w:val="left" w:pos="1134"/>
        </w:tabs>
        <w:ind w:left="1134" w:hanging="1134"/>
        <w:rPr>
          <w:rFonts w:ascii="Arial" w:hAnsi="Arial" w:cs="Arial"/>
        </w:rPr>
      </w:pPr>
    </w:p>
    <w:p w14:paraId="0E1FC911" w14:textId="750FD310" w:rsidR="00B22CA0" w:rsidRDefault="00B22CA0" w:rsidP="00E93F6A">
      <w:pPr>
        <w:rPr>
          <w:rFonts w:ascii="Arial" w:hAnsi="Arial" w:cs="Arial"/>
        </w:rPr>
      </w:pPr>
      <w:r w:rsidRPr="006F3132">
        <w:rPr>
          <w:rFonts w:ascii="Arial" w:hAnsi="Arial" w:cs="Arial"/>
        </w:rPr>
        <w:t>Der Sieg des Parlaments in England</w:t>
      </w:r>
    </w:p>
    <w:p w14:paraId="7B20FF73" w14:textId="77777777" w:rsidR="00E93F6A" w:rsidRPr="006F3132" w:rsidRDefault="00E93F6A" w:rsidP="00E93F6A">
      <w:pPr>
        <w:rPr>
          <w:rFonts w:ascii="Arial" w:hAnsi="Arial" w:cs="Arial"/>
        </w:rPr>
      </w:pPr>
    </w:p>
    <w:p w14:paraId="747144A6"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1628</w:t>
      </w:r>
      <w:r w:rsidRPr="006F3132">
        <w:rPr>
          <w:rFonts w:ascii="Arial" w:hAnsi="Arial" w:cs="Arial"/>
        </w:rPr>
        <w:tab/>
        <w:t xml:space="preserve">König Karl I erhält seine gewünschten Gelder nur gegen die Anerkennung der so genannten Petition </w:t>
      </w:r>
      <w:proofErr w:type="spellStart"/>
      <w:r w:rsidRPr="006F3132">
        <w:rPr>
          <w:rFonts w:ascii="Arial" w:hAnsi="Arial" w:cs="Arial"/>
        </w:rPr>
        <w:t>of</w:t>
      </w:r>
      <w:proofErr w:type="spellEnd"/>
      <w:r w:rsidRPr="006F3132">
        <w:rPr>
          <w:rFonts w:ascii="Arial" w:hAnsi="Arial" w:cs="Arial"/>
        </w:rPr>
        <w:t xml:space="preserve"> </w:t>
      </w:r>
      <w:proofErr w:type="spellStart"/>
      <w:r w:rsidRPr="006F3132">
        <w:rPr>
          <w:rFonts w:ascii="Arial" w:hAnsi="Arial" w:cs="Arial"/>
        </w:rPr>
        <w:t>Rights</w:t>
      </w:r>
      <w:proofErr w:type="spellEnd"/>
      <w:r w:rsidRPr="006F3132">
        <w:rPr>
          <w:rFonts w:ascii="Arial" w:hAnsi="Arial" w:cs="Arial"/>
        </w:rPr>
        <w:t xml:space="preserve"> (Folge: Stärkung des Parlaments).</w:t>
      </w:r>
    </w:p>
    <w:p w14:paraId="38638C57"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1640</w:t>
      </w:r>
      <w:r w:rsidRPr="006F3132">
        <w:rPr>
          <w:rFonts w:ascii="Arial" w:hAnsi="Arial" w:cs="Arial"/>
        </w:rPr>
        <w:tab/>
        <w:t>veröffentlicht Tomas Hobbes ‹Rechtliche, natürliche und religiöse Grundvoraussetzungen›.</w:t>
      </w:r>
    </w:p>
    <w:p w14:paraId="5E0BBF25"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1642</w:t>
      </w:r>
      <w:r w:rsidRPr="006F3132">
        <w:rPr>
          <w:rFonts w:ascii="Arial" w:hAnsi="Arial" w:cs="Arial"/>
        </w:rPr>
        <w:tab/>
        <w:t>rebelliert das Parlament gegen den König, da er weder Religionsfreiheit noch Mitspracherecht des Parlaments gewährte, in einem Bürgerkrieg.</w:t>
      </w:r>
    </w:p>
    <w:p w14:paraId="03B0CA9B"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1649</w:t>
      </w:r>
      <w:r w:rsidRPr="006F3132">
        <w:rPr>
          <w:rFonts w:ascii="Arial" w:hAnsi="Arial" w:cs="Arial"/>
        </w:rPr>
        <w:tab/>
        <w:t>Hinrichtung Karls I.</w:t>
      </w:r>
    </w:p>
    <w:p w14:paraId="30595FD2"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1688</w:t>
      </w:r>
      <w:r w:rsidRPr="006F3132">
        <w:rPr>
          <w:rFonts w:ascii="Arial" w:hAnsi="Arial" w:cs="Arial"/>
        </w:rPr>
        <w:tab/>
        <w:t xml:space="preserve">Der (niederländische) Prinz Wilhelm von Oranien wird </w:t>
      </w:r>
      <w:proofErr w:type="spellStart"/>
      <w:r w:rsidRPr="006F3132">
        <w:rPr>
          <w:rFonts w:ascii="Arial" w:hAnsi="Arial" w:cs="Arial"/>
        </w:rPr>
        <w:t>englischerKönig</w:t>
      </w:r>
      <w:proofErr w:type="spellEnd"/>
      <w:r w:rsidRPr="006F3132">
        <w:rPr>
          <w:rFonts w:ascii="Arial" w:hAnsi="Arial" w:cs="Arial"/>
        </w:rPr>
        <w:t xml:space="preserve">, er muss einen Eid auf die parlamentarischen Rechte und Gesetze ablegen: </w:t>
      </w:r>
      <w:proofErr w:type="spellStart"/>
      <w:r w:rsidRPr="006F3132">
        <w:rPr>
          <w:rFonts w:ascii="Arial" w:hAnsi="Arial" w:cs="Arial"/>
        </w:rPr>
        <w:t>Glorious</w:t>
      </w:r>
      <w:proofErr w:type="spellEnd"/>
      <w:r w:rsidRPr="006F3132">
        <w:rPr>
          <w:rFonts w:ascii="Arial" w:hAnsi="Arial" w:cs="Arial"/>
        </w:rPr>
        <w:t xml:space="preserve"> Revolution.</w:t>
      </w:r>
    </w:p>
    <w:p w14:paraId="12D27DC4" w14:textId="390E2459" w:rsidR="00A76EFA" w:rsidRDefault="00A76EFA" w:rsidP="00E93F6A">
      <w:pPr>
        <w:rPr>
          <w:rFonts w:ascii="Arial" w:hAnsi="Arial" w:cs="Arial"/>
        </w:rPr>
      </w:pPr>
    </w:p>
    <w:p w14:paraId="6E954465" w14:textId="77777777" w:rsidR="00E93F6A" w:rsidRDefault="00E93F6A" w:rsidP="00E93F6A">
      <w:pPr>
        <w:rPr>
          <w:rFonts w:ascii="Arial" w:hAnsi="Arial" w:cs="Arial"/>
        </w:rPr>
      </w:pPr>
    </w:p>
    <w:p w14:paraId="5EAF1B4A" w14:textId="3BF4DBAF" w:rsidR="00B22CA0" w:rsidRDefault="00B22CA0" w:rsidP="00E93F6A">
      <w:pPr>
        <w:rPr>
          <w:rFonts w:ascii="Arial" w:hAnsi="Arial" w:cs="Arial"/>
        </w:rPr>
      </w:pPr>
      <w:r w:rsidRPr="006F3132">
        <w:rPr>
          <w:rFonts w:ascii="Arial" w:hAnsi="Arial" w:cs="Arial"/>
        </w:rPr>
        <w:t>Westfälischer Friede</w:t>
      </w:r>
    </w:p>
    <w:p w14:paraId="3B9C9A9F" w14:textId="77777777" w:rsidR="00E93F6A" w:rsidRPr="006F3132" w:rsidRDefault="00E93F6A" w:rsidP="00E93F6A">
      <w:pPr>
        <w:rPr>
          <w:rFonts w:ascii="Arial" w:hAnsi="Arial" w:cs="Arial"/>
        </w:rPr>
      </w:pPr>
    </w:p>
    <w:p w14:paraId="7EB6DDFD" w14:textId="01E49BA2" w:rsidR="00B22CA0" w:rsidRDefault="00B22CA0" w:rsidP="00275E70">
      <w:pPr>
        <w:tabs>
          <w:tab w:val="left" w:pos="1134"/>
        </w:tabs>
        <w:ind w:left="1134" w:hanging="1134"/>
        <w:rPr>
          <w:rFonts w:ascii="Arial" w:hAnsi="Arial" w:cs="Arial"/>
        </w:rPr>
      </w:pPr>
      <w:r w:rsidRPr="006F3132">
        <w:rPr>
          <w:rFonts w:ascii="Arial" w:hAnsi="Arial" w:cs="Arial"/>
        </w:rPr>
        <w:t>1648</w:t>
      </w:r>
      <w:r w:rsidRPr="006F3132">
        <w:rPr>
          <w:rFonts w:ascii="Arial" w:hAnsi="Arial" w:cs="Arial"/>
        </w:rPr>
        <w:tab/>
        <w:t>Die europäischen Fürstenhäuser akzeptieren die Eidgenossenschaft und Niederlande als selbstständige Staaten.</w:t>
      </w:r>
    </w:p>
    <w:p w14:paraId="3A334F79" w14:textId="7C977329" w:rsidR="00E93F6A" w:rsidRDefault="00E93F6A" w:rsidP="00E93F6A">
      <w:pPr>
        <w:rPr>
          <w:rFonts w:ascii="Arial" w:hAnsi="Arial" w:cs="Arial"/>
        </w:rPr>
      </w:pPr>
    </w:p>
    <w:p w14:paraId="5929F0F7" w14:textId="77777777" w:rsidR="00E93F6A" w:rsidRPr="006F3132" w:rsidRDefault="00E93F6A" w:rsidP="00E93F6A">
      <w:pPr>
        <w:rPr>
          <w:rFonts w:ascii="Arial" w:hAnsi="Arial" w:cs="Arial"/>
        </w:rPr>
      </w:pPr>
    </w:p>
    <w:p w14:paraId="6E02C61A" w14:textId="5D7CA295" w:rsidR="00B22CA0" w:rsidRDefault="00B22CA0" w:rsidP="00E93F6A">
      <w:pPr>
        <w:rPr>
          <w:rFonts w:ascii="Arial" w:hAnsi="Arial" w:cs="Arial"/>
        </w:rPr>
      </w:pPr>
      <w:r w:rsidRPr="006F3132">
        <w:rPr>
          <w:rFonts w:ascii="Arial" w:hAnsi="Arial" w:cs="Arial"/>
        </w:rPr>
        <w:t>Aufklärung</w:t>
      </w:r>
    </w:p>
    <w:p w14:paraId="117625DE" w14:textId="77777777" w:rsidR="00E93F6A" w:rsidRPr="006F3132" w:rsidRDefault="00E93F6A" w:rsidP="00E93F6A">
      <w:pPr>
        <w:rPr>
          <w:rFonts w:ascii="Arial" w:hAnsi="Arial" w:cs="Arial"/>
        </w:rPr>
      </w:pPr>
    </w:p>
    <w:p w14:paraId="7B76D3DE"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1637</w:t>
      </w:r>
      <w:r w:rsidRPr="006F3132">
        <w:rPr>
          <w:rFonts w:ascii="Arial" w:hAnsi="Arial" w:cs="Arial"/>
        </w:rPr>
        <w:tab/>
        <w:t>René Descartes erörtert die rechte Verwendung der Vernunft.</w:t>
      </w:r>
    </w:p>
    <w:p w14:paraId="18AAF8BE"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1651</w:t>
      </w:r>
      <w:r w:rsidRPr="006F3132">
        <w:rPr>
          <w:rFonts w:ascii="Arial" w:hAnsi="Arial" w:cs="Arial"/>
        </w:rPr>
        <w:tab/>
        <w:t>Thomas Hobbes veröffentlicht seinen Leviathan.</w:t>
      </w:r>
    </w:p>
    <w:p w14:paraId="721545B2"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1687</w:t>
      </w:r>
      <w:r w:rsidRPr="006F3132">
        <w:rPr>
          <w:rFonts w:ascii="Arial" w:hAnsi="Arial" w:cs="Arial"/>
        </w:rPr>
        <w:tab/>
        <w:t>Isaac Newton schreibt seine Mathematischen Prinzipien der Naturlehre.</w:t>
      </w:r>
    </w:p>
    <w:p w14:paraId="351FB21B"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1689</w:t>
      </w:r>
      <w:r w:rsidRPr="006F3132">
        <w:rPr>
          <w:rFonts w:ascii="Arial" w:hAnsi="Arial" w:cs="Arial"/>
        </w:rPr>
        <w:tab/>
        <w:t>John Locke fordert Toleranz in Gedankenfreiheit.</w:t>
      </w:r>
    </w:p>
    <w:p w14:paraId="1C0073C7"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Anfang 18. Jh.</w:t>
      </w:r>
      <w:r w:rsidRPr="006F3132">
        <w:rPr>
          <w:rFonts w:ascii="Arial" w:hAnsi="Arial" w:cs="Arial"/>
        </w:rPr>
        <w:tab/>
        <w:t>entstehen die ersten ausserfranzösischen Salons der Aufklärung.</w:t>
      </w:r>
      <w:r w:rsidRPr="006F3132">
        <w:rPr>
          <w:rFonts w:ascii="Arial" w:hAnsi="Arial" w:cs="Arial"/>
        </w:rPr>
        <w:tab/>
      </w:r>
    </w:p>
    <w:p w14:paraId="58665516"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1743</w:t>
      </w:r>
      <w:r w:rsidRPr="006F3132">
        <w:rPr>
          <w:rFonts w:ascii="Arial" w:hAnsi="Arial" w:cs="Arial"/>
        </w:rPr>
        <w:tab/>
        <w:t>Moses Mendelssohn ebnet in Berlin den Weg für die jüdische Aufklärung.</w:t>
      </w:r>
    </w:p>
    <w:p w14:paraId="68DB04E2"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1748</w:t>
      </w:r>
      <w:r w:rsidRPr="006F3132">
        <w:rPr>
          <w:rFonts w:ascii="Arial" w:hAnsi="Arial" w:cs="Arial"/>
        </w:rPr>
        <w:tab/>
        <w:t>Charles Montesquieu stellt seinen Geist der Gesetze vor.</w:t>
      </w:r>
    </w:p>
    <w:p w14:paraId="35572E6A"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1748–1765</w:t>
      </w:r>
      <w:r w:rsidRPr="006F3132">
        <w:rPr>
          <w:rFonts w:ascii="Arial" w:hAnsi="Arial" w:cs="Arial"/>
        </w:rPr>
        <w:tab/>
        <w:t xml:space="preserve">Denis Diderot arbeitet am ersten wissenschaftlichen Gesamtnachschlagwerk, an der so genannten </w:t>
      </w:r>
      <w:proofErr w:type="spellStart"/>
      <w:r w:rsidRPr="006F3132">
        <w:rPr>
          <w:rFonts w:ascii="Arial" w:hAnsi="Arial" w:cs="Arial"/>
        </w:rPr>
        <w:t>Encyclopédi.e</w:t>
      </w:r>
      <w:proofErr w:type="spellEnd"/>
    </w:p>
    <w:p w14:paraId="6C9C69F4"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1756</w:t>
      </w:r>
      <w:r w:rsidRPr="006F3132">
        <w:rPr>
          <w:rFonts w:ascii="Arial" w:hAnsi="Arial" w:cs="Arial"/>
        </w:rPr>
        <w:tab/>
        <w:t xml:space="preserve">Voltaire veröffentlicht seine Ideen über die Sitten der </w:t>
      </w:r>
      <w:proofErr w:type="spellStart"/>
      <w:r w:rsidRPr="006F3132">
        <w:rPr>
          <w:rFonts w:ascii="Arial" w:hAnsi="Arial" w:cs="Arial"/>
        </w:rPr>
        <w:t>Völke.r</w:t>
      </w:r>
      <w:proofErr w:type="spellEnd"/>
    </w:p>
    <w:p w14:paraId="4799A07D"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1762</w:t>
      </w:r>
      <w:r w:rsidRPr="006F3132">
        <w:rPr>
          <w:rFonts w:ascii="Arial" w:hAnsi="Arial" w:cs="Arial"/>
        </w:rPr>
        <w:tab/>
        <w:t>Der Genfer Jean-Jacques Rousseau stellt den Gesellschaftsvertrag vor.</w:t>
      </w:r>
    </w:p>
    <w:p w14:paraId="6BAEB625"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1787</w:t>
      </w:r>
      <w:r w:rsidRPr="006F3132">
        <w:rPr>
          <w:rFonts w:ascii="Arial" w:hAnsi="Arial" w:cs="Arial"/>
        </w:rPr>
        <w:tab/>
        <w:t>In den USA entsteht die erste demokratische Verfassung.</w:t>
      </w:r>
    </w:p>
    <w:p w14:paraId="288EA85F" w14:textId="77777777" w:rsidR="00B22CA0" w:rsidRPr="006F3132" w:rsidRDefault="00B22CA0" w:rsidP="00E93F6A">
      <w:pPr>
        <w:tabs>
          <w:tab w:val="left" w:pos="1134"/>
        </w:tabs>
        <w:ind w:left="1134" w:hanging="1134"/>
        <w:rPr>
          <w:rFonts w:ascii="Arial" w:hAnsi="Arial" w:cs="Arial"/>
        </w:rPr>
      </w:pPr>
      <w:r w:rsidRPr="006F3132">
        <w:rPr>
          <w:rFonts w:ascii="Arial" w:hAnsi="Arial" w:cs="Arial"/>
        </w:rPr>
        <w:t>1789</w:t>
      </w:r>
      <w:r w:rsidRPr="006F3132">
        <w:rPr>
          <w:rFonts w:ascii="Arial" w:hAnsi="Arial" w:cs="Arial"/>
        </w:rPr>
        <w:tab/>
        <w:t>Ausbruch der Französischen Revolution</w:t>
      </w:r>
    </w:p>
    <w:p w14:paraId="798A4806" w14:textId="77777777" w:rsidR="00B22CA0" w:rsidRPr="00DD229B" w:rsidRDefault="00B22CA0" w:rsidP="006F3132">
      <w:pPr>
        <w:spacing w:before="120" w:after="100" w:afterAutospacing="1"/>
        <w:rPr>
          <w:rFonts w:ascii="Arial" w:hAnsi="Arial" w:cs="Arial"/>
          <w:b/>
          <w:bCs/>
        </w:rPr>
      </w:pPr>
      <w:r w:rsidRPr="00DD229B">
        <w:rPr>
          <w:rFonts w:ascii="Arial" w:hAnsi="Arial" w:cs="Arial"/>
          <w:b/>
          <w:bCs/>
        </w:rPr>
        <w:br w:type="page"/>
      </w:r>
      <w:bookmarkStart w:id="1" w:name="namen"/>
      <w:bookmarkEnd w:id="1"/>
      <w:r w:rsidRPr="00DD229B">
        <w:rPr>
          <w:rFonts w:ascii="Arial" w:hAnsi="Arial" w:cs="Arial"/>
          <w:b/>
          <w:bCs/>
        </w:rPr>
        <w:lastRenderedPageBreak/>
        <w:t>Namen, Philosophen, Aufklärer</w:t>
      </w:r>
    </w:p>
    <w:p w14:paraId="3818849D" w14:textId="77777777" w:rsidR="00B22CA0" w:rsidRPr="006F3132" w:rsidRDefault="00B22CA0" w:rsidP="006F3132">
      <w:pPr>
        <w:spacing w:before="120" w:after="100" w:afterAutospacing="1"/>
        <w:rPr>
          <w:rFonts w:ascii="Arial" w:hAnsi="Arial" w:cs="Arial"/>
        </w:rPr>
      </w:pPr>
      <w:r w:rsidRPr="006F3132">
        <w:rPr>
          <w:rFonts w:ascii="Arial" w:hAnsi="Arial" w:cs="Arial"/>
        </w:rPr>
        <w:t>Plato, Athener (427–347), Lehrer, Philosoph:</w:t>
      </w:r>
      <w:r w:rsidRPr="006F3132">
        <w:rPr>
          <w:rFonts w:ascii="Arial" w:hAnsi="Arial" w:cs="Arial"/>
        </w:rPr>
        <w:tab/>
        <w:t xml:space="preserve"> versuchte demokratisches Denken zu vermitteln</w:t>
      </w:r>
    </w:p>
    <w:p w14:paraId="1FA44BF6" w14:textId="77777777" w:rsidR="00B22CA0" w:rsidRPr="006F3132" w:rsidRDefault="00B22CA0" w:rsidP="006F3132">
      <w:pPr>
        <w:spacing w:before="120" w:after="100" w:afterAutospacing="1"/>
        <w:rPr>
          <w:rFonts w:ascii="Arial" w:hAnsi="Arial" w:cs="Arial"/>
        </w:rPr>
      </w:pPr>
      <w:r w:rsidRPr="006F3132">
        <w:rPr>
          <w:rFonts w:ascii="Arial" w:hAnsi="Arial" w:cs="Arial"/>
        </w:rPr>
        <w:t xml:space="preserve">Cicero, Römer (106–43), Philosoph, Politiker: sammelte das griechische philosophische Denken </w:t>
      </w:r>
    </w:p>
    <w:p w14:paraId="7D02D66F" w14:textId="77777777" w:rsidR="00B22CA0" w:rsidRPr="006F3132" w:rsidRDefault="00B22CA0" w:rsidP="006F3132">
      <w:pPr>
        <w:spacing w:before="120" w:after="100" w:afterAutospacing="1"/>
        <w:rPr>
          <w:rFonts w:ascii="Arial" w:hAnsi="Arial" w:cs="Arial"/>
        </w:rPr>
      </w:pPr>
      <w:r w:rsidRPr="006F3132">
        <w:rPr>
          <w:rFonts w:ascii="Arial" w:hAnsi="Arial" w:cs="Arial"/>
        </w:rPr>
        <w:t>Augustin, Römer, ursprünglich aus Afrika (354–430), Kirchenlehrer: Er strebte einen Gottesstaat an</w:t>
      </w:r>
      <w:r w:rsidRPr="006F3132">
        <w:rPr>
          <w:rFonts w:ascii="Arial" w:hAnsi="Arial" w:cs="Arial"/>
        </w:rPr>
        <w:tab/>
      </w:r>
    </w:p>
    <w:p w14:paraId="70E957C2" w14:textId="77777777" w:rsidR="00B22CA0" w:rsidRPr="006F3132" w:rsidRDefault="00B22CA0" w:rsidP="006F3132">
      <w:pPr>
        <w:spacing w:before="120" w:after="100" w:afterAutospacing="1"/>
        <w:rPr>
          <w:rFonts w:ascii="Arial" w:hAnsi="Arial" w:cs="Arial"/>
        </w:rPr>
      </w:pPr>
      <w:r w:rsidRPr="006F3132">
        <w:rPr>
          <w:rFonts w:ascii="Arial" w:hAnsi="Arial" w:cs="Arial"/>
        </w:rPr>
        <w:t>Machiavelli (1469–1527), Politiker: (nur) aus Angst vor dem Herrscher seien die Bürger gut.</w:t>
      </w:r>
      <w:r w:rsidRPr="006F3132">
        <w:rPr>
          <w:rFonts w:ascii="Arial" w:hAnsi="Arial" w:cs="Arial"/>
        </w:rPr>
        <w:tab/>
      </w:r>
    </w:p>
    <w:p w14:paraId="0AE55C7B" w14:textId="77777777" w:rsidR="00B22CA0" w:rsidRPr="006F3132" w:rsidRDefault="00B22CA0" w:rsidP="006F3132">
      <w:pPr>
        <w:spacing w:before="120" w:after="100" w:afterAutospacing="1"/>
        <w:rPr>
          <w:rFonts w:ascii="Arial" w:hAnsi="Arial" w:cs="Arial"/>
        </w:rPr>
      </w:pPr>
      <w:r w:rsidRPr="006F3132">
        <w:rPr>
          <w:rFonts w:ascii="Arial" w:hAnsi="Arial" w:cs="Arial"/>
        </w:rPr>
        <w:t xml:space="preserve">René Descartes (1596–1650), französischer Naturwissenschaftler und Philosoph: </w:t>
      </w:r>
      <w:proofErr w:type="spellStart"/>
      <w:r w:rsidRPr="006F3132">
        <w:rPr>
          <w:rFonts w:ascii="Arial" w:hAnsi="Arial" w:cs="Arial"/>
        </w:rPr>
        <w:t>Discours</w:t>
      </w:r>
      <w:proofErr w:type="spellEnd"/>
      <w:r w:rsidRPr="006F3132">
        <w:rPr>
          <w:rFonts w:ascii="Arial" w:hAnsi="Arial" w:cs="Arial"/>
        </w:rPr>
        <w:t xml:space="preserve"> de la </w:t>
      </w:r>
      <w:proofErr w:type="spellStart"/>
      <w:r w:rsidRPr="006F3132">
        <w:rPr>
          <w:rFonts w:ascii="Arial" w:hAnsi="Arial" w:cs="Arial"/>
        </w:rPr>
        <w:t>méthode</w:t>
      </w:r>
      <w:proofErr w:type="spellEnd"/>
      <w:r w:rsidRPr="006F3132">
        <w:rPr>
          <w:rFonts w:ascii="Arial" w:hAnsi="Arial" w:cs="Arial"/>
        </w:rPr>
        <w:t>: Alle Erkenntnisse beruhen auf Beobachtungen, Experimenten und Eindrücken von Einzelphänomenen (Empirismus)</w:t>
      </w:r>
    </w:p>
    <w:p w14:paraId="1C19A22B" w14:textId="77777777" w:rsidR="00B22CA0" w:rsidRPr="006F3132" w:rsidRDefault="00B22CA0" w:rsidP="006F3132">
      <w:pPr>
        <w:spacing w:before="120" w:after="100" w:afterAutospacing="1"/>
        <w:rPr>
          <w:rFonts w:ascii="Arial" w:hAnsi="Arial" w:cs="Arial"/>
        </w:rPr>
      </w:pPr>
      <w:r w:rsidRPr="006F3132">
        <w:rPr>
          <w:rFonts w:ascii="Arial" w:hAnsi="Arial" w:cs="Arial"/>
        </w:rPr>
        <w:t>Thomas Hobbes (1588–1679), englischer Philosoph und Staatsrechtler: Leviathan: Die Menschen sind von Natur aus gleich (körperlich und geistig). Es wird unter den einzelnen Menschen so lange «Krieg» herrschen, bis sie sich (freiwillig) einer übergeordneten Macht unterstellen – diese Macht kann einem Einzelnen oder einer Versammlung übertragen werden. So hat jeder das Gefühl, dass er selbst Anteil hat an jeder Handlung oder an jeder Vorschrift.</w:t>
      </w:r>
    </w:p>
    <w:p w14:paraId="1E6F0A0A" w14:textId="77777777" w:rsidR="00B22CA0" w:rsidRPr="006F3132" w:rsidRDefault="00B22CA0" w:rsidP="006F3132">
      <w:pPr>
        <w:spacing w:before="120" w:after="100" w:afterAutospacing="1"/>
        <w:rPr>
          <w:rFonts w:ascii="Arial" w:hAnsi="Arial" w:cs="Arial"/>
        </w:rPr>
      </w:pPr>
      <w:r w:rsidRPr="006F3132">
        <w:rPr>
          <w:rFonts w:ascii="Arial" w:hAnsi="Arial" w:cs="Arial"/>
        </w:rPr>
        <w:t>Friedrich Gottlieb Klopstock (1724–1803), deutscher Schriftsteller: Messias: Das Glücksgefühl ergibt sich nicht aus Gottesfurcht, sondern im Dialog mit Gott oder im Erlebnis in einer Landschaft, in der Freundschaft und mit der Identifikation mit dem Vaterland.</w:t>
      </w:r>
    </w:p>
    <w:p w14:paraId="24E0E0E0" w14:textId="77777777" w:rsidR="00B22CA0" w:rsidRPr="006F3132" w:rsidRDefault="00B22CA0" w:rsidP="006F3132">
      <w:pPr>
        <w:spacing w:before="120" w:after="100" w:afterAutospacing="1"/>
        <w:rPr>
          <w:rFonts w:ascii="Arial" w:hAnsi="Arial" w:cs="Arial"/>
        </w:rPr>
      </w:pPr>
      <w:r w:rsidRPr="006F3132">
        <w:rPr>
          <w:rFonts w:ascii="Arial" w:hAnsi="Arial" w:cs="Arial"/>
        </w:rPr>
        <w:t>Gotthold Ephraim Lessing (1729–1781), deutscher Schriftsteller. Er tritt vor allem im Theaterstück Nathan der Weise und in der Schrift Erziehung des Menschengeschlechts für Toleranz und Freiheit ein.</w:t>
      </w:r>
    </w:p>
    <w:p w14:paraId="621FB08A" w14:textId="77777777" w:rsidR="00B22CA0" w:rsidRPr="006F3132" w:rsidRDefault="00B22CA0" w:rsidP="006F3132">
      <w:pPr>
        <w:spacing w:before="120" w:after="100" w:afterAutospacing="1"/>
        <w:rPr>
          <w:rFonts w:ascii="Arial" w:hAnsi="Arial" w:cs="Arial"/>
        </w:rPr>
      </w:pPr>
      <w:r w:rsidRPr="006F3132">
        <w:rPr>
          <w:rFonts w:ascii="Arial" w:hAnsi="Arial" w:cs="Arial"/>
        </w:rPr>
        <w:t>John Locke (1632–1704), englischer Mediziner und Naturwissenschaftler. Er war einer der ersten Verfechter des Empirismus und der Gewaltentrennung.</w:t>
      </w:r>
    </w:p>
    <w:p w14:paraId="74C47CB0" w14:textId="77777777" w:rsidR="00B22CA0" w:rsidRPr="006F3132" w:rsidRDefault="00B22CA0" w:rsidP="006F3132">
      <w:pPr>
        <w:spacing w:before="120" w:after="100" w:afterAutospacing="1"/>
        <w:rPr>
          <w:rFonts w:ascii="Arial" w:hAnsi="Arial" w:cs="Arial"/>
        </w:rPr>
      </w:pPr>
      <w:r w:rsidRPr="006F3132">
        <w:rPr>
          <w:rFonts w:ascii="Arial" w:hAnsi="Arial" w:cs="Arial"/>
        </w:rPr>
        <w:t>Moses Mendelsohn (1729–1786), deutscher Jude, Philosoph und Freund von Lessing. Er kämpfte für die Akzeptanz und Toleranz gegenüber den Juden.</w:t>
      </w:r>
    </w:p>
    <w:p w14:paraId="30F074FC" w14:textId="77777777" w:rsidR="00B22CA0" w:rsidRPr="006F3132" w:rsidRDefault="00B22CA0" w:rsidP="006F3132">
      <w:pPr>
        <w:spacing w:before="120" w:after="100" w:afterAutospacing="1"/>
        <w:rPr>
          <w:rFonts w:ascii="Arial" w:hAnsi="Arial" w:cs="Arial"/>
        </w:rPr>
      </w:pPr>
      <w:r w:rsidRPr="006F3132">
        <w:rPr>
          <w:rFonts w:ascii="Arial" w:hAnsi="Arial" w:cs="Arial"/>
        </w:rPr>
        <w:t>Charles Montesquieu (1689–1755), Baron und Philosoph. Trotz seiner adligen Abstammung kämpfte er für die Gewaltentrennung.</w:t>
      </w:r>
    </w:p>
    <w:p w14:paraId="13C4A391" w14:textId="77777777" w:rsidR="00B22CA0" w:rsidRPr="006F3132" w:rsidRDefault="00B22CA0" w:rsidP="006F3132">
      <w:pPr>
        <w:spacing w:before="120" w:after="100" w:afterAutospacing="1"/>
        <w:rPr>
          <w:rFonts w:ascii="Arial" w:hAnsi="Arial" w:cs="Arial"/>
        </w:rPr>
      </w:pPr>
      <w:r w:rsidRPr="006F3132">
        <w:rPr>
          <w:rFonts w:ascii="Arial" w:hAnsi="Arial" w:cs="Arial"/>
        </w:rPr>
        <w:t>Peter Ochs (1752–1821), Basler Politiker, in Frankreich geboren. Verlangte in seinem Ochsenbüchlein Menschenrechte für alle und entwarf die Verfassung für eine helvetische Republik. Als Freund französischer Revolutionäre war er nicht überall beliebt.</w:t>
      </w:r>
    </w:p>
    <w:p w14:paraId="79C3B81B" w14:textId="77777777" w:rsidR="00B22CA0" w:rsidRPr="006F3132" w:rsidRDefault="00B22CA0" w:rsidP="006F3132">
      <w:pPr>
        <w:spacing w:before="120" w:after="100" w:afterAutospacing="1"/>
        <w:rPr>
          <w:rFonts w:ascii="Arial" w:hAnsi="Arial" w:cs="Arial"/>
        </w:rPr>
      </w:pPr>
      <w:r w:rsidRPr="006F3132">
        <w:rPr>
          <w:rFonts w:ascii="Arial" w:hAnsi="Arial" w:cs="Arial"/>
        </w:rPr>
        <w:t>Johann Heinrich Pestalozzi (1746–1827), schweizerischer Pädagoge und Schriftsteller: Lienhard und Gertrud: Der Mensch kann nur in Gemeinschaft (Ehe, Familie, Heim, Gemeinde) aufwachsen; die Bildung muss sowohl Geist (Erkenntnisse) und Hand (Ausprobieren und Experimentieren), als auch das Herz (Freude an Neuem) ansprechen – sonst würden die Jugendlichen weniger lernen.</w:t>
      </w:r>
    </w:p>
    <w:p w14:paraId="647ADA1E" w14:textId="77777777" w:rsidR="00B22CA0" w:rsidRPr="006F3132" w:rsidRDefault="00B22CA0" w:rsidP="006F3132">
      <w:pPr>
        <w:spacing w:before="120" w:after="100" w:afterAutospacing="1"/>
        <w:rPr>
          <w:rFonts w:ascii="Arial" w:hAnsi="Arial" w:cs="Arial"/>
        </w:rPr>
      </w:pPr>
      <w:r w:rsidRPr="006F3132">
        <w:rPr>
          <w:rFonts w:ascii="Arial" w:hAnsi="Arial" w:cs="Arial"/>
        </w:rPr>
        <w:t xml:space="preserve">Jeanne Antoinette Pompadour (1721–1764), Marquise und </w:t>
      </w:r>
      <w:proofErr w:type="spellStart"/>
      <w:r w:rsidRPr="006F3132">
        <w:rPr>
          <w:rFonts w:ascii="Arial" w:hAnsi="Arial" w:cs="Arial"/>
        </w:rPr>
        <w:t>Maîtresse</w:t>
      </w:r>
      <w:proofErr w:type="spellEnd"/>
      <w:r w:rsidRPr="006F3132">
        <w:rPr>
          <w:rFonts w:ascii="Arial" w:hAnsi="Arial" w:cs="Arial"/>
        </w:rPr>
        <w:t xml:space="preserve"> von Louis XV. Sie war nicht nur Freundin, sondern auch Hofdame und liess das Bündnis Frankreich-Österreich gegen das bestehende Bündnis England-Preussen schliessen.</w:t>
      </w:r>
    </w:p>
    <w:p w14:paraId="580EA9E8" w14:textId="77777777" w:rsidR="00B22CA0" w:rsidRPr="006F3132" w:rsidRDefault="00B22CA0" w:rsidP="006F3132">
      <w:pPr>
        <w:spacing w:before="120" w:after="100" w:afterAutospacing="1"/>
        <w:rPr>
          <w:rFonts w:ascii="Arial" w:hAnsi="Arial" w:cs="Arial"/>
        </w:rPr>
      </w:pPr>
      <w:r w:rsidRPr="006F3132">
        <w:rPr>
          <w:rFonts w:ascii="Arial" w:hAnsi="Arial" w:cs="Arial"/>
        </w:rPr>
        <w:t xml:space="preserve">Jean-Jacques Rousseau (1712–1778), Schweizer Philosoph und Dichter. </w:t>
      </w:r>
      <w:proofErr w:type="gramStart"/>
      <w:r w:rsidRPr="006F3132">
        <w:rPr>
          <w:rFonts w:ascii="Arial" w:hAnsi="Arial" w:cs="Arial"/>
        </w:rPr>
        <w:t>Genfer,</w:t>
      </w:r>
      <w:proofErr w:type="gramEnd"/>
      <w:r w:rsidRPr="006F3132">
        <w:rPr>
          <w:rFonts w:ascii="Arial" w:hAnsi="Arial" w:cs="Arial"/>
        </w:rPr>
        <w:t xml:space="preserve"> forschte auf der Petersinsel (Biel). </w:t>
      </w:r>
      <w:proofErr w:type="gramStart"/>
      <w:r w:rsidRPr="006F3132">
        <w:rPr>
          <w:rFonts w:ascii="Arial" w:hAnsi="Arial" w:cs="Arial"/>
        </w:rPr>
        <w:t>In Emile,</w:t>
      </w:r>
      <w:proofErr w:type="gramEnd"/>
      <w:r w:rsidRPr="006F3132">
        <w:rPr>
          <w:rFonts w:ascii="Arial" w:hAnsi="Arial" w:cs="Arial"/>
        </w:rPr>
        <w:t xml:space="preserve"> zeigt er, wie er sich eine Erziehung wünscht (z. B. kein Messerverbot für Kinder – wenn eines sich verletze, merke es selber, dass man mit einem Messer nicht spielt), und in du </w:t>
      </w:r>
      <w:proofErr w:type="spellStart"/>
      <w:r w:rsidRPr="006F3132">
        <w:rPr>
          <w:rFonts w:ascii="Arial" w:hAnsi="Arial" w:cs="Arial"/>
        </w:rPr>
        <w:t>contrat</w:t>
      </w:r>
      <w:proofErr w:type="spellEnd"/>
      <w:r w:rsidRPr="006F3132">
        <w:rPr>
          <w:rFonts w:ascii="Arial" w:hAnsi="Arial" w:cs="Arial"/>
        </w:rPr>
        <w:t xml:space="preserve"> </w:t>
      </w:r>
      <w:proofErr w:type="spellStart"/>
      <w:r w:rsidRPr="006F3132">
        <w:rPr>
          <w:rFonts w:ascii="Arial" w:hAnsi="Arial" w:cs="Arial"/>
        </w:rPr>
        <w:t>social</w:t>
      </w:r>
      <w:proofErr w:type="spellEnd"/>
      <w:r w:rsidRPr="006F3132">
        <w:rPr>
          <w:rFonts w:ascii="Arial" w:hAnsi="Arial" w:cs="Arial"/>
        </w:rPr>
        <w:t xml:space="preserve"> zeigt er, dass ein Volk nicht durch die Angst vor dem König, sondern allein durch den Generalwillen zu einer Nation wird.</w:t>
      </w:r>
    </w:p>
    <w:p w14:paraId="45991088" w14:textId="77777777" w:rsidR="00B22CA0" w:rsidRPr="006F3132" w:rsidRDefault="00B22CA0" w:rsidP="006F3132">
      <w:pPr>
        <w:spacing w:before="120" w:after="100" w:afterAutospacing="1"/>
        <w:rPr>
          <w:rFonts w:ascii="Arial" w:hAnsi="Arial" w:cs="Arial"/>
        </w:rPr>
      </w:pPr>
      <w:r w:rsidRPr="006F3132">
        <w:rPr>
          <w:rFonts w:ascii="Arial" w:hAnsi="Arial" w:cs="Arial"/>
        </w:rPr>
        <w:t xml:space="preserve">Voltaire (1694–1778), Philosoph und Dichter. Eigentlich François </w:t>
      </w:r>
      <w:proofErr w:type="spellStart"/>
      <w:r w:rsidRPr="006F3132">
        <w:rPr>
          <w:rFonts w:ascii="Arial" w:hAnsi="Arial" w:cs="Arial"/>
        </w:rPr>
        <w:t>Arouet</w:t>
      </w:r>
      <w:proofErr w:type="spellEnd"/>
      <w:r w:rsidRPr="006F3132">
        <w:rPr>
          <w:rFonts w:ascii="Arial" w:hAnsi="Arial" w:cs="Arial"/>
        </w:rPr>
        <w:t xml:space="preserve">; wollte nicht nur Philosoph sein, sondern gründete auch eine Dorfgemeinschaft, die nach seinen aufklärerischen Ideen geleitet wurde. Schrieb auch an der ersten Enzyklopädie, einer wissenschaftlichen Wissenssammlung (dies im Gegensatz zum </w:t>
      </w:r>
      <w:proofErr w:type="spellStart"/>
      <w:r w:rsidRPr="006F3132">
        <w:rPr>
          <w:rFonts w:ascii="Arial" w:hAnsi="Arial" w:cs="Arial"/>
        </w:rPr>
        <w:t>Physiologus</w:t>
      </w:r>
      <w:proofErr w:type="spellEnd"/>
      <w:r w:rsidRPr="006F3132">
        <w:rPr>
          <w:rFonts w:ascii="Arial" w:hAnsi="Arial" w:cs="Arial"/>
        </w:rPr>
        <w:t>!).</w:t>
      </w:r>
    </w:p>
    <w:sectPr w:rsidR="00B22CA0" w:rsidRPr="006F3132" w:rsidSect="00560A66">
      <w:headerReference w:type="default" r:id="rId7"/>
      <w:footerReference w:type="even" r:id="rId8"/>
      <w:footerReference w:type="default" r:id="rId9"/>
      <w:pgSz w:w="14860" w:h="21040"/>
      <w:pgMar w:top="1858" w:right="1417"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89BC6" w14:textId="77777777" w:rsidR="00A125DD" w:rsidRDefault="00A125DD" w:rsidP="007E39E7">
      <w:r>
        <w:separator/>
      </w:r>
    </w:p>
  </w:endnote>
  <w:endnote w:type="continuationSeparator" w:id="0">
    <w:p w14:paraId="59E40540" w14:textId="77777777" w:rsidR="00A125DD" w:rsidRDefault="00A125DD"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7133F" w14:textId="77777777" w:rsidR="00A125DD" w:rsidRDefault="00A125DD" w:rsidP="007E39E7">
      <w:r>
        <w:separator/>
      </w:r>
    </w:p>
  </w:footnote>
  <w:footnote w:type="continuationSeparator" w:id="0">
    <w:p w14:paraId="02230507" w14:textId="77777777" w:rsidR="00A125DD" w:rsidRDefault="00A125DD"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066EC"/>
    <w:multiLevelType w:val="hybridMultilevel"/>
    <w:tmpl w:val="2FCC0D84"/>
    <w:lvl w:ilvl="0" w:tplc="7466F20E">
      <w:start w:val="1"/>
      <w:numFmt w:val="bullet"/>
      <w:lvlText w:val=""/>
      <w:lvlJc w:val="left"/>
      <w:pPr>
        <w:tabs>
          <w:tab w:val="num" w:pos="720"/>
        </w:tabs>
        <w:ind w:left="720" w:hanging="360"/>
      </w:pPr>
      <w:rPr>
        <w:rFonts w:ascii="Symbol" w:hAnsi="Symbol" w:hint="default"/>
        <w:b w:val="0"/>
        <w:i w:val="0"/>
        <w:strike/>
        <w:dstrike w:val="0"/>
        <w:sz w:val="24"/>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145D"/>
    <w:rsid w:val="000226B6"/>
    <w:rsid w:val="0003125F"/>
    <w:rsid w:val="00050121"/>
    <w:rsid w:val="00064F71"/>
    <w:rsid w:val="0006533D"/>
    <w:rsid w:val="00071D27"/>
    <w:rsid w:val="00074F70"/>
    <w:rsid w:val="00083127"/>
    <w:rsid w:val="0008643D"/>
    <w:rsid w:val="000A03F7"/>
    <w:rsid w:val="000A1642"/>
    <w:rsid w:val="000C3166"/>
    <w:rsid w:val="000D5BEB"/>
    <w:rsid w:val="000F6FD6"/>
    <w:rsid w:val="0010172F"/>
    <w:rsid w:val="00114018"/>
    <w:rsid w:val="00151A29"/>
    <w:rsid w:val="001521BA"/>
    <w:rsid w:val="001551F2"/>
    <w:rsid w:val="00183C68"/>
    <w:rsid w:val="001843EA"/>
    <w:rsid w:val="0018593D"/>
    <w:rsid w:val="0019603D"/>
    <w:rsid w:val="001B57F6"/>
    <w:rsid w:val="0023696B"/>
    <w:rsid w:val="00237F7D"/>
    <w:rsid w:val="00244659"/>
    <w:rsid w:val="00253573"/>
    <w:rsid w:val="00253636"/>
    <w:rsid w:val="00253773"/>
    <w:rsid w:val="00257410"/>
    <w:rsid w:val="00275E70"/>
    <w:rsid w:val="00276C2B"/>
    <w:rsid w:val="0028058F"/>
    <w:rsid w:val="00295706"/>
    <w:rsid w:val="0029666D"/>
    <w:rsid w:val="002B2C14"/>
    <w:rsid w:val="002C42C1"/>
    <w:rsid w:val="002C5B86"/>
    <w:rsid w:val="002C69FD"/>
    <w:rsid w:val="002D02BF"/>
    <w:rsid w:val="002E7567"/>
    <w:rsid w:val="0030397A"/>
    <w:rsid w:val="00312ACB"/>
    <w:rsid w:val="00340491"/>
    <w:rsid w:val="0035390B"/>
    <w:rsid w:val="0038308A"/>
    <w:rsid w:val="00383909"/>
    <w:rsid w:val="003A1E24"/>
    <w:rsid w:val="003A392D"/>
    <w:rsid w:val="003A7D3B"/>
    <w:rsid w:val="003B34EC"/>
    <w:rsid w:val="003C2395"/>
    <w:rsid w:val="003C52FB"/>
    <w:rsid w:val="0040066E"/>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D7B4C"/>
    <w:rsid w:val="004E6937"/>
    <w:rsid w:val="004F09B9"/>
    <w:rsid w:val="005070E7"/>
    <w:rsid w:val="00523408"/>
    <w:rsid w:val="00524155"/>
    <w:rsid w:val="0053342C"/>
    <w:rsid w:val="00537AFF"/>
    <w:rsid w:val="00540F6F"/>
    <w:rsid w:val="005419CB"/>
    <w:rsid w:val="00553CED"/>
    <w:rsid w:val="005572A8"/>
    <w:rsid w:val="00560A66"/>
    <w:rsid w:val="00577BB7"/>
    <w:rsid w:val="005A0C87"/>
    <w:rsid w:val="005A12E3"/>
    <w:rsid w:val="005A192D"/>
    <w:rsid w:val="005A3B7D"/>
    <w:rsid w:val="005B7E20"/>
    <w:rsid w:val="005D33B1"/>
    <w:rsid w:val="005F1F41"/>
    <w:rsid w:val="00603093"/>
    <w:rsid w:val="00605CC2"/>
    <w:rsid w:val="00610879"/>
    <w:rsid w:val="0062125E"/>
    <w:rsid w:val="006378CE"/>
    <w:rsid w:val="006431F1"/>
    <w:rsid w:val="00646771"/>
    <w:rsid w:val="00655289"/>
    <w:rsid w:val="00676B4B"/>
    <w:rsid w:val="00682112"/>
    <w:rsid w:val="00693727"/>
    <w:rsid w:val="006B0B45"/>
    <w:rsid w:val="006B342D"/>
    <w:rsid w:val="006C0CB8"/>
    <w:rsid w:val="006D17B8"/>
    <w:rsid w:val="006D5B1E"/>
    <w:rsid w:val="006E0D20"/>
    <w:rsid w:val="006F2979"/>
    <w:rsid w:val="006F3132"/>
    <w:rsid w:val="00702171"/>
    <w:rsid w:val="007144B0"/>
    <w:rsid w:val="00717713"/>
    <w:rsid w:val="00724E02"/>
    <w:rsid w:val="00727341"/>
    <w:rsid w:val="00733A42"/>
    <w:rsid w:val="00740576"/>
    <w:rsid w:val="00747FAA"/>
    <w:rsid w:val="00767C95"/>
    <w:rsid w:val="0079123F"/>
    <w:rsid w:val="007958C4"/>
    <w:rsid w:val="007A30BB"/>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E7C12"/>
    <w:rsid w:val="009F035F"/>
    <w:rsid w:val="009F22DB"/>
    <w:rsid w:val="00A00CD4"/>
    <w:rsid w:val="00A03442"/>
    <w:rsid w:val="00A125DD"/>
    <w:rsid w:val="00A126A1"/>
    <w:rsid w:val="00A14888"/>
    <w:rsid w:val="00A21549"/>
    <w:rsid w:val="00A301BD"/>
    <w:rsid w:val="00A3545B"/>
    <w:rsid w:val="00A437CB"/>
    <w:rsid w:val="00A47062"/>
    <w:rsid w:val="00A51169"/>
    <w:rsid w:val="00A643F8"/>
    <w:rsid w:val="00A64FF4"/>
    <w:rsid w:val="00A758B4"/>
    <w:rsid w:val="00A76EFA"/>
    <w:rsid w:val="00A87D07"/>
    <w:rsid w:val="00A946B8"/>
    <w:rsid w:val="00AA6387"/>
    <w:rsid w:val="00AC5BF1"/>
    <w:rsid w:val="00AC5C9B"/>
    <w:rsid w:val="00AD18C9"/>
    <w:rsid w:val="00AD4642"/>
    <w:rsid w:val="00AE1C42"/>
    <w:rsid w:val="00AF1FDE"/>
    <w:rsid w:val="00AF74EC"/>
    <w:rsid w:val="00B05F96"/>
    <w:rsid w:val="00B10673"/>
    <w:rsid w:val="00B1128E"/>
    <w:rsid w:val="00B13502"/>
    <w:rsid w:val="00B15A87"/>
    <w:rsid w:val="00B22CA0"/>
    <w:rsid w:val="00B26310"/>
    <w:rsid w:val="00B3313A"/>
    <w:rsid w:val="00B37562"/>
    <w:rsid w:val="00B37888"/>
    <w:rsid w:val="00B425D3"/>
    <w:rsid w:val="00B4592C"/>
    <w:rsid w:val="00B53499"/>
    <w:rsid w:val="00B632EF"/>
    <w:rsid w:val="00B70949"/>
    <w:rsid w:val="00BA5DD3"/>
    <w:rsid w:val="00BC19D9"/>
    <w:rsid w:val="00BE139F"/>
    <w:rsid w:val="00BF164B"/>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B0853"/>
    <w:rsid w:val="00DB1728"/>
    <w:rsid w:val="00DB72B3"/>
    <w:rsid w:val="00DD229B"/>
    <w:rsid w:val="00DD56A3"/>
    <w:rsid w:val="00DE24E2"/>
    <w:rsid w:val="00DE3E7D"/>
    <w:rsid w:val="00DE4860"/>
    <w:rsid w:val="00DF7437"/>
    <w:rsid w:val="00E003B0"/>
    <w:rsid w:val="00E068BC"/>
    <w:rsid w:val="00E159A7"/>
    <w:rsid w:val="00E229A2"/>
    <w:rsid w:val="00E34137"/>
    <w:rsid w:val="00E43C59"/>
    <w:rsid w:val="00E5527D"/>
    <w:rsid w:val="00E74C2D"/>
    <w:rsid w:val="00E83980"/>
    <w:rsid w:val="00E93F6A"/>
    <w:rsid w:val="00EA05C9"/>
    <w:rsid w:val="00EA6FC8"/>
    <w:rsid w:val="00EA7681"/>
    <w:rsid w:val="00EC50C0"/>
    <w:rsid w:val="00ED1985"/>
    <w:rsid w:val="00ED3A7C"/>
    <w:rsid w:val="00ED50A1"/>
    <w:rsid w:val="00ED57BC"/>
    <w:rsid w:val="00ED780C"/>
    <w:rsid w:val="00EE4FF1"/>
    <w:rsid w:val="00EF376D"/>
    <w:rsid w:val="00EF7EA6"/>
    <w:rsid w:val="00F007B4"/>
    <w:rsid w:val="00F03C2D"/>
    <w:rsid w:val="00F07781"/>
    <w:rsid w:val="00F07A44"/>
    <w:rsid w:val="00F212E6"/>
    <w:rsid w:val="00F317B4"/>
    <w:rsid w:val="00F31D1A"/>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paragraph" w:styleId="berschrift4">
    <w:name w:val="heading 4"/>
    <w:basedOn w:val="Standard"/>
    <w:next w:val="Standard"/>
    <w:link w:val="berschrift4Zchn"/>
    <w:uiPriority w:val="9"/>
    <w:semiHidden/>
    <w:unhideWhenUsed/>
    <w:qFormat/>
    <w:rsid w:val="005070E7"/>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5070E7"/>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5070E7"/>
    <w:pPr>
      <w:keepNext/>
      <w:keepLines/>
      <w:spacing w:before="4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character" w:customStyle="1" w:styleId="berschrift4Zchn">
    <w:name w:val="Überschrift 4 Zchn"/>
    <w:basedOn w:val="Absatz-Standardschriftart"/>
    <w:link w:val="berschrift4"/>
    <w:uiPriority w:val="9"/>
    <w:semiHidden/>
    <w:rsid w:val="005070E7"/>
    <w:rPr>
      <w:rFonts w:asciiTheme="majorHAnsi" w:eastAsiaTheme="majorEastAsia" w:hAnsiTheme="majorHAnsi" w:cstheme="majorBidi"/>
      <w:i/>
      <w:iCs/>
      <w:color w:val="2F5496" w:themeColor="accent1" w:themeShade="BF"/>
      <w:lang w:eastAsia="de-DE"/>
    </w:rPr>
  </w:style>
  <w:style w:type="character" w:customStyle="1" w:styleId="berschrift5Zchn">
    <w:name w:val="Überschrift 5 Zchn"/>
    <w:basedOn w:val="Absatz-Standardschriftart"/>
    <w:link w:val="berschrift5"/>
    <w:uiPriority w:val="9"/>
    <w:semiHidden/>
    <w:rsid w:val="005070E7"/>
    <w:rPr>
      <w:rFonts w:asciiTheme="majorHAnsi" w:eastAsiaTheme="majorEastAsia" w:hAnsiTheme="majorHAnsi" w:cstheme="majorBidi"/>
      <w:color w:val="2F5496" w:themeColor="accent1" w:themeShade="BF"/>
      <w:lang w:eastAsia="de-DE"/>
    </w:rPr>
  </w:style>
  <w:style w:type="character" w:customStyle="1" w:styleId="berschrift6Zchn">
    <w:name w:val="Überschrift 6 Zchn"/>
    <w:basedOn w:val="Absatz-Standardschriftart"/>
    <w:link w:val="berschrift6"/>
    <w:uiPriority w:val="9"/>
    <w:semiHidden/>
    <w:rsid w:val="005070E7"/>
    <w:rPr>
      <w:rFonts w:asciiTheme="majorHAnsi" w:eastAsiaTheme="majorEastAsia" w:hAnsiTheme="majorHAnsi" w:cstheme="majorBidi"/>
      <w:color w:val="1F3763" w:themeColor="accent1" w:themeShade="7F"/>
      <w:lang w:eastAsia="de-DE"/>
    </w:rPr>
  </w:style>
  <w:style w:type="paragraph" w:styleId="HTMLVorformatiert">
    <w:name w:val="HTML Preformatted"/>
    <w:basedOn w:val="Standard"/>
    <w:link w:val="HTMLVorformatiertZchn"/>
    <w:semiHidden/>
    <w:rsid w:val="005070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noProof/>
      <w:sz w:val="20"/>
      <w:szCs w:val="20"/>
    </w:rPr>
  </w:style>
  <w:style w:type="character" w:customStyle="1" w:styleId="HTMLVorformatiertZchn">
    <w:name w:val="HTML Vorformatiert Zchn"/>
    <w:basedOn w:val="Absatz-Standardschriftart"/>
    <w:link w:val="HTMLVorformatiert"/>
    <w:semiHidden/>
    <w:rsid w:val="005070E7"/>
    <w:rPr>
      <w:rFonts w:ascii="Arial Unicode MS" w:eastAsia="Arial Unicode MS" w:hAnsi="Arial Unicode MS" w:cs="Arial Unicode MS"/>
      <w:noProof/>
      <w:sz w:val="20"/>
      <w:szCs w:val="20"/>
      <w:lang w:eastAsia="de-DE"/>
    </w:rPr>
  </w:style>
  <w:style w:type="paragraph" w:styleId="Textkrper2">
    <w:name w:val="Body Text 2"/>
    <w:basedOn w:val="Standard"/>
    <w:link w:val="Textkrper2Zchn"/>
    <w:semiHidden/>
    <w:rsid w:val="005070E7"/>
    <w:pPr>
      <w:jc w:val="both"/>
    </w:pPr>
    <w:rPr>
      <w:noProof/>
      <w:lang w:val="de-DE"/>
    </w:rPr>
  </w:style>
  <w:style w:type="character" w:customStyle="1" w:styleId="Textkrper2Zchn">
    <w:name w:val="Textkörper 2 Zchn"/>
    <w:basedOn w:val="Absatz-Standardschriftart"/>
    <w:link w:val="Textkrper2"/>
    <w:semiHidden/>
    <w:rsid w:val="005070E7"/>
    <w:rPr>
      <w:rFonts w:ascii="Times New Roman" w:eastAsia="Times New Roman" w:hAnsi="Times New Roman" w:cs="Times New Roman"/>
      <w:noProof/>
      <w:lang w:val="de-DE" w:eastAsia="de-DE"/>
    </w:rPr>
  </w:style>
  <w:style w:type="paragraph" w:styleId="Textkrper3">
    <w:name w:val="Body Text 3"/>
    <w:basedOn w:val="Standard"/>
    <w:link w:val="Textkrper3Zchn"/>
    <w:semiHidden/>
    <w:rsid w:val="005070E7"/>
    <w:pPr>
      <w:jc w:val="both"/>
      <w:outlineLvl w:val="0"/>
    </w:pPr>
    <w:rPr>
      <w:rFonts w:ascii="Times" w:hAnsi="Times"/>
      <w:noProof/>
      <w:color w:val="000000"/>
      <w:lang w:val="de-DE"/>
    </w:rPr>
  </w:style>
  <w:style w:type="character" w:customStyle="1" w:styleId="Textkrper3Zchn">
    <w:name w:val="Textkörper 3 Zchn"/>
    <w:basedOn w:val="Absatz-Standardschriftart"/>
    <w:link w:val="Textkrper3"/>
    <w:semiHidden/>
    <w:rsid w:val="005070E7"/>
    <w:rPr>
      <w:rFonts w:ascii="Times" w:eastAsia="Times New Roman" w:hAnsi="Times" w:cs="Times New Roman"/>
      <w:noProof/>
      <w:color w:val="000000"/>
      <w:lang w:val="de-DE" w:eastAsia="de-DE"/>
    </w:rPr>
  </w:style>
  <w:style w:type="paragraph" w:styleId="Textkrper-Zeileneinzug">
    <w:name w:val="Body Text Indent"/>
    <w:basedOn w:val="Standard"/>
    <w:link w:val="Textkrper-ZeileneinzugZchn"/>
    <w:semiHidden/>
    <w:rsid w:val="005070E7"/>
    <w:pPr>
      <w:tabs>
        <w:tab w:val="left" w:pos="851"/>
      </w:tabs>
      <w:ind w:left="851" w:hanging="851"/>
      <w:jc w:val="both"/>
    </w:pPr>
    <w:rPr>
      <w:noProof/>
      <w:lang w:val="de-DE"/>
    </w:rPr>
  </w:style>
  <w:style w:type="character" w:customStyle="1" w:styleId="Textkrper-ZeileneinzugZchn">
    <w:name w:val="Textkörper-Zeileneinzug Zchn"/>
    <w:basedOn w:val="Absatz-Standardschriftart"/>
    <w:link w:val="Textkrper-Zeileneinzug"/>
    <w:semiHidden/>
    <w:rsid w:val="005070E7"/>
    <w:rPr>
      <w:rFonts w:ascii="Times New Roman" w:eastAsia="Times New Roman" w:hAnsi="Times New Roman" w:cs="Times New Roman"/>
      <w:noProof/>
      <w:lang w:val="de-DE" w:eastAsia="de-DE"/>
    </w:rPr>
  </w:style>
  <w:style w:type="paragraph" w:styleId="Textkrper-Einzug2">
    <w:name w:val="Body Text Indent 2"/>
    <w:basedOn w:val="Standard"/>
    <w:link w:val="Textkrper-Einzug2Zchn"/>
    <w:semiHidden/>
    <w:rsid w:val="005070E7"/>
    <w:pPr>
      <w:pBdr>
        <w:top w:val="single" w:sz="4" w:space="1" w:color="auto"/>
        <w:left w:val="single" w:sz="4" w:space="4" w:color="auto"/>
        <w:bottom w:val="single" w:sz="4" w:space="1" w:color="auto"/>
        <w:right w:val="single" w:sz="4" w:space="4" w:color="auto"/>
      </w:pBdr>
      <w:tabs>
        <w:tab w:val="left" w:pos="7655"/>
      </w:tabs>
      <w:ind w:left="284" w:hanging="284"/>
      <w:jc w:val="both"/>
    </w:pPr>
  </w:style>
  <w:style w:type="character" w:customStyle="1" w:styleId="Textkrper-Einzug2Zchn">
    <w:name w:val="Textkörper-Einzug 2 Zchn"/>
    <w:basedOn w:val="Absatz-Standardschriftart"/>
    <w:link w:val="Textkrper-Einzug2"/>
    <w:semiHidden/>
    <w:rsid w:val="005070E7"/>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1195</Words>
  <Characters>7531</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39</cp:revision>
  <cp:lastPrinted>2021-07-14T09:10:00Z</cp:lastPrinted>
  <dcterms:created xsi:type="dcterms:W3CDTF">2021-07-14T08:35:00Z</dcterms:created>
  <dcterms:modified xsi:type="dcterms:W3CDTF">2021-09-14T15:54:00Z</dcterms:modified>
</cp:coreProperties>
</file>