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CA380D" w:rsidRDefault="00A51169" w:rsidP="00CA380D">
      <w:pPr>
        <w:spacing w:before="120" w:after="100" w:afterAutospacing="1"/>
        <w:ind w:right="686"/>
        <w:rPr>
          <w:rFonts w:ascii="Arial" w:hAnsi="Arial" w:cs="Arial"/>
          <w:lang w:val="de-DE"/>
        </w:rPr>
      </w:pPr>
    </w:p>
    <w:p w14:paraId="033FC297" w14:textId="3A496909" w:rsidR="00B10673" w:rsidRPr="00DF118C" w:rsidRDefault="00AD18C9" w:rsidP="00CA380D">
      <w:pPr>
        <w:spacing w:before="120" w:after="100" w:afterAutospacing="1"/>
        <w:ind w:right="686"/>
        <w:rPr>
          <w:rFonts w:ascii="Arial" w:hAnsi="Arial" w:cs="Arial"/>
          <w:b/>
          <w:bCs/>
          <w:lang w:val="de-DE"/>
        </w:rPr>
      </w:pPr>
      <w:r w:rsidRPr="00DF118C">
        <w:rPr>
          <w:rFonts w:ascii="Arial" w:hAnsi="Arial" w:cs="Arial"/>
          <w:b/>
          <w:bCs/>
          <w:lang w:val="de-DE"/>
        </w:rPr>
        <w:t>Lernprogramm</w:t>
      </w:r>
      <w:r w:rsidR="008B0EB8" w:rsidRPr="00DF118C">
        <w:rPr>
          <w:rFonts w:ascii="Arial" w:hAnsi="Arial" w:cs="Arial"/>
          <w:b/>
          <w:bCs/>
          <w:lang w:val="de-DE"/>
        </w:rPr>
        <w:t xml:space="preserve"> Aufklärung</w:t>
      </w:r>
    </w:p>
    <w:p w14:paraId="5A09B93E" w14:textId="55290C8D" w:rsidR="005D33B1" w:rsidRPr="00CA380D" w:rsidRDefault="00B10673" w:rsidP="00CA380D">
      <w:pPr>
        <w:spacing w:before="120" w:after="100" w:afterAutospacing="1"/>
        <w:ind w:right="686"/>
        <w:rPr>
          <w:rFonts w:ascii="Arial" w:hAnsi="Arial" w:cs="Arial"/>
          <w:lang w:val="de-DE"/>
        </w:rPr>
      </w:pPr>
      <w:r w:rsidRPr="00CA380D">
        <w:rPr>
          <w:rFonts w:ascii="Arial" w:hAnsi="Arial" w:cs="Arial"/>
          <w:lang w:val="de-DE"/>
        </w:rPr>
        <w:t>Kapitel</w:t>
      </w:r>
      <w:r w:rsidR="00340491" w:rsidRPr="00CA380D">
        <w:rPr>
          <w:rFonts w:ascii="Arial" w:hAnsi="Arial" w:cs="Arial"/>
          <w:lang w:val="de-DE"/>
        </w:rPr>
        <w:t xml:space="preserve"> </w:t>
      </w:r>
      <w:r w:rsidR="008B0EB8" w:rsidRPr="00CA380D">
        <w:rPr>
          <w:rFonts w:ascii="Arial" w:hAnsi="Arial" w:cs="Arial"/>
          <w:lang w:val="de-DE"/>
        </w:rPr>
        <w:t>5</w:t>
      </w:r>
      <w:r w:rsidR="001551F2" w:rsidRPr="00CA380D">
        <w:rPr>
          <w:rFonts w:ascii="Arial" w:hAnsi="Arial" w:cs="Arial"/>
          <w:lang w:val="de-DE"/>
        </w:rPr>
        <w:t>:</w:t>
      </w:r>
      <w:r w:rsidR="00F31D1A" w:rsidRPr="00CA380D">
        <w:rPr>
          <w:rFonts w:ascii="Arial" w:hAnsi="Arial" w:cs="Arial"/>
          <w:lang w:val="de-DE"/>
        </w:rPr>
        <w:t xml:space="preserve"> </w:t>
      </w:r>
      <w:r w:rsidR="008B0EB8" w:rsidRPr="00CA380D">
        <w:rPr>
          <w:rFonts w:ascii="Arial" w:hAnsi="Arial" w:cs="Arial"/>
          <w:lang w:val="de-DE"/>
        </w:rPr>
        <w:t>Dossier</w:t>
      </w:r>
      <w:r w:rsidR="00F862F5" w:rsidRPr="00CA380D">
        <w:rPr>
          <w:rFonts w:ascii="Arial" w:hAnsi="Arial" w:cs="Arial"/>
          <w:lang w:val="de-DE"/>
        </w:rPr>
        <w:t xml:space="preserve"> Staatslehre</w:t>
      </w:r>
    </w:p>
    <w:p w14:paraId="2313C6AE" w14:textId="34D36A8E" w:rsidR="005D33B1" w:rsidRPr="00CA380D" w:rsidRDefault="005D33B1" w:rsidP="00CA380D">
      <w:pPr>
        <w:spacing w:before="120" w:after="100" w:afterAutospacing="1"/>
        <w:ind w:right="686"/>
        <w:rPr>
          <w:rFonts w:ascii="Arial" w:hAnsi="Arial" w:cs="Arial"/>
          <w:lang w:val="de-DE"/>
        </w:rPr>
      </w:pPr>
    </w:p>
    <w:p w14:paraId="3B5F5EDB" w14:textId="77777777" w:rsidR="003D0C2F" w:rsidRPr="00CA380D" w:rsidRDefault="003D0C2F" w:rsidP="00CA380D">
      <w:pPr>
        <w:tabs>
          <w:tab w:val="left" w:pos="7655"/>
        </w:tabs>
        <w:spacing w:before="120" w:after="100" w:afterAutospacing="1"/>
        <w:outlineLvl w:val="0"/>
        <w:rPr>
          <w:rFonts w:ascii="Arial" w:hAnsi="Arial" w:cs="Arial"/>
          <w:b/>
          <w:color w:val="000000"/>
          <w:sz w:val="32"/>
          <w:szCs w:val="32"/>
        </w:rPr>
      </w:pPr>
      <w:r w:rsidRPr="00CA380D">
        <w:rPr>
          <w:rFonts w:ascii="Arial" w:hAnsi="Arial" w:cs="Arial"/>
          <w:b/>
          <w:color w:val="323D4D"/>
          <w:sz w:val="32"/>
          <w:szCs w:val="32"/>
        </w:rPr>
        <w:t>Die Staatslehre</w:t>
      </w:r>
    </w:p>
    <w:p w14:paraId="69705254" w14:textId="77777777" w:rsidR="003D0C2F" w:rsidRPr="00CA380D" w:rsidRDefault="003D0C2F" w:rsidP="00CA380D">
      <w:pPr>
        <w:tabs>
          <w:tab w:val="left" w:pos="284"/>
          <w:tab w:val="left" w:pos="2977"/>
          <w:tab w:val="left" w:pos="3119"/>
          <w:tab w:val="left" w:pos="4395"/>
          <w:tab w:val="left" w:pos="4536"/>
          <w:tab w:val="left" w:pos="6946"/>
          <w:tab w:val="left" w:pos="7230"/>
          <w:tab w:val="left" w:pos="7655"/>
        </w:tabs>
        <w:spacing w:before="120" w:after="100" w:afterAutospacing="1"/>
        <w:rPr>
          <w:rFonts w:ascii="Arial" w:hAnsi="Arial" w:cs="Arial"/>
          <w:color w:val="000000"/>
        </w:rPr>
      </w:pPr>
      <w:r w:rsidRPr="00CA380D">
        <w:rPr>
          <w:rFonts w:ascii="Arial" w:hAnsi="Arial" w:cs="Arial"/>
          <w:color w:val="000000"/>
        </w:rPr>
        <w:t>Bis dahin hatten alle Philosophen den Staat entweder nur kritisiert oder einen utopischen Staat aufbauen wollen (Plato, Cicero, Augustin, Machiavelli</w:t>
      </w:r>
      <w:r w:rsidRPr="00CA380D">
        <w:rPr>
          <w:rStyle w:val="Funotenzeichen"/>
          <w:rFonts w:ascii="Arial" w:eastAsiaTheme="minorEastAsia" w:hAnsi="Arial" w:cs="Arial"/>
          <w:color w:val="000000"/>
        </w:rPr>
        <w:footnoteReference w:customMarkFollows="1" w:id="1"/>
        <w:t>7</w:t>
      </w:r>
      <w:r w:rsidRPr="00CA380D">
        <w:rPr>
          <w:rFonts w:ascii="Arial" w:hAnsi="Arial" w:cs="Arial"/>
          <w:color w:val="000000"/>
        </w:rPr>
        <w:t xml:space="preserve"> usw.). Nun aber begannen sie Vorschläge zu machen, wie ein Staat konkret aufgebaut werden sollte; und dabei bezogen sie auch das Volk ein. Der Franzose Montesquieu und die beiden Engländer Hobbes und Locke gelten noch heute als die ersten Staatsrechtslehrer, als erste Wissenschaftler also, die sich fragten, was einen Staat oder ein Volk ausmache. Jeder von ihnen wollte eine Nation, in der Ruhe und Ordnung herrscht. Im Naturzustand herrsche indes Chaos und Krieg – behaupteten die drei – weil jeder einzelne Mensch zu viel Freiheit beanspruche.</w:t>
      </w:r>
    </w:p>
    <w:p w14:paraId="224751F8" w14:textId="77777777" w:rsidR="003D0C2F" w:rsidRPr="00CA380D" w:rsidRDefault="003D0C2F" w:rsidP="00CA380D">
      <w:pPr>
        <w:tabs>
          <w:tab w:val="left" w:pos="284"/>
          <w:tab w:val="left" w:pos="2977"/>
          <w:tab w:val="left" w:pos="3119"/>
          <w:tab w:val="left" w:pos="4395"/>
          <w:tab w:val="left" w:pos="4536"/>
          <w:tab w:val="left" w:pos="6946"/>
          <w:tab w:val="left" w:pos="7230"/>
          <w:tab w:val="left" w:pos="7655"/>
        </w:tabs>
        <w:spacing w:before="120" w:after="100" w:afterAutospacing="1"/>
        <w:rPr>
          <w:rFonts w:ascii="Arial" w:hAnsi="Arial" w:cs="Arial"/>
          <w:color w:val="000000"/>
        </w:rPr>
      </w:pPr>
      <w:r w:rsidRPr="00CA380D">
        <w:rPr>
          <w:rFonts w:ascii="Arial" w:hAnsi="Arial" w:cs="Arial"/>
          <w:color w:val="000000"/>
        </w:rPr>
        <w:t>Um sich vor dem ursprünglichen Chaos zu befreien, müsse sich die Menschheit durch den Willen aller – erklärte der Genfer Jean-Jacques Rousseau – mit einem Vertrag zu einer Nation zusammenschweissen. Also: der gemeinsame Wunsch (‹</w:t>
      </w:r>
      <w:proofErr w:type="spellStart"/>
      <w:r w:rsidRPr="00CA380D">
        <w:rPr>
          <w:rFonts w:ascii="Arial" w:hAnsi="Arial" w:cs="Arial"/>
          <w:color w:val="000000"/>
        </w:rPr>
        <w:t>volonté</w:t>
      </w:r>
      <w:proofErr w:type="spellEnd"/>
      <w:r w:rsidRPr="00CA380D">
        <w:rPr>
          <w:rFonts w:ascii="Arial" w:hAnsi="Arial" w:cs="Arial"/>
          <w:color w:val="000000"/>
        </w:rPr>
        <w:t xml:space="preserve"> </w:t>
      </w:r>
      <w:proofErr w:type="spellStart"/>
      <w:r w:rsidRPr="00CA380D">
        <w:rPr>
          <w:rFonts w:ascii="Arial" w:hAnsi="Arial" w:cs="Arial"/>
          <w:color w:val="000000"/>
        </w:rPr>
        <w:t>générale</w:t>
      </w:r>
      <w:proofErr w:type="spellEnd"/>
      <w:r w:rsidRPr="00CA380D">
        <w:rPr>
          <w:rFonts w:ascii="Arial" w:hAnsi="Arial" w:cs="Arial"/>
          <w:color w:val="000000"/>
        </w:rPr>
        <w:t>›) nach Frieden halte eine Nation zusammen und nicht die Angst vor dem Herrscher, wie das einst Machiavelli erklärt hat.</w:t>
      </w:r>
    </w:p>
    <w:p w14:paraId="252050B7" w14:textId="77777777" w:rsidR="003D0C2F" w:rsidRPr="00CA380D" w:rsidRDefault="003D0C2F" w:rsidP="00CA380D">
      <w:pPr>
        <w:tabs>
          <w:tab w:val="left" w:pos="284"/>
          <w:tab w:val="left" w:pos="2977"/>
          <w:tab w:val="left" w:pos="3119"/>
          <w:tab w:val="left" w:pos="4395"/>
          <w:tab w:val="left" w:pos="4536"/>
          <w:tab w:val="left" w:pos="6946"/>
          <w:tab w:val="left" w:pos="7230"/>
          <w:tab w:val="left" w:pos="7655"/>
        </w:tabs>
        <w:spacing w:before="120" w:after="100" w:afterAutospacing="1"/>
        <w:rPr>
          <w:rFonts w:ascii="Arial" w:hAnsi="Arial" w:cs="Arial"/>
          <w:color w:val="000000"/>
        </w:rPr>
      </w:pPr>
      <w:r w:rsidRPr="00CA380D">
        <w:rPr>
          <w:rFonts w:ascii="Arial" w:hAnsi="Arial" w:cs="Arial"/>
          <w:color w:val="000000"/>
        </w:rPr>
        <w:t xml:space="preserve">Rousseau schrieb 1762 in seinem Buch ‹Gesellschaftsvertrag›: «Der Mensch wird frei geboren und überall ist er in Ketten. Auf seine Freiheit verzichten heisst auf seine Menschheit, die Menschenrechte, ja selbst auf seine Pflichten verzichten. Eine solche Entsagung ist mit der Natur des Menschen unvereinbar.» </w:t>
      </w:r>
    </w:p>
    <w:p w14:paraId="22B8CE8B" w14:textId="77777777" w:rsidR="003D0C2F" w:rsidRPr="00CA380D" w:rsidRDefault="003D0C2F" w:rsidP="00CA380D">
      <w:pPr>
        <w:pBdr>
          <w:top w:val="single" w:sz="4" w:space="1" w:color="auto"/>
          <w:left w:val="single" w:sz="4" w:space="4" w:color="auto"/>
          <w:bottom w:val="single" w:sz="4" w:space="1" w:color="auto"/>
          <w:right w:val="single" w:sz="4" w:space="4" w:color="auto"/>
        </w:pBdr>
        <w:tabs>
          <w:tab w:val="left" w:pos="284"/>
        </w:tabs>
        <w:spacing w:before="120" w:after="100" w:afterAutospacing="1"/>
        <w:ind w:left="284" w:hanging="284"/>
        <w:rPr>
          <w:rFonts w:ascii="Arial" w:hAnsi="Arial" w:cs="Arial"/>
          <w:color w:val="000000"/>
        </w:rPr>
      </w:pPr>
      <w:r w:rsidRPr="00CA380D">
        <w:rPr>
          <w:rFonts w:ascii="Arial" w:hAnsi="Arial" w:cs="Arial"/>
          <w:color w:val="000000"/>
        </w:rPr>
        <w:sym w:font="Wingdings" w:char="F0E0"/>
      </w:r>
      <w:r w:rsidRPr="00CA380D">
        <w:rPr>
          <w:rFonts w:ascii="Arial" w:hAnsi="Arial" w:cs="Arial"/>
          <w:color w:val="000000"/>
        </w:rPr>
        <w:tab/>
      </w:r>
      <w:r w:rsidRPr="00CA380D">
        <w:rPr>
          <w:rFonts w:ascii="Arial" w:hAnsi="Arial" w:cs="Arial"/>
          <w:b/>
          <w:color w:val="000000"/>
        </w:rPr>
        <w:t>Aufgabe 1:</w:t>
      </w:r>
    </w:p>
    <w:p w14:paraId="26D87115" w14:textId="77777777" w:rsidR="003D0C2F" w:rsidRPr="00CA380D" w:rsidRDefault="003D0C2F" w:rsidP="00CA380D">
      <w:pPr>
        <w:pBdr>
          <w:top w:val="single" w:sz="4" w:space="1" w:color="auto"/>
          <w:left w:val="single" w:sz="4" w:space="4" w:color="auto"/>
          <w:bottom w:val="single" w:sz="4" w:space="1" w:color="auto"/>
          <w:right w:val="single" w:sz="4" w:space="4" w:color="auto"/>
        </w:pBdr>
        <w:tabs>
          <w:tab w:val="left" w:pos="284"/>
        </w:tabs>
        <w:spacing w:before="120" w:after="100" w:afterAutospacing="1"/>
        <w:ind w:left="284" w:hanging="284"/>
        <w:rPr>
          <w:rFonts w:ascii="Arial" w:hAnsi="Arial" w:cs="Arial"/>
        </w:rPr>
      </w:pPr>
      <w:r w:rsidRPr="00CA380D">
        <w:rPr>
          <w:rFonts w:ascii="Arial" w:hAnsi="Arial" w:cs="Arial"/>
        </w:rPr>
        <w:tab/>
        <w:t xml:space="preserve">a. Welche Menschenrechte kennst du? </w:t>
      </w:r>
    </w:p>
    <w:p w14:paraId="5876EA26" w14:textId="77777777" w:rsidR="003D0C2F" w:rsidRPr="00CA380D" w:rsidRDefault="003D0C2F" w:rsidP="00CA380D">
      <w:pPr>
        <w:pBdr>
          <w:top w:val="single" w:sz="4" w:space="1" w:color="auto"/>
          <w:left w:val="single" w:sz="4" w:space="4" w:color="auto"/>
          <w:bottom w:val="single" w:sz="4" w:space="1" w:color="auto"/>
          <w:right w:val="single" w:sz="4" w:space="4" w:color="auto"/>
        </w:pBdr>
        <w:tabs>
          <w:tab w:val="left" w:pos="284"/>
        </w:tabs>
        <w:spacing w:before="120" w:after="100" w:afterAutospacing="1"/>
        <w:ind w:left="284" w:hanging="284"/>
        <w:rPr>
          <w:rFonts w:ascii="Arial" w:hAnsi="Arial" w:cs="Arial"/>
          <w:color w:val="000000"/>
        </w:rPr>
      </w:pPr>
      <w:r w:rsidRPr="00CA380D">
        <w:rPr>
          <w:rFonts w:ascii="Arial" w:hAnsi="Arial" w:cs="Arial"/>
        </w:rPr>
        <w:tab/>
        <w:t>b. Was meinte wohl Rousseau mit «auf seine Pflichten verzichten»?</w:t>
      </w:r>
    </w:p>
    <w:p w14:paraId="129EBD14" w14:textId="77777777" w:rsidR="003D0C2F" w:rsidRPr="00F71C76" w:rsidRDefault="003D0C2F" w:rsidP="00F71C76">
      <w:pPr>
        <w:rPr>
          <w:rFonts w:ascii="Arial" w:hAnsi="Arial" w:cs="Arial"/>
          <w:b/>
          <w:bCs/>
        </w:rPr>
      </w:pPr>
      <w:r w:rsidRPr="00F71C76">
        <w:rPr>
          <w:rFonts w:ascii="Arial" w:hAnsi="Arial" w:cs="Arial"/>
          <w:b/>
          <w:bCs/>
        </w:rPr>
        <w:t>Wie soll eine Nation «regiert» werden?</w:t>
      </w:r>
    </w:p>
    <w:p w14:paraId="1B56ECF3" w14:textId="77777777" w:rsidR="003D0C2F" w:rsidRPr="00CA380D" w:rsidRDefault="003D0C2F" w:rsidP="00CA380D">
      <w:pPr>
        <w:tabs>
          <w:tab w:val="left" w:pos="284"/>
          <w:tab w:val="left" w:pos="2977"/>
          <w:tab w:val="left" w:pos="3119"/>
          <w:tab w:val="left" w:pos="4395"/>
          <w:tab w:val="left" w:pos="4536"/>
          <w:tab w:val="left" w:pos="6946"/>
          <w:tab w:val="left" w:pos="7230"/>
          <w:tab w:val="left" w:pos="7655"/>
        </w:tabs>
        <w:spacing w:before="120" w:after="100" w:afterAutospacing="1"/>
        <w:rPr>
          <w:rFonts w:ascii="Arial" w:hAnsi="Arial" w:cs="Arial"/>
          <w:i/>
          <w:color w:val="000000"/>
        </w:rPr>
      </w:pPr>
      <w:r w:rsidRPr="00CA380D">
        <w:rPr>
          <w:rFonts w:ascii="Arial" w:hAnsi="Arial" w:cs="Arial"/>
          <w:i/>
          <w:color w:val="000000"/>
        </w:rPr>
        <w:t>1. Schritt:</w:t>
      </w:r>
    </w:p>
    <w:p w14:paraId="70CCF938" w14:textId="77777777" w:rsidR="003D0C2F" w:rsidRPr="00CA380D" w:rsidRDefault="003D0C2F" w:rsidP="00CA380D">
      <w:pPr>
        <w:tabs>
          <w:tab w:val="left" w:pos="284"/>
          <w:tab w:val="left" w:pos="2977"/>
          <w:tab w:val="left" w:pos="3119"/>
          <w:tab w:val="left" w:pos="4395"/>
          <w:tab w:val="left" w:pos="4536"/>
          <w:tab w:val="left" w:pos="6946"/>
          <w:tab w:val="left" w:pos="7230"/>
          <w:tab w:val="left" w:pos="7655"/>
        </w:tabs>
        <w:spacing w:before="120" w:after="100" w:afterAutospacing="1"/>
        <w:rPr>
          <w:rFonts w:ascii="Arial" w:hAnsi="Arial" w:cs="Arial"/>
          <w:color w:val="000000"/>
        </w:rPr>
      </w:pPr>
      <w:r w:rsidRPr="00CA380D">
        <w:rPr>
          <w:rFonts w:ascii="Arial" w:hAnsi="Arial" w:cs="Arial"/>
          <w:color w:val="000000"/>
        </w:rPr>
        <w:t xml:space="preserve">Montesquieu und Locke verlangten die </w:t>
      </w:r>
      <w:r w:rsidRPr="00CA380D">
        <w:rPr>
          <w:rFonts w:ascii="Arial" w:hAnsi="Arial" w:cs="Arial"/>
          <w:i/>
          <w:color w:val="000000"/>
        </w:rPr>
        <w:t>Gewaltentrennung</w:t>
      </w:r>
      <w:r w:rsidRPr="00CA380D">
        <w:rPr>
          <w:rFonts w:ascii="Arial" w:hAnsi="Arial" w:cs="Arial"/>
          <w:color w:val="000000"/>
        </w:rPr>
        <w:t>, damit kein Herrscher absolut regieren und seine Macht missbrauchen könne. So teilten sie die Gewalten eines Staates in drei Teile</w:t>
      </w:r>
    </w:p>
    <w:tbl>
      <w:tblPr>
        <w:tblW w:w="0" w:type="auto"/>
        <w:tblCellMar>
          <w:left w:w="70" w:type="dxa"/>
          <w:right w:w="70" w:type="dxa"/>
        </w:tblCellMar>
        <w:tblLook w:val="0000" w:firstRow="0" w:lastRow="0" w:firstColumn="0" w:lastColumn="0" w:noHBand="0" w:noVBand="0"/>
      </w:tblPr>
      <w:tblGrid>
        <w:gridCol w:w="5315"/>
        <w:gridCol w:w="1985"/>
        <w:gridCol w:w="2195"/>
      </w:tblGrid>
      <w:tr w:rsidR="003D0C2F" w:rsidRPr="00CA380D" w14:paraId="0EEA2617" w14:textId="77777777" w:rsidTr="00557279">
        <w:tc>
          <w:tcPr>
            <w:tcW w:w="5315" w:type="dxa"/>
          </w:tcPr>
          <w:p w14:paraId="4AF3BCA3" w14:textId="77777777" w:rsidR="003D0C2F" w:rsidRPr="00CA380D" w:rsidRDefault="003D0C2F"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r w:rsidRPr="00CA380D">
              <w:rPr>
                <w:rFonts w:ascii="Arial" w:hAnsi="Arial" w:cs="Arial"/>
                <w:color w:val="000000"/>
              </w:rPr>
              <w:sym w:font="Symbol" w:char="F0B7"/>
            </w:r>
            <w:r w:rsidRPr="00CA380D">
              <w:rPr>
                <w:rFonts w:ascii="Arial" w:hAnsi="Arial" w:cs="Arial"/>
                <w:color w:val="000000"/>
              </w:rPr>
              <w:tab/>
              <w:t>gesetzgebende Gewalt (Gesetze festlegen)</w:t>
            </w:r>
          </w:p>
        </w:tc>
        <w:tc>
          <w:tcPr>
            <w:tcW w:w="1985" w:type="dxa"/>
          </w:tcPr>
          <w:p w14:paraId="03989947" w14:textId="77777777" w:rsidR="003D0C2F" w:rsidRPr="00CA380D" w:rsidRDefault="003D0C2F"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r w:rsidRPr="00CA380D">
              <w:rPr>
                <w:rFonts w:ascii="Arial" w:hAnsi="Arial" w:cs="Arial"/>
                <w:color w:val="000000"/>
              </w:rPr>
              <w:t>Parlament</w:t>
            </w:r>
          </w:p>
        </w:tc>
        <w:tc>
          <w:tcPr>
            <w:tcW w:w="2195" w:type="dxa"/>
          </w:tcPr>
          <w:p w14:paraId="103CFE08" w14:textId="5746847D" w:rsidR="003D0C2F" w:rsidRPr="00CA380D" w:rsidRDefault="003D0C2F"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r w:rsidRPr="00CA380D">
              <w:rPr>
                <w:rFonts w:ascii="Arial" w:hAnsi="Arial" w:cs="Arial"/>
                <w:color w:val="000000"/>
              </w:rPr>
              <w:t>(Legislative)</w:t>
            </w:r>
          </w:p>
        </w:tc>
      </w:tr>
      <w:tr w:rsidR="003D0C2F" w:rsidRPr="00CA380D" w14:paraId="45D74DB6" w14:textId="77777777" w:rsidTr="00557279">
        <w:tc>
          <w:tcPr>
            <w:tcW w:w="5315" w:type="dxa"/>
          </w:tcPr>
          <w:p w14:paraId="47C40823" w14:textId="77777777" w:rsidR="003D0C2F" w:rsidRPr="00CA380D" w:rsidRDefault="003D0C2F"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r w:rsidRPr="00CA380D">
              <w:rPr>
                <w:rFonts w:ascii="Arial" w:hAnsi="Arial" w:cs="Arial"/>
                <w:color w:val="000000"/>
              </w:rPr>
              <w:sym w:font="Symbol" w:char="F0B7"/>
            </w:r>
            <w:r w:rsidRPr="00CA380D">
              <w:rPr>
                <w:rFonts w:ascii="Arial" w:hAnsi="Arial" w:cs="Arial"/>
                <w:color w:val="000000"/>
              </w:rPr>
              <w:tab/>
              <w:t>gesetzausführende Gewalt</w:t>
            </w:r>
          </w:p>
        </w:tc>
        <w:tc>
          <w:tcPr>
            <w:tcW w:w="1985" w:type="dxa"/>
          </w:tcPr>
          <w:p w14:paraId="46790101" w14:textId="77777777" w:rsidR="003D0C2F" w:rsidRPr="00CA380D" w:rsidRDefault="003D0C2F"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r w:rsidRPr="00CA380D">
              <w:rPr>
                <w:rFonts w:ascii="Arial" w:hAnsi="Arial" w:cs="Arial"/>
                <w:color w:val="000000"/>
              </w:rPr>
              <w:t>Regierung</w:t>
            </w:r>
          </w:p>
        </w:tc>
        <w:tc>
          <w:tcPr>
            <w:tcW w:w="2195" w:type="dxa"/>
          </w:tcPr>
          <w:p w14:paraId="2B28587C" w14:textId="77777777" w:rsidR="003D0C2F" w:rsidRPr="00CA380D" w:rsidRDefault="003D0C2F"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r w:rsidRPr="00CA380D">
              <w:rPr>
                <w:rFonts w:ascii="Arial" w:hAnsi="Arial" w:cs="Arial"/>
                <w:color w:val="000000"/>
              </w:rPr>
              <w:t>(Exekutive)</w:t>
            </w:r>
          </w:p>
        </w:tc>
      </w:tr>
      <w:tr w:rsidR="003D0C2F" w:rsidRPr="00CA380D" w14:paraId="325CD6E9" w14:textId="77777777" w:rsidTr="00557279">
        <w:tc>
          <w:tcPr>
            <w:tcW w:w="5315" w:type="dxa"/>
          </w:tcPr>
          <w:p w14:paraId="6FCD0F96" w14:textId="77777777" w:rsidR="003D0C2F" w:rsidRPr="00CA380D" w:rsidRDefault="003D0C2F"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r w:rsidRPr="00CA380D">
              <w:rPr>
                <w:rFonts w:ascii="Arial" w:hAnsi="Arial" w:cs="Arial"/>
                <w:color w:val="000000"/>
              </w:rPr>
              <w:sym w:font="Symbol" w:char="F0B7"/>
            </w:r>
            <w:r w:rsidRPr="00CA380D">
              <w:rPr>
                <w:rFonts w:ascii="Arial" w:hAnsi="Arial" w:cs="Arial"/>
                <w:color w:val="000000"/>
              </w:rPr>
              <w:tab/>
              <w:t>gesetzkontrollierende Gewalt</w:t>
            </w:r>
          </w:p>
        </w:tc>
        <w:tc>
          <w:tcPr>
            <w:tcW w:w="1985" w:type="dxa"/>
          </w:tcPr>
          <w:p w14:paraId="28DBF0D8" w14:textId="77777777" w:rsidR="003D0C2F" w:rsidRPr="00CA380D" w:rsidRDefault="003D0C2F"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r w:rsidRPr="00CA380D">
              <w:rPr>
                <w:rFonts w:ascii="Arial" w:hAnsi="Arial" w:cs="Arial"/>
                <w:color w:val="000000"/>
              </w:rPr>
              <w:t>Gericht</w:t>
            </w:r>
          </w:p>
        </w:tc>
        <w:tc>
          <w:tcPr>
            <w:tcW w:w="2195" w:type="dxa"/>
          </w:tcPr>
          <w:p w14:paraId="18B351FB" w14:textId="77777777" w:rsidR="003D0C2F" w:rsidRPr="00CA380D" w:rsidRDefault="003D0C2F"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r w:rsidRPr="00CA380D">
              <w:rPr>
                <w:rFonts w:ascii="Arial" w:hAnsi="Arial" w:cs="Arial"/>
                <w:color w:val="000000"/>
              </w:rPr>
              <w:t>(Judikative).</w:t>
            </w:r>
          </w:p>
        </w:tc>
      </w:tr>
    </w:tbl>
    <w:p w14:paraId="2EAD827C" w14:textId="77777777" w:rsidR="003D0C2F" w:rsidRPr="00CA380D" w:rsidRDefault="003D0C2F"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r w:rsidRPr="00CA380D">
        <w:rPr>
          <w:rFonts w:ascii="Arial" w:hAnsi="Arial" w:cs="Arial"/>
          <w:color w:val="000000"/>
        </w:rPr>
        <w:t xml:space="preserve">Mit dieser Gewaltentrennung könnten Legislative, Exekutive und Judikative sich gegenseitig kontrollieren, damit keine ihre Gewalt missbrauche: «Il </w:t>
      </w:r>
      <w:proofErr w:type="spellStart"/>
      <w:r w:rsidRPr="00CA380D">
        <w:rPr>
          <w:rFonts w:ascii="Arial" w:hAnsi="Arial" w:cs="Arial"/>
          <w:color w:val="000000"/>
        </w:rPr>
        <w:t>faut</w:t>
      </w:r>
      <w:proofErr w:type="spellEnd"/>
      <w:r w:rsidRPr="00CA380D">
        <w:rPr>
          <w:rFonts w:ascii="Arial" w:hAnsi="Arial" w:cs="Arial"/>
          <w:color w:val="000000"/>
        </w:rPr>
        <w:t xml:space="preserve"> </w:t>
      </w:r>
      <w:proofErr w:type="spellStart"/>
      <w:r w:rsidRPr="00CA380D">
        <w:rPr>
          <w:rFonts w:ascii="Arial" w:hAnsi="Arial" w:cs="Arial"/>
          <w:color w:val="000000"/>
        </w:rPr>
        <w:t>que</w:t>
      </w:r>
      <w:proofErr w:type="spellEnd"/>
      <w:r w:rsidRPr="00CA380D">
        <w:rPr>
          <w:rFonts w:ascii="Arial" w:hAnsi="Arial" w:cs="Arial"/>
          <w:color w:val="000000"/>
        </w:rPr>
        <w:t xml:space="preserve"> le </w:t>
      </w:r>
      <w:proofErr w:type="spellStart"/>
      <w:r w:rsidRPr="00CA380D">
        <w:rPr>
          <w:rFonts w:ascii="Arial" w:hAnsi="Arial" w:cs="Arial"/>
          <w:color w:val="000000"/>
        </w:rPr>
        <w:t>pouvoir</w:t>
      </w:r>
      <w:proofErr w:type="spellEnd"/>
      <w:r w:rsidRPr="00CA380D">
        <w:rPr>
          <w:rFonts w:ascii="Arial" w:hAnsi="Arial" w:cs="Arial"/>
          <w:color w:val="000000"/>
        </w:rPr>
        <w:t xml:space="preserve"> </w:t>
      </w:r>
      <w:proofErr w:type="spellStart"/>
      <w:r w:rsidRPr="00CA380D">
        <w:rPr>
          <w:rFonts w:ascii="Arial" w:hAnsi="Arial" w:cs="Arial"/>
          <w:color w:val="000000"/>
        </w:rPr>
        <w:t>arrête</w:t>
      </w:r>
      <w:proofErr w:type="spellEnd"/>
      <w:r w:rsidRPr="00CA380D">
        <w:rPr>
          <w:rFonts w:ascii="Arial" w:hAnsi="Arial" w:cs="Arial"/>
          <w:color w:val="000000"/>
        </w:rPr>
        <w:t xml:space="preserve"> le </w:t>
      </w:r>
      <w:proofErr w:type="spellStart"/>
      <w:r w:rsidRPr="00CA380D">
        <w:rPr>
          <w:rFonts w:ascii="Arial" w:hAnsi="Arial" w:cs="Arial"/>
          <w:color w:val="000000"/>
        </w:rPr>
        <w:t>pouvoir</w:t>
      </w:r>
      <w:proofErr w:type="spellEnd"/>
      <w:r w:rsidRPr="00CA380D">
        <w:rPr>
          <w:rFonts w:ascii="Arial" w:hAnsi="Arial" w:cs="Arial"/>
          <w:color w:val="000000"/>
        </w:rPr>
        <w:t>»: «Es ist nötig, dass jede Gewalt die andere Gewalt bremst.»</w:t>
      </w:r>
    </w:p>
    <w:p w14:paraId="5BE98C3B" w14:textId="77777777" w:rsidR="003D0C2F" w:rsidRPr="00CA380D" w:rsidRDefault="003D0C2F"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i/>
          <w:color w:val="000000"/>
        </w:rPr>
      </w:pPr>
      <w:r w:rsidRPr="00CA380D">
        <w:rPr>
          <w:rFonts w:ascii="Arial" w:hAnsi="Arial" w:cs="Arial"/>
          <w:i/>
          <w:color w:val="000000"/>
        </w:rPr>
        <w:t>2. Schritt:</w:t>
      </w:r>
    </w:p>
    <w:p w14:paraId="29B5A806" w14:textId="77777777" w:rsidR="003D0C2F" w:rsidRPr="00CA380D" w:rsidRDefault="003D0C2F"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iCs/>
          <w:color w:val="000000"/>
        </w:rPr>
      </w:pPr>
      <w:r w:rsidRPr="00CA380D">
        <w:rPr>
          <w:rFonts w:ascii="Arial" w:hAnsi="Arial" w:cs="Arial"/>
          <w:color w:val="000000"/>
        </w:rPr>
        <w:t xml:space="preserve">Montesquieu erkannte, dass sich im Laufe der Geschichte Monarchie, Aristokratie und Demokratie ablösen. </w:t>
      </w:r>
      <w:proofErr w:type="gramStart"/>
      <w:r w:rsidRPr="00CA380D">
        <w:rPr>
          <w:rFonts w:ascii="Arial" w:hAnsi="Arial" w:cs="Arial"/>
          <w:color w:val="000000"/>
        </w:rPr>
        <w:t>Dieses zeitliche Nacheinander</w:t>
      </w:r>
      <w:proofErr w:type="gramEnd"/>
      <w:r w:rsidRPr="00CA380D">
        <w:rPr>
          <w:rFonts w:ascii="Arial" w:hAnsi="Arial" w:cs="Arial"/>
          <w:color w:val="000000"/>
        </w:rPr>
        <w:t xml:space="preserve"> vereinigt er und nennt sein neues Regierungssystem ‹</w:t>
      </w:r>
      <w:r w:rsidRPr="00CA380D">
        <w:rPr>
          <w:rFonts w:ascii="Arial" w:hAnsi="Arial" w:cs="Arial"/>
          <w:iCs/>
          <w:color w:val="000000"/>
        </w:rPr>
        <w:t xml:space="preserve">konstitutionelle Monarchie›. Dies mit </w:t>
      </w:r>
    </w:p>
    <w:p w14:paraId="38FBB9EF" w14:textId="77777777" w:rsidR="003D0C2F" w:rsidRPr="00CA380D" w:rsidRDefault="003D0C2F" w:rsidP="00F60970">
      <w:pPr>
        <w:tabs>
          <w:tab w:val="left" w:pos="284"/>
          <w:tab w:val="left" w:pos="2977"/>
          <w:tab w:val="left" w:pos="3119"/>
          <w:tab w:val="left" w:pos="4395"/>
          <w:tab w:val="left" w:pos="4536"/>
          <w:tab w:val="left" w:pos="5103"/>
          <w:tab w:val="left" w:pos="6946"/>
          <w:tab w:val="left" w:pos="7230"/>
          <w:tab w:val="left" w:pos="7655"/>
        </w:tabs>
        <w:rPr>
          <w:rFonts w:ascii="Arial" w:hAnsi="Arial" w:cs="Arial"/>
          <w:iCs/>
          <w:color w:val="000000"/>
        </w:rPr>
      </w:pPr>
      <w:r w:rsidRPr="00CA380D">
        <w:rPr>
          <w:rFonts w:ascii="Arial" w:hAnsi="Arial" w:cs="Arial"/>
          <w:iCs/>
          <w:color w:val="000000"/>
        </w:rPr>
        <w:t xml:space="preserve">- einer monokratischen Regierung (ein Herrscher/König), mit </w:t>
      </w:r>
    </w:p>
    <w:p w14:paraId="2C18D1CE" w14:textId="77777777" w:rsidR="003D0C2F" w:rsidRPr="00CA380D" w:rsidRDefault="003D0C2F" w:rsidP="00F60970">
      <w:pPr>
        <w:tabs>
          <w:tab w:val="left" w:pos="284"/>
          <w:tab w:val="left" w:pos="2977"/>
          <w:tab w:val="left" w:pos="3119"/>
          <w:tab w:val="left" w:pos="4395"/>
          <w:tab w:val="left" w:pos="4536"/>
          <w:tab w:val="left" w:pos="5103"/>
          <w:tab w:val="left" w:pos="6946"/>
          <w:tab w:val="left" w:pos="7230"/>
          <w:tab w:val="left" w:pos="7655"/>
        </w:tabs>
        <w:rPr>
          <w:rFonts w:ascii="Arial" w:hAnsi="Arial" w:cs="Arial"/>
          <w:iCs/>
          <w:color w:val="000000"/>
        </w:rPr>
      </w:pPr>
      <w:r w:rsidRPr="00CA380D">
        <w:rPr>
          <w:rFonts w:ascii="Arial" w:hAnsi="Arial" w:cs="Arial"/>
          <w:iCs/>
          <w:color w:val="000000"/>
        </w:rPr>
        <w:t>- aristokratischen Gerichten (Gerichte nur mit Adligen) und mit</w:t>
      </w:r>
    </w:p>
    <w:p w14:paraId="4F35865B" w14:textId="77777777" w:rsidR="003D0C2F" w:rsidRPr="00CA380D" w:rsidRDefault="003D0C2F" w:rsidP="00F60970">
      <w:pPr>
        <w:tabs>
          <w:tab w:val="left" w:pos="284"/>
          <w:tab w:val="left" w:pos="2977"/>
          <w:tab w:val="left" w:pos="3119"/>
          <w:tab w:val="left" w:pos="4395"/>
          <w:tab w:val="left" w:pos="4536"/>
          <w:tab w:val="left" w:pos="5103"/>
          <w:tab w:val="left" w:pos="6946"/>
          <w:tab w:val="left" w:pos="7230"/>
          <w:tab w:val="left" w:pos="7655"/>
        </w:tabs>
        <w:rPr>
          <w:rFonts w:ascii="Arial" w:hAnsi="Arial" w:cs="Arial"/>
          <w:color w:val="000000"/>
        </w:rPr>
      </w:pPr>
      <w:r w:rsidRPr="00CA380D">
        <w:rPr>
          <w:rFonts w:ascii="Arial" w:hAnsi="Arial" w:cs="Arial"/>
          <w:iCs/>
          <w:color w:val="000000"/>
        </w:rPr>
        <w:t xml:space="preserve">- einem demokratischen </w:t>
      </w:r>
      <w:r w:rsidRPr="00CA380D">
        <w:rPr>
          <w:rFonts w:ascii="Arial" w:hAnsi="Arial" w:cs="Arial"/>
          <w:color w:val="000000"/>
        </w:rPr>
        <w:t>Parlament (mit Adligen, Priestern und Volksvertretern).</w:t>
      </w:r>
    </w:p>
    <w:p w14:paraId="53702594" w14:textId="77777777" w:rsidR="003D0C2F" w:rsidRPr="00CA380D" w:rsidRDefault="003D0C2F"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r w:rsidRPr="00CA380D">
        <w:rPr>
          <w:rFonts w:ascii="Arial" w:hAnsi="Arial" w:cs="Arial"/>
          <w:color w:val="000000"/>
        </w:rPr>
        <w:br w:type="page"/>
      </w:r>
    </w:p>
    <w:p w14:paraId="105E7469" w14:textId="77777777" w:rsidR="003D0C2F" w:rsidRPr="00CA380D" w:rsidRDefault="003D0C2F" w:rsidP="00CA380D">
      <w:pPr>
        <w:pBdr>
          <w:top w:val="single" w:sz="4" w:space="1" w:color="auto"/>
          <w:left w:val="single" w:sz="4" w:space="4" w:color="auto"/>
          <w:bottom w:val="single" w:sz="4" w:space="1" w:color="auto"/>
          <w:right w:val="single" w:sz="4" w:space="4" w:color="auto"/>
        </w:pBdr>
        <w:tabs>
          <w:tab w:val="left" w:pos="284"/>
          <w:tab w:val="left" w:pos="2977"/>
          <w:tab w:val="left" w:pos="3119"/>
          <w:tab w:val="left" w:pos="4395"/>
          <w:tab w:val="left" w:pos="4536"/>
          <w:tab w:val="left" w:pos="5103"/>
          <w:tab w:val="left" w:pos="6946"/>
          <w:tab w:val="left" w:pos="7230"/>
          <w:tab w:val="left" w:pos="7655"/>
        </w:tabs>
        <w:spacing w:before="120" w:after="100" w:afterAutospacing="1"/>
        <w:ind w:left="284" w:hanging="284"/>
        <w:rPr>
          <w:rFonts w:ascii="Arial" w:hAnsi="Arial" w:cs="Arial"/>
          <w:color w:val="000000"/>
        </w:rPr>
      </w:pPr>
      <w:r w:rsidRPr="00CA380D">
        <w:rPr>
          <w:rFonts w:ascii="Arial" w:hAnsi="Arial" w:cs="Arial"/>
          <w:color w:val="000000"/>
        </w:rPr>
        <w:lastRenderedPageBreak/>
        <w:sym w:font="Wingdings" w:char="F0E0"/>
      </w:r>
      <w:r w:rsidRPr="00CA380D">
        <w:rPr>
          <w:rFonts w:ascii="Arial" w:hAnsi="Arial" w:cs="Arial"/>
          <w:b/>
          <w:color w:val="000000"/>
        </w:rPr>
        <w:t>Aufgabe 2:</w:t>
      </w:r>
    </w:p>
    <w:p w14:paraId="12A4AB3A" w14:textId="77777777" w:rsidR="003D0C2F" w:rsidRPr="00CA380D" w:rsidRDefault="003D0C2F" w:rsidP="00CA380D">
      <w:pPr>
        <w:pBdr>
          <w:top w:val="single" w:sz="4" w:space="1" w:color="auto"/>
          <w:left w:val="single" w:sz="4" w:space="4" w:color="auto"/>
          <w:bottom w:val="single" w:sz="4" w:space="1" w:color="auto"/>
          <w:right w:val="single" w:sz="4" w:space="4" w:color="auto"/>
        </w:pBdr>
        <w:tabs>
          <w:tab w:val="left" w:pos="284"/>
          <w:tab w:val="left" w:pos="2977"/>
          <w:tab w:val="left" w:pos="3119"/>
          <w:tab w:val="left" w:pos="4395"/>
          <w:tab w:val="left" w:pos="4536"/>
          <w:tab w:val="left" w:pos="5103"/>
          <w:tab w:val="left" w:pos="6946"/>
          <w:tab w:val="left" w:pos="7230"/>
          <w:tab w:val="left" w:pos="7655"/>
        </w:tabs>
        <w:spacing w:before="120" w:after="100" w:afterAutospacing="1"/>
        <w:ind w:left="284" w:hanging="284"/>
        <w:rPr>
          <w:rFonts w:ascii="Arial" w:hAnsi="Arial" w:cs="Arial"/>
          <w:color w:val="000000"/>
        </w:rPr>
      </w:pPr>
      <w:r w:rsidRPr="00CA380D">
        <w:rPr>
          <w:rFonts w:ascii="Arial" w:hAnsi="Arial" w:cs="Arial"/>
          <w:color w:val="000000"/>
        </w:rPr>
        <w:tab/>
        <w:t>Beschrifte in deinem Lerndossier die grafischen Darstellungen der vier hier erwähnten Regierungsformen!</w:t>
      </w:r>
    </w:p>
    <w:p w14:paraId="4D51ECCA" w14:textId="659F2FCB" w:rsidR="006907B9" w:rsidRDefault="006907B9" w:rsidP="00CA380D">
      <w:pPr>
        <w:pStyle w:val="Textkrper3"/>
        <w:tabs>
          <w:tab w:val="left" w:pos="284"/>
          <w:tab w:val="left" w:pos="2977"/>
          <w:tab w:val="left" w:pos="3119"/>
          <w:tab w:val="left" w:pos="4395"/>
          <w:tab w:val="left" w:pos="4536"/>
          <w:tab w:val="left" w:pos="5103"/>
          <w:tab w:val="left" w:pos="6946"/>
          <w:tab w:val="left" w:pos="7230"/>
          <w:tab w:val="left" w:pos="7655"/>
        </w:tabs>
        <w:spacing w:before="120" w:after="100" w:afterAutospacing="1"/>
        <w:jc w:val="left"/>
        <w:outlineLvl w:val="9"/>
        <w:rPr>
          <w:rFonts w:ascii="Arial" w:hAnsi="Arial" w:cs="Arial"/>
        </w:rPr>
      </w:pPr>
    </w:p>
    <w:p w14:paraId="694E2345" w14:textId="34085081" w:rsidR="003D0C2F" w:rsidRPr="00CA380D" w:rsidRDefault="003D0C2F" w:rsidP="00CA380D">
      <w:pPr>
        <w:pStyle w:val="Textkrper3"/>
        <w:tabs>
          <w:tab w:val="left" w:pos="284"/>
          <w:tab w:val="left" w:pos="2977"/>
          <w:tab w:val="left" w:pos="3119"/>
          <w:tab w:val="left" w:pos="4395"/>
          <w:tab w:val="left" w:pos="4536"/>
          <w:tab w:val="left" w:pos="5103"/>
          <w:tab w:val="left" w:pos="6946"/>
          <w:tab w:val="left" w:pos="7230"/>
          <w:tab w:val="left" w:pos="7655"/>
        </w:tabs>
        <w:spacing w:before="120" w:after="100" w:afterAutospacing="1"/>
        <w:jc w:val="left"/>
        <w:outlineLvl w:val="9"/>
        <w:rPr>
          <w:rFonts w:ascii="Arial" w:hAnsi="Arial" w:cs="Arial"/>
        </w:rPr>
      </w:pPr>
      <w:r w:rsidRPr="00CA380D">
        <w:rPr>
          <w:rFonts w:ascii="Arial" w:hAnsi="Arial" w:cs="Arial"/>
        </w:rPr>
        <w:t>Vorerst zeigt sich vor allem im Adel Widerstand gegen diese Staatsideen. Schliesslich wollte man nicht auf seine vornehme Stellung und auf die Vorrechte wie Steuerfreiheit verzichten. Wie viele Fürsten lehnte auch der preussische König, Friedrich II., zwar die konstitutionelle Monarchie ab, wie sie die Aufklärer in einem ersten Schritt einführen wollten, gab sich aber aufgeklärt und diskutierte in wöchentlichen Tafelrunden mit seinen «aufgeklärten» Hofgelehrten über Reformen in Erziehung und Wirtschaft. Diese Mischform (Aufklärung in Wissenschaft, aber nicht in der Gesellschaft) nennt man ‹aufgeklärten Absolutismus›.</w:t>
      </w:r>
    </w:p>
    <w:p w14:paraId="75AC0593" w14:textId="57E9F866" w:rsidR="003D0C2F" w:rsidRPr="00CA380D" w:rsidRDefault="003D0C2F"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r w:rsidRPr="00CA380D">
        <w:rPr>
          <w:rFonts w:ascii="Arial" w:hAnsi="Arial" w:cs="Arial"/>
          <w:color w:val="000000"/>
        </w:rPr>
        <w:t>Der aufgeklärte Absolutismus konnte das neue Gedankengut zwar bremsen, nicht aber stoppen: 23 Jahre später brach in Frankreich die Revolution aus.</w:t>
      </w:r>
      <w:r w:rsidR="00DD78FD" w:rsidRPr="00DD78FD">
        <w:t xml:space="preserve"> </w:t>
      </w:r>
    </w:p>
    <w:p w14:paraId="0DFFD32C" w14:textId="50AE1396" w:rsidR="003D0C2F" w:rsidRPr="006907B9" w:rsidRDefault="003D0C2F"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iCs/>
          <w:color w:val="000000"/>
          <w:u w:val="single"/>
        </w:rPr>
      </w:pPr>
    </w:p>
    <w:p w14:paraId="2A54F502" w14:textId="4ECD55EA" w:rsidR="003D0C2F" w:rsidRPr="00CA380D" w:rsidRDefault="003D0C2F" w:rsidP="00CA380D">
      <w:pPr>
        <w:pBdr>
          <w:top w:val="single" w:sz="6" w:space="1" w:color="auto"/>
          <w:left w:val="single" w:sz="6" w:space="4" w:color="auto"/>
          <w:bottom w:val="single" w:sz="6" w:space="1" w:color="auto"/>
          <w:right w:val="single" w:sz="6" w:space="4" w:color="auto"/>
        </w:pBd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b/>
          <w:bCs/>
          <w:color w:val="000000"/>
        </w:rPr>
      </w:pPr>
      <w:r w:rsidRPr="00CA380D">
        <w:rPr>
          <w:rFonts w:ascii="Arial" w:hAnsi="Arial" w:cs="Arial"/>
          <w:b/>
          <w:bCs/>
          <w:color w:val="000000"/>
        </w:rPr>
        <w:t>Aufgabe 3: ‹Tafelrunde im Schloss Sanssouci›, Gemälde von A. Menzel, um 1850</w:t>
      </w:r>
    </w:p>
    <w:p w14:paraId="18482625" w14:textId="467B2D09" w:rsidR="003D0C2F" w:rsidRPr="00CA380D" w:rsidRDefault="003D0C2F" w:rsidP="00CA380D">
      <w:pPr>
        <w:pBdr>
          <w:top w:val="single" w:sz="6" w:space="1" w:color="auto"/>
          <w:left w:val="single" w:sz="6" w:space="4" w:color="auto"/>
          <w:bottom w:val="single" w:sz="6" w:space="1" w:color="auto"/>
          <w:right w:val="single" w:sz="6" w:space="4" w:color="auto"/>
        </w:pBdr>
        <w:tabs>
          <w:tab w:val="left" w:pos="284"/>
        </w:tabs>
        <w:spacing w:before="120" w:after="100" w:afterAutospacing="1"/>
        <w:ind w:left="284" w:hanging="284"/>
        <w:rPr>
          <w:rFonts w:ascii="Arial" w:hAnsi="Arial" w:cs="Arial"/>
          <w:color w:val="000000"/>
        </w:rPr>
      </w:pPr>
      <w:r w:rsidRPr="00CA380D">
        <w:rPr>
          <w:rFonts w:ascii="Arial" w:hAnsi="Arial" w:cs="Arial"/>
          <w:color w:val="000000"/>
        </w:rPr>
        <w:t>a.</w:t>
      </w:r>
      <w:r w:rsidRPr="00CA380D">
        <w:rPr>
          <w:rFonts w:ascii="Arial" w:hAnsi="Arial" w:cs="Arial"/>
          <w:color w:val="000000"/>
        </w:rPr>
        <w:tab/>
        <w:t>Wo sitzt der preussische König Friedrich II.? Schau in die Gesichter und beschreibe die Atmosphäre!</w:t>
      </w:r>
    </w:p>
    <w:p w14:paraId="22EC19CF" w14:textId="0868E648" w:rsidR="003D0C2F" w:rsidRPr="00CA380D" w:rsidRDefault="003D0C2F" w:rsidP="00CA380D">
      <w:pPr>
        <w:pBdr>
          <w:top w:val="single" w:sz="6" w:space="1" w:color="auto"/>
          <w:left w:val="single" w:sz="6" w:space="4" w:color="auto"/>
          <w:bottom w:val="single" w:sz="6" w:space="1" w:color="auto"/>
          <w:right w:val="single" w:sz="6" w:space="4" w:color="auto"/>
        </w:pBdr>
        <w:tabs>
          <w:tab w:val="left" w:pos="284"/>
        </w:tabs>
        <w:spacing w:before="120" w:after="100" w:afterAutospacing="1"/>
        <w:ind w:left="284" w:hanging="284"/>
        <w:rPr>
          <w:rFonts w:ascii="Arial" w:hAnsi="Arial" w:cs="Arial"/>
          <w:color w:val="000000"/>
        </w:rPr>
      </w:pPr>
      <w:r w:rsidRPr="00CA380D">
        <w:rPr>
          <w:rFonts w:ascii="Arial" w:hAnsi="Arial" w:cs="Arial"/>
          <w:color w:val="000000"/>
        </w:rPr>
        <w:t>b.</w:t>
      </w:r>
      <w:r w:rsidRPr="00CA380D">
        <w:rPr>
          <w:rFonts w:ascii="Arial" w:hAnsi="Arial" w:cs="Arial"/>
          <w:color w:val="000000"/>
        </w:rPr>
        <w:tab/>
        <w:t>Erläutere Vorteile, aber auch Gefahren, welche die Aufklärer den absoluten Herrschern brachten. Lies dazu auch die nächste Seite ‹Der aufgeklärte Absolutismus› durch.</w:t>
      </w:r>
    </w:p>
    <w:p w14:paraId="58585594" w14:textId="5B65BDBA" w:rsidR="003D0C2F" w:rsidRPr="00CA380D" w:rsidRDefault="003D0C2F" w:rsidP="00CA380D">
      <w:pPr>
        <w:pBdr>
          <w:top w:val="single" w:sz="6" w:space="1" w:color="auto"/>
          <w:left w:val="single" w:sz="6" w:space="4" w:color="auto"/>
          <w:bottom w:val="single" w:sz="6" w:space="1" w:color="auto"/>
          <w:right w:val="single" w:sz="6" w:space="4" w:color="auto"/>
        </w:pBd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b/>
          <w:bCs/>
          <w:color w:val="000000"/>
        </w:rPr>
      </w:pPr>
      <w:r w:rsidRPr="00CA380D">
        <w:rPr>
          <w:rFonts w:ascii="Arial" w:hAnsi="Arial" w:cs="Arial"/>
          <w:b/>
          <w:bCs/>
          <w:color w:val="000000"/>
        </w:rPr>
        <w:t>Aufgabe 4:</w:t>
      </w:r>
    </w:p>
    <w:p w14:paraId="4FD7F711" w14:textId="36BEBFEB" w:rsidR="003D0C2F" w:rsidRPr="00CA380D" w:rsidRDefault="003D0C2F" w:rsidP="00CA380D">
      <w:pPr>
        <w:pBdr>
          <w:top w:val="single" w:sz="6" w:space="1" w:color="auto"/>
          <w:left w:val="single" w:sz="6" w:space="4" w:color="auto"/>
          <w:bottom w:val="single" w:sz="6" w:space="1" w:color="auto"/>
          <w:right w:val="single" w:sz="6" w:space="4" w:color="auto"/>
        </w:pBd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r w:rsidRPr="00CA380D">
        <w:rPr>
          <w:rFonts w:ascii="Arial" w:hAnsi="Arial" w:cs="Arial"/>
          <w:color w:val="000000"/>
        </w:rPr>
        <w:t>Wie sah die Macht- und Gewaltenverteilung unter Louis XIV. aus, wie heute in der Schweiz? Ergänze zwei Beispiele im Lerndossier!</w:t>
      </w:r>
    </w:p>
    <w:p w14:paraId="26396FC2" w14:textId="29D11D5E" w:rsidR="00A06744" w:rsidRDefault="005D1699"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r>
        <w:rPr>
          <w:noProof/>
        </w:rPr>
        <w:drawing>
          <wp:anchor distT="0" distB="0" distL="114300" distR="114300" simplePos="0" relativeHeight="251658240" behindDoc="1" locked="0" layoutInCell="1" allowOverlap="1" wp14:anchorId="543B4FCD" wp14:editId="0F2C013E">
            <wp:simplePos x="0" y="0"/>
            <wp:positionH relativeFrom="margin">
              <wp:posOffset>-71120</wp:posOffset>
            </wp:positionH>
            <wp:positionV relativeFrom="margin">
              <wp:posOffset>5800514</wp:posOffset>
            </wp:positionV>
            <wp:extent cx="3283349" cy="4320000"/>
            <wp:effectExtent l="0" t="0" r="6350" b="0"/>
            <wp:wrapTight wrapText="bothSides">
              <wp:wrapPolygon edited="0">
                <wp:start x="0" y="0"/>
                <wp:lineTo x="0" y="21527"/>
                <wp:lineTo x="21558" y="21527"/>
                <wp:lineTo x="21558" y="0"/>
                <wp:lineTo x="0" y="0"/>
              </wp:wrapPolygon>
            </wp:wrapTight>
            <wp:docPr id="1" name="Bild 1" descr="Ein Bild, das Person, Gruppe, Kleidung, Alt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Ein Bild, das Person, Gruppe, Kleidung, Altar enthält.&#10;&#10;Automatisch generierte Beschreibung"/>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83349" cy="432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02EAA9" w14:textId="6E2558EB" w:rsidR="00A06744" w:rsidRDefault="00A06744"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p>
    <w:p w14:paraId="585F40E6" w14:textId="5949A58C" w:rsidR="00A06744" w:rsidRDefault="00A06744"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p>
    <w:p w14:paraId="7960DE92" w14:textId="14478AC4" w:rsidR="00A06744" w:rsidRDefault="00A06744"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p>
    <w:p w14:paraId="17A34145" w14:textId="6D0BB327" w:rsidR="00A06744" w:rsidRDefault="00A06744"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p>
    <w:p w14:paraId="74E4DD1F" w14:textId="0B03D524" w:rsidR="00A06744" w:rsidRDefault="00A06744"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p>
    <w:p w14:paraId="2D1488B1" w14:textId="3677011B" w:rsidR="00A06744" w:rsidRDefault="00A06744"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p>
    <w:p w14:paraId="0E724713" w14:textId="511D5B59" w:rsidR="005D1699" w:rsidRDefault="005D1699"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p>
    <w:p w14:paraId="6E464F0E" w14:textId="1A53B13E" w:rsidR="005D1699" w:rsidRDefault="005D1699"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p>
    <w:p w14:paraId="17C35365" w14:textId="3B630230" w:rsidR="005D1699" w:rsidRDefault="005D1699"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p>
    <w:p w14:paraId="6057C3A0" w14:textId="21F8C950" w:rsidR="005D1699" w:rsidRDefault="005D1699"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p>
    <w:p w14:paraId="604FC306" w14:textId="6EF9A986" w:rsidR="005D1699" w:rsidRDefault="005D1699"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p>
    <w:p w14:paraId="7AE96C8B" w14:textId="67F5FBDE" w:rsidR="005D1699" w:rsidRDefault="005D1699"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p>
    <w:p w14:paraId="53276147" w14:textId="1A1025DD" w:rsidR="00A06744" w:rsidRPr="005D1699" w:rsidRDefault="005D1699" w:rsidP="00CA380D">
      <w:pP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color w:val="000000"/>
        </w:rPr>
      </w:pPr>
      <w:r w:rsidRPr="005D1699">
        <w:rPr>
          <w:rFonts w:ascii="Arial" w:hAnsi="Arial" w:cs="Arial"/>
          <w:sz w:val="17"/>
          <w:szCs w:val="17"/>
        </w:rPr>
        <w:t>Bild</w:t>
      </w:r>
      <w:r w:rsidR="00F9206C">
        <w:rPr>
          <w:rFonts w:ascii="Arial" w:hAnsi="Arial" w:cs="Arial"/>
          <w:sz w:val="17"/>
          <w:szCs w:val="17"/>
        </w:rPr>
        <w:t xml:space="preserve">: </w:t>
      </w:r>
      <w:r w:rsidR="00F9206C" w:rsidRPr="00F9206C">
        <w:rPr>
          <w:rFonts w:ascii="Arial" w:hAnsi="Arial" w:cs="Arial"/>
          <w:sz w:val="17"/>
          <w:szCs w:val="17"/>
        </w:rPr>
        <w:t xml:space="preserve">Public </w:t>
      </w:r>
      <w:proofErr w:type="spellStart"/>
      <w:r w:rsidR="00F9206C" w:rsidRPr="00F9206C">
        <w:rPr>
          <w:rFonts w:ascii="Arial" w:hAnsi="Arial" w:cs="Arial"/>
          <w:sz w:val="17"/>
          <w:szCs w:val="17"/>
        </w:rPr>
        <w:t>domain</w:t>
      </w:r>
      <w:proofErr w:type="spellEnd"/>
      <w:r w:rsidR="00F9206C" w:rsidRPr="00F9206C">
        <w:rPr>
          <w:rFonts w:ascii="Arial" w:hAnsi="Arial" w:cs="Arial"/>
          <w:sz w:val="17"/>
          <w:szCs w:val="17"/>
        </w:rPr>
        <w:t xml:space="preserve">, via Wikimedia </w:t>
      </w:r>
      <w:proofErr w:type="spellStart"/>
      <w:r w:rsidR="00F9206C" w:rsidRPr="00F9206C">
        <w:rPr>
          <w:rFonts w:ascii="Arial" w:hAnsi="Arial" w:cs="Arial"/>
          <w:sz w:val="17"/>
          <w:szCs w:val="17"/>
        </w:rPr>
        <w:t>Commons</w:t>
      </w:r>
      <w:proofErr w:type="spellEnd"/>
    </w:p>
    <w:p w14:paraId="22CF7279" w14:textId="681EBF42" w:rsidR="003D0C2F" w:rsidRPr="00CA380D" w:rsidRDefault="003D0C2F" w:rsidP="00CA380D">
      <w:pPr>
        <w:tabs>
          <w:tab w:val="left" w:pos="284"/>
          <w:tab w:val="left" w:pos="1985"/>
          <w:tab w:val="left" w:pos="3119"/>
          <w:tab w:val="left" w:pos="4395"/>
          <w:tab w:val="left" w:pos="4536"/>
          <w:tab w:val="left" w:pos="6946"/>
          <w:tab w:val="left" w:pos="7230"/>
          <w:tab w:val="left" w:pos="7655"/>
        </w:tabs>
        <w:spacing w:before="120" w:after="100" w:afterAutospacing="1"/>
        <w:rPr>
          <w:rFonts w:ascii="Arial" w:hAnsi="Arial" w:cs="Arial"/>
          <w:b/>
          <w:bCs/>
          <w:iCs/>
          <w:color w:val="000000"/>
        </w:rPr>
      </w:pPr>
      <w:r w:rsidRPr="00CA380D">
        <w:rPr>
          <w:rFonts w:ascii="Arial" w:hAnsi="Arial" w:cs="Arial"/>
          <w:i/>
          <w:color w:val="000000"/>
        </w:rPr>
        <w:br w:type="page"/>
      </w:r>
      <w:r w:rsidRPr="00CA380D">
        <w:rPr>
          <w:rFonts w:ascii="Arial" w:hAnsi="Arial" w:cs="Arial"/>
          <w:b/>
          <w:bCs/>
          <w:iCs/>
          <w:color w:val="000000"/>
        </w:rPr>
        <w:lastRenderedPageBreak/>
        <w:t>Der aufgeklärte Absolutismus</w:t>
      </w:r>
    </w:p>
    <w:p w14:paraId="1651F076" w14:textId="77777777" w:rsidR="003D0C2F" w:rsidRPr="00CA380D" w:rsidRDefault="003D0C2F" w:rsidP="00CA380D">
      <w:pPr>
        <w:tabs>
          <w:tab w:val="left" w:pos="284"/>
          <w:tab w:val="left" w:pos="1985"/>
          <w:tab w:val="left" w:pos="3119"/>
          <w:tab w:val="left" w:pos="4395"/>
          <w:tab w:val="left" w:pos="4536"/>
          <w:tab w:val="left" w:pos="6946"/>
          <w:tab w:val="left" w:pos="7230"/>
          <w:tab w:val="left" w:pos="7655"/>
        </w:tabs>
        <w:spacing w:before="120" w:after="100" w:afterAutospacing="1"/>
        <w:rPr>
          <w:rFonts w:ascii="Arial" w:hAnsi="Arial" w:cs="Arial"/>
        </w:rPr>
      </w:pPr>
      <w:r w:rsidRPr="00CA380D">
        <w:rPr>
          <w:rFonts w:ascii="Arial" w:hAnsi="Arial" w:cs="Arial"/>
        </w:rPr>
        <w:t xml:space="preserve">Die Fürsten des 18. Jahrhunderts nutzten teilweise das Wissen der Aufklärer oder nutzten es gar aus. Deren Ideen über Gleichheit und Freiheit akzeptierten sie aber nie – vor allem nicht der Adel, denn er </w:t>
      </w:r>
      <w:proofErr w:type="spellStart"/>
      <w:r w:rsidRPr="00CA380D">
        <w:rPr>
          <w:rFonts w:ascii="Arial" w:hAnsi="Arial" w:cs="Arial"/>
        </w:rPr>
        <w:t>hattte</w:t>
      </w:r>
      <w:proofErr w:type="spellEnd"/>
      <w:r w:rsidRPr="00CA380D">
        <w:rPr>
          <w:rFonts w:ascii="Arial" w:hAnsi="Arial" w:cs="Arial"/>
        </w:rPr>
        <w:t xml:space="preserve"> im Laufe der Jahrhunderte bereits auf viele ursprüngliche Vorrechte und Macht (Regierungsämter und Geld) verzichten müssen; im 18. Jahrhundert kämpfte er um die letzten Vorrechte wie Steuerfreiheit und Gutsgerichtsbarkeit (der Gutsherr durfte über seine Bediensteten auch richten). Studiere hier eine Übersicht über das damalige Europa. </w:t>
      </w:r>
    </w:p>
    <w:p w14:paraId="60829171" w14:textId="77777777" w:rsidR="003D0C2F" w:rsidRPr="00CA380D" w:rsidRDefault="003D0C2F" w:rsidP="00CA380D">
      <w:pPr>
        <w:tabs>
          <w:tab w:val="left" w:pos="284"/>
          <w:tab w:val="left" w:pos="1985"/>
          <w:tab w:val="left" w:pos="3119"/>
          <w:tab w:val="left" w:pos="4395"/>
          <w:tab w:val="left" w:pos="4536"/>
          <w:tab w:val="left" w:pos="6946"/>
          <w:tab w:val="left" w:pos="7230"/>
          <w:tab w:val="left" w:pos="7655"/>
        </w:tabs>
        <w:spacing w:before="120" w:after="100" w:afterAutospacing="1"/>
        <w:rPr>
          <w:rFonts w:ascii="Arial" w:hAnsi="Arial" w:cs="Arial"/>
        </w:rPr>
      </w:pPr>
    </w:p>
    <w:p w14:paraId="0C128D32" w14:textId="77777777" w:rsidR="003D0C2F" w:rsidRPr="00CA380D" w:rsidRDefault="003D0C2F" w:rsidP="00D25296">
      <w:pPr>
        <w:tabs>
          <w:tab w:val="left" w:pos="1134"/>
        </w:tabs>
        <w:spacing w:before="120" w:after="100" w:afterAutospacing="1"/>
        <w:ind w:left="1843" w:hanging="1843"/>
        <w:rPr>
          <w:rFonts w:ascii="Arial" w:hAnsi="Arial" w:cs="Arial"/>
        </w:rPr>
      </w:pPr>
      <w:r w:rsidRPr="00CA380D">
        <w:rPr>
          <w:rFonts w:ascii="Arial" w:hAnsi="Arial" w:cs="Arial"/>
        </w:rPr>
        <w:t>Russland:</w:t>
      </w:r>
      <w:r w:rsidRPr="00CA380D">
        <w:rPr>
          <w:rFonts w:ascii="Arial" w:hAnsi="Arial" w:cs="Arial"/>
        </w:rPr>
        <w:tab/>
      </w:r>
      <w:r w:rsidRPr="00CA380D">
        <w:rPr>
          <w:rFonts w:ascii="Arial" w:hAnsi="Arial" w:cs="Arial"/>
        </w:rPr>
        <w:tab/>
      </w:r>
      <w:r w:rsidRPr="00CA380D">
        <w:rPr>
          <w:rFonts w:ascii="Arial" w:hAnsi="Arial" w:cs="Arial"/>
          <w:u w:val="single"/>
        </w:rPr>
        <w:t>Peter der Grosse</w:t>
      </w:r>
      <w:r w:rsidRPr="00CA380D">
        <w:rPr>
          <w:rFonts w:ascii="Arial" w:hAnsi="Arial" w:cs="Arial"/>
        </w:rPr>
        <w:t xml:space="preserve"> (1672–1725) modernisierte sein Land, besonders in den Städten. </w:t>
      </w:r>
      <w:r w:rsidRPr="00CA380D">
        <w:rPr>
          <w:rFonts w:ascii="Arial" w:hAnsi="Arial" w:cs="Arial"/>
          <w:u w:val="single"/>
        </w:rPr>
        <w:t>Katharina II.</w:t>
      </w:r>
      <w:r w:rsidRPr="00CA380D">
        <w:rPr>
          <w:rFonts w:ascii="Arial" w:hAnsi="Arial" w:cs="Arial"/>
        </w:rPr>
        <w:t xml:space="preserve"> stärkte den Adel und verkündete gleichzeitig den (philosophischen) Liberalismus (eine Anlehnung an die Aufklärung).</w:t>
      </w:r>
    </w:p>
    <w:p w14:paraId="3EBF7548" w14:textId="77777777" w:rsidR="003D0C2F" w:rsidRPr="00CA380D" w:rsidRDefault="003D0C2F" w:rsidP="00D25296">
      <w:pPr>
        <w:tabs>
          <w:tab w:val="left" w:pos="1134"/>
        </w:tabs>
        <w:spacing w:before="120" w:after="100" w:afterAutospacing="1"/>
        <w:ind w:left="1843" w:hanging="1843"/>
        <w:rPr>
          <w:rFonts w:ascii="Arial" w:hAnsi="Arial" w:cs="Arial"/>
        </w:rPr>
      </w:pPr>
    </w:p>
    <w:p w14:paraId="520314E3" w14:textId="034F861F" w:rsidR="003D0C2F" w:rsidRPr="00CA380D" w:rsidRDefault="003D0C2F" w:rsidP="00D25296">
      <w:pPr>
        <w:tabs>
          <w:tab w:val="left" w:pos="1134"/>
        </w:tabs>
        <w:spacing w:before="120" w:after="100" w:afterAutospacing="1"/>
        <w:ind w:left="1843" w:hanging="1843"/>
        <w:rPr>
          <w:rFonts w:ascii="Arial" w:hAnsi="Arial" w:cs="Arial"/>
        </w:rPr>
      </w:pPr>
      <w:r w:rsidRPr="00CA380D">
        <w:rPr>
          <w:rFonts w:ascii="Arial" w:hAnsi="Arial" w:cs="Arial"/>
        </w:rPr>
        <w:t>Österreich:</w:t>
      </w:r>
      <w:r w:rsidRPr="00CA380D">
        <w:rPr>
          <w:rFonts w:ascii="Arial" w:hAnsi="Arial" w:cs="Arial"/>
        </w:rPr>
        <w:tab/>
      </w:r>
      <w:r w:rsidRPr="00CA380D">
        <w:rPr>
          <w:rFonts w:ascii="Arial" w:hAnsi="Arial" w:cs="Arial"/>
          <w:u w:val="single"/>
        </w:rPr>
        <w:t>Maria Theresia</w:t>
      </w:r>
      <w:r w:rsidRPr="00CA380D">
        <w:rPr>
          <w:rFonts w:ascii="Arial" w:hAnsi="Arial" w:cs="Arial"/>
        </w:rPr>
        <w:t xml:space="preserve"> und später ihr Sohn, </w:t>
      </w:r>
      <w:r w:rsidRPr="00CA380D">
        <w:rPr>
          <w:rFonts w:ascii="Arial" w:hAnsi="Arial" w:cs="Arial"/>
          <w:u w:val="single"/>
        </w:rPr>
        <w:t>Joseph II.</w:t>
      </w:r>
      <w:r w:rsidRPr="00CA380D">
        <w:rPr>
          <w:rFonts w:ascii="Arial" w:hAnsi="Arial" w:cs="Arial"/>
        </w:rPr>
        <w:t xml:space="preserve"> (1740–1791) förderten das Gewerbe in ihrem Reich und schafften die Leibeigenschaft ab. Joseph führte eine Grundsteuer ein.</w:t>
      </w:r>
    </w:p>
    <w:p w14:paraId="5B45181D" w14:textId="77777777" w:rsidR="003D0C2F" w:rsidRPr="00CA380D" w:rsidRDefault="003D0C2F" w:rsidP="00D25296">
      <w:pPr>
        <w:tabs>
          <w:tab w:val="left" w:pos="1134"/>
        </w:tabs>
        <w:spacing w:before="120" w:after="100" w:afterAutospacing="1"/>
        <w:ind w:left="1843" w:hanging="1843"/>
        <w:rPr>
          <w:rFonts w:ascii="Arial" w:hAnsi="Arial" w:cs="Arial"/>
        </w:rPr>
      </w:pPr>
    </w:p>
    <w:p w14:paraId="04BAED9A" w14:textId="77777777" w:rsidR="003D0C2F" w:rsidRPr="00CA380D" w:rsidRDefault="003D0C2F" w:rsidP="00D25296">
      <w:pPr>
        <w:tabs>
          <w:tab w:val="left" w:pos="1134"/>
        </w:tabs>
        <w:spacing w:before="120" w:after="100" w:afterAutospacing="1"/>
        <w:ind w:left="1843" w:hanging="1843"/>
        <w:rPr>
          <w:rFonts w:ascii="Arial" w:hAnsi="Arial" w:cs="Arial"/>
        </w:rPr>
      </w:pPr>
      <w:r w:rsidRPr="00CA380D">
        <w:rPr>
          <w:rFonts w:ascii="Arial" w:hAnsi="Arial" w:cs="Arial"/>
        </w:rPr>
        <w:t>Preussen:</w:t>
      </w:r>
      <w:r w:rsidRPr="00CA380D">
        <w:rPr>
          <w:rFonts w:ascii="Arial" w:hAnsi="Arial" w:cs="Arial"/>
        </w:rPr>
        <w:tab/>
      </w:r>
      <w:r w:rsidRPr="00CA380D">
        <w:rPr>
          <w:rFonts w:ascii="Arial" w:hAnsi="Arial" w:cs="Arial"/>
        </w:rPr>
        <w:tab/>
        <w:t xml:space="preserve">(seit 1660 souverän/selbstständig, seit 1701 Königreich) wurde unter </w:t>
      </w:r>
      <w:r w:rsidRPr="00CA380D">
        <w:rPr>
          <w:rFonts w:ascii="Arial" w:hAnsi="Arial" w:cs="Arial"/>
          <w:u w:val="single"/>
        </w:rPr>
        <w:t>Friedrich II.</w:t>
      </w:r>
      <w:r w:rsidRPr="00CA380D">
        <w:rPr>
          <w:rFonts w:ascii="Arial" w:hAnsi="Arial" w:cs="Arial"/>
        </w:rPr>
        <w:t xml:space="preserve"> (1740–1786)</w:t>
      </w:r>
      <w:r w:rsidRPr="00CA380D">
        <w:rPr>
          <w:rFonts w:ascii="Arial" w:hAnsi="Arial" w:cs="Arial"/>
          <w:b/>
        </w:rPr>
        <w:t xml:space="preserve"> </w:t>
      </w:r>
      <w:r w:rsidRPr="00CA380D">
        <w:rPr>
          <w:rFonts w:ascii="Arial" w:hAnsi="Arial" w:cs="Arial"/>
        </w:rPr>
        <w:t>zur europäischen Grossmacht. Er modernisierte Landwirtschaft, Gewerbe, Handel, Verwaltung und Armee und verbesserte das Gerichtswesen.</w:t>
      </w:r>
    </w:p>
    <w:p w14:paraId="1239D0FD" w14:textId="77777777" w:rsidR="003D0C2F" w:rsidRPr="00CA380D" w:rsidRDefault="003D0C2F" w:rsidP="00D25296">
      <w:pPr>
        <w:tabs>
          <w:tab w:val="left" w:pos="1134"/>
        </w:tabs>
        <w:spacing w:before="120" w:after="100" w:afterAutospacing="1"/>
        <w:ind w:left="1843" w:hanging="1843"/>
        <w:rPr>
          <w:rFonts w:ascii="Arial" w:hAnsi="Arial" w:cs="Arial"/>
        </w:rPr>
      </w:pPr>
    </w:p>
    <w:p w14:paraId="4F133B8C" w14:textId="1E858517" w:rsidR="003D0C2F" w:rsidRPr="00CA380D" w:rsidRDefault="003D0C2F" w:rsidP="00D25296">
      <w:pPr>
        <w:tabs>
          <w:tab w:val="left" w:pos="1134"/>
        </w:tabs>
        <w:spacing w:before="120" w:after="100" w:afterAutospacing="1"/>
        <w:ind w:left="1843" w:hanging="1843"/>
        <w:rPr>
          <w:rFonts w:ascii="Arial" w:hAnsi="Arial" w:cs="Arial"/>
        </w:rPr>
      </w:pPr>
      <w:r w:rsidRPr="00CA380D">
        <w:rPr>
          <w:rFonts w:ascii="Arial" w:hAnsi="Arial" w:cs="Arial"/>
        </w:rPr>
        <w:t>Frankreich:</w:t>
      </w:r>
      <w:r w:rsidRPr="00CA380D">
        <w:rPr>
          <w:rFonts w:ascii="Arial" w:hAnsi="Arial" w:cs="Arial"/>
        </w:rPr>
        <w:tab/>
        <w:t>Louis XIV. (1661–1715) konnte den Widerstand des Adels gegen die Aufklärer nicht brechen. Dies ist sicher ein Grund, weshalb am Ende des Jahrhunderts gerade in Frankreich die grosse Revolution ausbrechen wird.</w:t>
      </w:r>
    </w:p>
    <w:p w14:paraId="2FE04832" w14:textId="77777777" w:rsidR="003D0C2F" w:rsidRPr="00CA380D" w:rsidRDefault="003D0C2F" w:rsidP="00D25296">
      <w:pPr>
        <w:tabs>
          <w:tab w:val="left" w:pos="1134"/>
        </w:tabs>
        <w:spacing w:before="120" w:after="100" w:afterAutospacing="1"/>
        <w:ind w:left="1843" w:hanging="1843"/>
        <w:rPr>
          <w:rFonts w:ascii="Arial" w:hAnsi="Arial" w:cs="Arial"/>
        </w:rPr>
      </w:pPr>
    </w:p>
    <w:p w14:paraId="4A3E73F0" w14:textId="77777777" w:rsidR="003D0C2F" w:rsidRPr="00CA380D" w:rsidRDefault="003D0C2F" w:rsidP="00D25296">
      <w:pPr>
        <w:tabs>
          <w:tab w:val="left" w:pos="1134"/>
        </w:tabs>
        <w:spacing w:before="120" w:after="100" w:afterAutospacing="1"/>
        <w:ind w:left="1843" w:hanging="1843"/>
        <w:rPr>
          <w:rFonts w:ascii="Arial" w:hAnsi="Arial" w:cs="Arial"/>
        </w:rPr>
      </w:pPr>
      <w:r w:rsidRPr="00CA380D">
        <w:rPr>
          <w:rFonts w:ascii="Arial" w:hAnsi="Arial" w:cs="Arial"/>
        </w:rPr>
        <w:t>Grossbritannien:</w:t>
      </w:r>
      <w:r w:rsidRPr="00CA380D">
        <w:rPr>
          <w:rFonts w:ascii="Arial" w:hAnsi="Arial" w:cs="Arial"/>
        </w:rPr>
        <w:tab/>
        <w:t>Seit dem Mittelalter wurden hier die Diskussionen um Recht und Herrschaft öffentlich geführt. Das Volk identifizierte sich vielleicht gerade deswegen stark mit dem Königshaus. Es war das Ziel aller Könige, unter den Staaten auf dem Kontinent ein Gleichgewicht zu (er)halten.</w:t>
      </w:r>
    </w:p>
    <w:p w14:paraId="58F2ACDB" w14:textId="77777777" w:rsidR="003D0C2F" w:rsidRPr="00CA380D" w:rsidRDefault="003D0C2F" w:rsidP="00CA380D">
      <w:pPr>
        <w:tabs>
          <w:tab w:val="left" w:pos="284"/>
          <w:tab w:val="left" w:pos="1985"/>
          <w:tab w:val="left" w:pos="3119"/>
          <w:tab w:val="left" w:pos="4395"/>
          <w:tab w:val="left" w:pos="4536"/>
          <w:tab w:val="left" w:pos="6946"/>
          <w:tab w:val="left" w:pos="7230"/>
          <w:tab w:val="left" w:pos="7655"/>
        </w:tabs>
        <w:spacing w:before="120" w:after="100" w:afterAutospacing="1"/>
        <w:rPr>
          <w:rFonts w:ascii="Arial" w:hAnsi="Arial" w:cs="Arial"/>
        </w:rPr>
      </w:pPr>
    </w:p>
    <w:p w14:paraId="70DE3242" w14:textId="77777777" w:rsidR="003D0C2F" w:rsidRPr="00CA380D" w:rsidRDefault="003D0C2F" w:rsidP="00CA380D">
      <w:pPr>
        <w:tabs>
          <w:tab w:val="left" w:pos="284"/>
          <w:tab w:val="left" w:pos="1985"/>
          <w:tab w:val="left" w:pos="3119"/>
          <w:tab w:val="left" w:pos="4395"/>
          <w:tab w:val="left" w:pos="4536"/>
          <w:tab w:val="left" w:pos="6946"/>
          <w:tab w:val="left" w:pos="7230"/>
          <w:tab w:val="left" w:pos="7655"/>
        </w:tabs>
        <w:spacing w:before="120" w:after="100" w:afterAutospacing="1"/>
        <w:rPr>
          <w:rFonts w:ascii="Arial" w:hAnsi="Arial" w:cs="Arial"/>
          <w:i/>
        </w:rPr>
      </w:pPr>
      <w:r w:rsidRPr="00CA380D">
        <w:rPr>
          <w:rFonts w:ascii="Arial" w:hAnsi="Arial" w:cs="Arial"/>
          <w:i/>
        </w:rPr>
        <w:t>Wir haben immer wieder darauf hingewiesen, dass die Aufklärer so zu sagen als Patenonkel der Französischen Revolution gelten. Hier kannst du nachlesen, was der spätere französische König über die beiden «Genfer» Rousseau und Voltaire (Rousseau war Genfer, Voltaire lebte in der Nähe von Genf) gedacht hat.</w:t>
      </w:r>
    </w:p>
    <w:p w14:paraId="5053C42E" w14:textId="77777777" w:rsidR="003D0C2F" w:rsidRPr="00CA380D" w:rsidRDefault="003D0C2F" w:rsidP="00CA380D">
      <w:pPr>
        <w:tabs>
          <w:tab w:val="left" w:pos="284"/>
          <w:tab w:val="left" w:pos="1985"/>
          <w:tab w:val="left" w:pos="3119"/>
          <w:tab w:val="left" w:pos="4395"/>
          <w:tab w:val="left" w:pos="4536"/>
          <w:tab w:val="left" w:pos="6946"/>
          <w:tab w:val="left" w:pos="7230"/>
          <w:tab w:val="left" w:pos="7655"/>
        </w:tabs>
        <w:spacing w:before="120" w:after="100" w:afterAutospacing="1"/>
        <w:rPr>
          <w:rFonts w:ascii="Arial" w:hAnsi="Arial" w:cs="Arial"/>
        </w:rPr>
      </w:pPr>
      <w:r w:rsidRPr="00CA380D">
        <w:rPr>
          <w:rFonts w:ascii="Arial" w:hAnsi="Arial" w:cs="Arial"/>
        </w:rPr>
        <w:t>Als Louis XVI. während der Französischen Revolution im Gefängnis die Werke Rousseaus und Voltaires erblickte, soll er seiner österreichischen Frau Marie Antoinette gesagt haben: «Diese zwei Männer haben Frankreich zerstört.»</w:t>
      </w:r>
    </w:p>
    <w:p w14:paraId="3899FDDD" w14:textId="77777777" w:rsidR="003D0C2F" w:rsidRPr="00CA380D" w:rsidRDefault="003D0C2F" w:rsidP="00CA380D">
      <w:pPr>
        <w:tabs>
          <w:tab w:val="left" w:pos="284"/>
          <w:tab w:val="left" w:pos="1985"/>
          <w:tab w:val="left" w:pos="3119"/>
          <w:tab w:val="left" w:pos="4395"/>
          <w:tab w:val="left" w:pos="4536"/>
          <w:tab w:val="left" w:pos="6946"/>
          <w:tab w:val="left" w:pos="7230"/>
          <w:tab w:val="left" w:pos="7655"/>
        </w:tabs>
        <w:spacing w:before="120" w:after="100" w:afterAutospacing="1"/>
        <w:rPr>
          <w:rFonts w:ascii="Arial" w:hAnsi="Arial" w:cs="Arial"/>
        </w:rPr>
      </w:pPr>
      <w:r w:rsidRPr="00CA380D">
        <w:rPr>
          <w:rFonts w:ascii="Arial" w:hAnsi="Arial" w:cs="Arial"/>
        </w:rPr>
        <w:t>Am klarsten sind Rousseaus revolutionäre Ideen in seiner Antwort auf die Wettbewerbsfrage von Dijon im Jahre 1753 ersichtlich: «Welches sind die Ursachen der Unterschiede der menschlichen Lebensbedingungen? Sind diese im Naturgesetz begründet?» In seinem Aufsatz legte Rousseau klar, dass die Menschen von Natur her gleich und frei seien, dass dies aber der Mensch im Verlauf seiner Geschichte fatal geändert habe.</w:t>
      </w:r>
    </w:p>
    <w:p w14:paraId="06ACE95F" w14:textId="77777777" w:rsidR="003D0C2F" w:rsidRPr="00CA380D" w:rsidRDefault="003D0C2F" w:rsidP="00CA380D">
      <w:pPr>
        <w:tabs>
          <w:tab w:val="left" w:pos="284"/>
          <w:tab w:val="left" w:pos="1985"/>
          <w:tab w:val="left" w:pos="3119"/>
          <w:tab w:val="left" w:pos="4395"/>
          <w:tab w:val="left" w:pos="4536"/>
          <w:tab w:val="left" w:pos="6946"/>
          <w:tab w:val="left" w:pos="7230"/>
          <w:tab w:val="left" w:pos="7655"/>
        </w:tabs>
        <w:spacing w:before="120" w:after="100" w:afterAutospacing="1"/>
        <w:rPr>
          <w:rFonts w:ascii="Arial" w:hAnsi="Arial" w:cs="Arial"/>
        </w:rPr>
      </w:pPr>
      <w:r w:rsidRPr="00CA380D">
        <w:rPr>
          <w:rFonts w:ascii="Arial" w:hAnsi="Arial" w:cs="Arial"/>
        </w:rPr>
        <w:t>Die Akademie von Dijon traute sich aus Angst vor dem König (Louis XV.) nicht, dafür einen Preis zuzusprechen, liess aber auf Umwegen zu, dass der Aufsatz publiziert wurde. So trug sie indirekt bei, dass dieser Aufsatz zu einem Schlachtruf der Revolution werden sollte: Freiheit – Gleichheit – Brüderlichkeit.</w:t>
      </w:r>
    </w:p>
    <w:p w14:paraId="2EE76EF9" w14:textId="77777777" w:rsidR="003D0C2F" w:rsidRPr="00CA380D" w:rsidRDefault="003D0C2F" w:rsidP="00CA380D">
      <w:pPr>
        <w:pBdr>
          <w:top w:val="single" w:sz="4" w:space="1" w:color="auto"/>
          <w:left w:val="single" w:sz="4" w:space="4" w:color="auto"/>
          <w:bottom w:val="single" w:sz="4" w:space="1" w:color="auto"/>
          <w:right w:val="single" w:sz="4" w:space="4" w:color="auto"/>
        </w:pBdr>
        <w:tabs>
          <w:tab w:val="left" w:pos="284"/>
          <w:tab w:val="left" w:pos="2977"/>
          <w:tab w:val="left" w:pos="3119"/>
          <w:tab w:val="left" w:pos="4395"/>
          <w:tab w:val="left" w:pos="4536"/>
          <w:tab w:val="left" w:pos="5103"/>
          <w:tab w:val="left" w:pos="6946"/>
          <w:tab w:val="left" w:pos="7230"/>
          <w:tab w:val="left" w:pos="7655"/>
        </w:tabs>
        <w:spacing w:before="120" w:after="100" w:afterAutospacing="1"/>
        <w:rPr>
          <w:rFonts w:ascii="Arial" w:hAnsi="Arial" w:cs="Arial"/>
          <w:iCs/>
          <w:color w:val="000000"/>
        </w:rPr>
      </w:pPr>
      <w:r w:rsidRPr="00CA380D">
        <w:rPr>
          <w:rFonts w:ascii="Arial" w:hAnsi="Arial" w:cs="Arial"/>
          <w:iCs/>
          <w:color w:val="000000"/>
        </w:rPr>
        <w:sym w:font="Wingdings" w:char="F0E0"/>
      </w:r>
      <w:r w:rsidRPr="00CA380D">
        <w:rPr>
          <w:rFonts w:ascii="Arial" w:hAnsi="Arial" w:cs="Arial"/>
          <w:iCs/>
          <w:color w:val="000000"/>
        </w:rPr>
        <w:t xml:space="preserve"> Vergleiche nochmals deine Antwort zur Frage 3b!</w:t>
      </w:r>
    </w:p>
    <w:sectPr w:rsidR="003D0C2F" w:rsidRPr="00CA380D" w:rsidSect="00CA380D">
      <w:headerReference w:type="default" r:id="rId8"/>
      <w:footerReference w:type="even" r:id="rId9"/>
      <w:footerReference w:type="default" r:id="rId10"/>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C0386" w14:textId="77777777" w:rsidR="000D26C0" w:rsidRDefault="000D26C0" w:rsidP="007E39E7">
      <w:r>
        <w:separator/>
      </w:r>
    </w:p>
  </w:endnote>
  <w:endnote w:type="continuationSeparator" w:id="0">
    <w:p w14:paraId="43FF4589" w14:textId="77777777" w:rsidR="000D26C0" w:rsidRDefault="000D26C0"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B4D5E" w14:textId="77777777" w:rsidR="000D26C0" w:rsidRDefault="000D26C0" w:rsidP="007E39E7">
      <w:r>
        <w:separator/>
      </w:r>
    </w:p>
  </w:footnote>
  <w:footnote w:type="continuationSeparator" w:id="0">
    <w:p w14:paraId="153578C7" w14:textId="77777777" w:rsidR="000D26C0" w:rsidRDefault="000D26C0" w:rsidP="007E39E7">
      <w:r>
        <w:continuationSeparator/>
      </w:r>
    </w:p>
  </w:footnote>
  <w:footnote w:id="1">
    <w:p w14:paraId="1E0E6784" w14:textId="5D55A3B0" w:rsidR="003D0C2F" w:rsidRPr="00BA159C" w:rsidRDefault="003D0C2F" w:rsidP="00BA159C">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8088AB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AD18C9">
                            <w:rPr>
                              <w:rFonts w:ascii="Arial" w:hAnsi="Arial" w:cs="Arial"/>
                              <w:color w:val="000000"/>
                              <w:kern w:val="36"/>
                              <w:sz w:val="16"/>
                              <w:szCs w:val="16"/>
                            </w:rPr>
                            <w:t>Aufklärung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6"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8088AB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AD18C9">
                      <w:rPr>
                        <w:rFonts w:ascii="Arial" w:hAnsi="Arial" w:cs="Arial"/>
                        <w:color w:val="000000"/>
                        <w:kern w:val="36"/>
                        <w:sz w:val="16"/>
                        <w:szCs w:val="16"/>
                      </w:rPr>
                      <w:t>Aufklärung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17F8D"/>
    <w:rsid w:val="000226B6"/>
    <w:rsid w:val="0003125F"/>
    <w:rsid w:val="00050121"/>
    <w:rsid w:val="00064F71"/>
    <w:rsid w:val="0006533D"/>
    <w:rsid w:val="00071D27"/>
    <w:rsid w:val="00074F70"/>
    <w:rsid w:val="00083127"/>
    <w:rsid w:val="0008643D"/>
    <w:rsid w:val="000A03F7"/>
    <w:rsid w:val="000A1642"/>
    <w:rsid w:val="000C3166"/>
    <w:rsid w:val="000D26C0"/>
    <w:rsid w:val="000D5BEB"/>
    <w:rsid w:val="000F6FD6"/>
    <w:rsid w:val="0010172F"/>
    <w:rsid w:val="00114018"/>
    <w:rsid w:val="00151A29"/>
    <w:rsid w:val="001521BA"/>
    <w:rsid w:val="001551F2"/>
    <w:rsid w:val="00183C68"/>
    <w:rsid w:val="001843EA"/>
    <w:rsid w:val="0018593D"/>
    <w:rsid w:val="00195D6C"/>
    <w:rsid w:val="0019603D"/>
    <w:rsid w:val="001B57F6"/>
    <w:rsid w:val="001C7EA1"/>
    <w:rsid w:val="0023696B"/>
    <w:rsid w:val="00237F7D"/>
    <w:rsid w:val="00244659"/>
    <w:rsid w:val="00253573"/>
    <w:rsid w:val="00253773"/>
    <w:rsid w:val="00257410"/>
    <w:rsid w:val="00276C2B"/>
    <w:rsid w:val="0028058F"/>
    <w:rsid w:val="00295706"/>
    <w:rsid w:val="0029666D"/>
    <w:rsid w:val="002A0CCA"/>
    <w:rsid w:val="002B2C14"/>
    <w:rsid w:val="002C42C1"/>
    <w:rsid w:val="002C5B86"/>
    <w:rsid w:val="002C69FD"/>
    <w:rsid w:val="002D02BF"/>
    <w:rsid w:val="002E2799"/>
    <w:rsid w:val="002E7567"/>
    <w:rsid w:val="002F6910"/>
    <w:rsid w:val="0030397A"/>
    <w:rsid w:val="00312ACB"/>
    <w:rsid w:val="00340491"/>
    <w:rsid w:val="0035390B"/>
    <w:rsid w:val="0038308A"/>
    <w:rsid w:val="00383909"/>
    <w:rsid w:val="003A1E24"/>
    <w:rsid w:val="003A392D"/>
    <w:rsid w:val="003A7D3B"/>
    <w:rsid w:val="003B34EC"/>
    <w:rsid w:val="003C2395"/>
    <w:rsid w:val="003C52FB"/>
    <w:rsid w:val="003D0C2F"/>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0D78"/>
    <w:rsid w:val="004C1D2A"/>
    <w:rsid w:val="004C657D"/>
    <w:rsid w:val="004D3A10"/>
    <w:rsid w:val="004D7B4C"/>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7E20"/>
    <w:rsid w:val="005D1699"/>
    <w:rsid w:val="005D33B1"/>
    <w:rsid w:val="005F1F41"/>
    <w:rsid w:val="00603093"/>
    <w:rsid w:val="00605CC2"/>
    <w:rsid w:val="00610879"/>
    <w:rsid w:val="0062125E"/>
    <w:rsid w:val="006378CE"/>
    <w:rsid w:val="006431F1"/>
    <w:rsid w:val="00646771"/>
    <w:rsid w:val="00655289"/>
    <w:rsid w:val="00676B4B"/>
    <w:rsid w:val="00682112"/>
    <w:rsid w:val="006907B9"/>
    <w:rsid w:val="00693727"/>
    <w:rsid w:val="006B0B45"/>
    <w:rsid w:val="006B342D"/>
    <w:rsid w:val="006D17B8"/>
    <w:rsid w:val="006D5B1E"/>
    <w:rsid w:val="006E0D20"/>
    <w:rsid w:val="006F2979"/>
    <w:rsid w:val="00702171"/>
    <w:rsid w:val="007144B0"/>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0108"/>
    <w:rsid w:val="008B0EB8"/>
    <w:rsid w:val="008B7E82"/>
    <w:rsid w:val="008C1EDD"/>
    <w:rsid w:val="008E75A4"/>
    <w:rsid w:val="00925BE2"/>
    <w:rsid w:val="00927FF7"/>
    <w:rsid w:val="00931424"/>
    <w:rsid w:val="0094177B"/>
    <w:rsid w:val="0095322C"/>
    <w:rsid w:val="009732FC"/>
    <w:rsid w:val="00997F5B"/>
    <w:rsid w:val="009C02C8"/>
    <w:rsid w:val="009E7C12"/>
    <w:rsid w:val="009F035F"/>
    <w:rsid w:val="009F22DB"/>
    <w:rsid w:val="00A00CD4"/>
    <w:rsid w:val="00A03442"/>
    <w:rsid w:val="00A06744"/>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C5BF1"/>
    <w:rsid w:val="00AC5C9B"/>
    <w:rsid w:val="00AD18C9"/>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159C"/>
    <w:rsid w:val="00BA5DD3"/>
    <w:rsid w:val="00BC19D9"/>
    <w:rsid w:val="00BE139F"/>
    <w:rsid w:val="00BF4C52"/>
    <w:rsid w:val="00C01E2A"/>
    <w:rsid w:val="00C14815"/>
    <w:rsid w:val="00C15A93"/>
    <w:rsid w:val="00C309A6"/>
    <w:rsid w:val="00C33BEB"/>
    <w:rsid w:val="00C35886"/>
    <w:rsid w:val="00C42724"/>
    <w:rsid w:val="00C52BFE"/>
    <w:rsid w:val="00C660A6"/>
    <w:rsid w:val="00C6689B"/>
    <w:rsid w:val="00C76967"/>
    <w:rsid w:val="00C87196"/>
    <w:rsid w:val="00C9647D"/>
    <w:rsid w:val="00CA380D"/>
    <w:rsid w:val="00CA52D5"/>
    <w:rsid w:val="00CB1B58"/>
    <w:rsid w:val="00CB2086"/>
    <w:rsid w:val="00CC09E5"/>
    <w:rsid w:val="00CC758A"/>
    <w:rsid w:val="00CE1E6D"/>
    <w:rsid w:val="00D02442"/>
    <w:rsid w:val="00D02EE8"/>
    <w:rsid w:val="00D070DD"/>
    <w:rsid w:val="00D12B4A"/>
    <w:rsid w:val="00D228E9"/>
    <w:rsid w:val="00D25296"/>
    <w:rsid w:val="00D311BC"/>
    <w:rsid w:val="00D33DE9"/>
    <w:rsid w:val="00D37359"/>
    <w:rsid w:val="00D4252A"/>
    <w:rsid w:val="00D501C2"/>
    <w:rsid w:val="00D51FAA"/>
    <w:rsid w:val="00D5791C"/>
    <w:rsid w:val="00D723F0"/>
    <w:rsid w:val="00D90FD8"/>
    <w:rsid w:val="00D94ACA"/>
    <w:rsid w:val="00DB0853"/>
    <w:rsid w:val="00DB1728"/>
    <w:rsid w:val="00DB72B3"/>
    <w:rsid w:val="00DD56A3"/>
    <w:rsid w:val="00DD78FD"/>
    <w:rsid w:val="00DE24E2"/>
    <w:rsid w:val="00DE3E7D"/>
    <w:rsid w:val="00DE4860"/>
    <w:rsid w:val="00DF118C"/>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317B4"/>
    <w:rsid w:val="00F31D1A"/>
    <w:rsid w:val="00F46E13"/>
    <w:rsid w:val="00F50183"/>
    <w:rsid w:val="00F5553E"/>
    <w:rsid w:val="00F60970"/>
    <w:rsid w:val="00F702C4"/>
    <w:rsid w:val="00F71368"/>
    <w:rsid w:val="00F71C76"/>
    <w:rsid w:val="00F77153"/>
    <w:rsid w:val="00F862F5"/>
    <w:rsid w:val="00F9206C"/>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paragraph" w:styleId="berschrift6">
    <w:name w:val="heading 6"/>
    <w:basedOn w:val="Standard"/>
    <w:next w:val="Standard"/>
    <w:link w:val="berschrift6Zchn"/>
    <w:uiPriority w:val="9"/>
    <w:semiHidden/>
    <w:unhideWhenUsed/>
    <w:qFormat/>
    <w:rsid w:val="003D0C2F"/>
    <w:pPr>
      <w:keepNext/>
      <w:keepLines/>
      <w:spacing w:before="4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character" w:customStyle="1" w:styleId="berschrift6Zchn">
    <w:name w:val="Überschrift 6 Zchn"/>
    <w:basedOn w:val="Absatz-Standardschriftart"/>
    <w:link w:val="berschrift6"/>
    <w:uiPriority w:val="9"/>
    <w:semiHidden/>
    <w:rsid w:val="003D0C2F"/>
    <w:rPr>
      <w:rFonts w:asciiTheme="majorHAnsi" w:eastAsiaTheme="majorEastAsia" w:hAnsiTheme="majorHAnsi" w:cstheme="majorBidi"/>
      <w:color w:val="1F3763" w:themeColor="accent1" w:themeShade="7F"/>
      <w:lang w:eastAsia="de-DE"/>
    </w:rPr>
  </w:style>
  <w:style w:type="paragraph" w:styleId="Textkrper3">
    <w:name w:val="Body Text 3"/>
    <w:basedOn w:val="Standard"/>
    <w:link w:val="Textkrper3Zchn"/>
    <w:semiHidden/>
    <w:rsid w:val="003D0C2F"/>
    <w:pPr>
      <w:jc w:val="both"/>
      <w:outlineLvl w:val="0"/>
    </w:pPr>
    <w:rPr>
      <w:rFonts w:ascii="Times" w:hAnsi="Times"/>
      <w:noProof/>
      <w:color w:val="000000"/>
      <w:lang w:val="de-DE"/>
    </w:rPr>
  </w:style>
  <w:style w:type="character" w:customStyle="1" w:styleId="Textkrper3Zchn">
    <w:name w:val="Textkörper 3 Zchn"/>
    <w:basedOn w:val="Absatz-Standardschriftart"/>
    <w:link w:val="Textkrper3"/>
    <w:semiHidden/>
    <w:rsid w:val="003D0C2F"/>
    <w:rPr>
      <w:rFonts w:ascii="Times" w:eastAsia="Times New Roman" w:hAnsi="Times" w:cs="Times New Roman"/>
      <w:noProof/>
      <w:color w:val="00000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979</Words>
  <Characters>6171</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Dominik Sauerländer</cp:lastModifiedBy>
  <cp:revision>43</cp:revision>
  <cp:lastPrinted>2021-07-14T09:10:00Z</cp:lastPrinted>
  <dcterms:created xsi:type="dcterms:W3CDTF">2021-07-14T08:35:00Z</dcterms:created>
  <dcterms:modified xsi:type="dcterms:W3CDTF">2021-09-14T16:42:00Z</dcterms:modified>
</cp:coreProperties>
</file>