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F20362" w:rsidRDefault="00FF3E4A" w:rsidP="00F20362">
      <w:pPr>
        <w:spacing w:before="120"/>
        <w:ind w:right="686"/>
        <w:rPr>
          <w:rFonts w:ascii="Arial" w:hAnsi="Arial" w:cs="Arial"/>
          <w:lang w:val="de-DE"/>
        </w:rPr>
      </w:pPr>
    </w:p>
    <w:p w14:paraId="033FC297" w14:textId="0B2B0E3D" w:rsidR="00B10673" w:rsidRPr="00F20362" w:rsidRDefault="00B300C8" w:rsidP="00F20362">
      <w:pPr>
        <w:spacing w:before="120"/>
        <w:ind w:right="686"/>
        <w:rPr>
          <w:rFonts w:ascii="Arial" w:hAnsi="Arial" w:cs="Arial"/>
          <w:lang w:val="de-DE"/>
        </w:rPr>
      </w:pPr>
      <w:r w:rsidRPr="00F20362">
        <w:rPr>
          <w:rFonts w:ascii="Arial" w:hAnsi="Arial" w:cs="Arial"/>
          <w:lang w:val="de-DE"/>
        </w:rPr>
        <w:t>Imperialismus</w:t>
      </w:r>
      <w:r w:rsidR="00B10673" w:rsidRPr="00F20362">
        <w:rPr>
          <w:rFonts w:ascii="Arial" w:hAnsi="Arial" w:cs="Arial"/>
          <w:lang w:val="de-DE"/>
        </w:rPr>
        <w:t xml:space="preserve">: </w:t>
      </w:r>
      <w:r w:rsidR="00446147" w:rsidRPr="00F20362">
        <w:rPr>
          <w:rFonts w:ascii="Arial" w:hAnsi="Arial" w:cs="Arial"/>
          <w:lang w:val="de-DE"/>
        </w:rPr>
        <w:t>Verankerung</w:t>
      </w:r>
    </w:p>
    <w:p w14:paraId="72DEF530" w14:textId="1D6B7C49" w:rsidR="00BB139B" w:rsidRPr="00F20362" w:rsidRDefault="00B10673" w:rsidP="00F20362">
      <w:pPr>
        <w:spacing w:before="120"/>
        <w:ind w:right="686"/>
        <w:rPr>
          <w:rFonts w:ascii="Arial" w:hAnsi="Arial" w:cs="Arial"/>
          <w:lang w:val="de-DE"/>
        </w:rPr>
      </w:pPr>
      <w:r w:rsidRPr="00F20362">
        <w:rPr>
          <w:rFonts w:ascii="Arial" w:hAnsi="Arial" w:cs="Arial"/>
          <w:lang w:val="de-DE"/>
        </w:rPr>
        <w:t xml:space="preserve">Kapitel </w:t>
      </w:r>
      <w:r w:rsidR="00082B1D" w:rsidRPr="00F20362">
        <w:rPr>
          <w:rFonts w:ascii="Arial" w:hAnsi="Arial" w:cs="Arial"/>
          <w:lang w:val="de-DE"/>
        </w:rPr>
        <w:t>2</w:t>
      </w:r>
      <w:r w:rsidRPr="00F20362">
        <w:rPr>
          <w:rFonts w:ascii="Arial" w:hAnsi="Arial" w:cs="Arial"/>
          <w:lang w:val="de-DE"/>
        </w:rPr>
        <w:t>:</w:t>
      </w:r>
      <w:r w:rsidR="00446147" w:rsidRPr="00F20362">
        <w:rPr>
          <w:rFonts w:ascii="Arial" w:hAnsi="Arial" w:cs="Arial"/>
          <w:lang w:val="de-DE"/>
        </w:rPr>
        <w:t xml:space="preserve"> </w:t>
      </w:r>
      <w:r w:rsidR="009A73D0" w:rsidRPr="00F20362">
        <w:rPr>
          <w:rFonts w:ascii="Arial" w:hAnsi="Arial" w:cs="Arial"/>
          <w:lang w:val="de-DE"/>
        </w:rPr>
        <w:t>Völkerschau</w:t>
      </w:r>
    </w:p>
    <w:p w14:paraId="3548D197" w14:textId="77777777" w:rsidR="002C621F" w:rsidRPr="00F20362" w:rsidRDefault="002C621F" w:rsidP="00F20362">
      <w:pPr>
        <w:spacing w:before="120"/>
        <w:ind w:right="686"/>
        <w:rPr>
          <w:rFonts w:ascii="Arial" w:hAnsi="Arial" w:cs="Arial"/>
          <w:lang w:val="de-DE"/>
        </w:rPr>
      </w:pPr>
    </w:p>
    <w:p w14:paraId="20C0EA2D" w14:textId="77777777" w:rsidR="00F20362" w:rsidRPr="00F20362" w:rsidRDefault="00F20362" w:rsidP="00F20362">
      <w:pPr>
        <w:spacing w:before="120"/>
        <w:rPr>
          <w:rFonts w:ascii="Arial" w:hAnsi="Arial" w:cs="Arial"/>
          <w:b/>
          <w:sz w:val="32"/>
          <w:szCs w:val="32"/>
        </w:rPr>
      </w:pPr>
      <w:r w:rsidRPr="00F20362">
        <w:rPr>
          <w:rFonts w:ascii="Arial" w:hAnsi="Arial" w:cs="Arial"/>
          <w:b/>
          <w:sz w:val="32"/>
          <w:szCs w:val="32"/>
        </w:rPr>
        <w:t>Die Feuerländer-Tournee 1881/82</w:t>
      </w:r>
    </w:p>
    <w:p w14:paraId="23E47B3E" w14:textId="77777777" w:rsidR="00F20362" w:rsidRPr="00F20362" w:rsidRDefault="00F20362" w:rsidP="00F20362">
      <w:pPr>
        <w:spacing w:before="120"/>
        <w:rPr>
          <w:rFonts w:ascii="Arial" w:hAnsi="Arial" w:cs="Arial"/>
        </w:rPr>
      </w:pPr>
      <w:r w:rsidRPr="00F20362">
        <w:rPr>
          <w:rFonts w:ascii="Arial" w:hAnsi="Arial" w:cs="Arial"/>
        </w:rPr>
        <w:t xml:space="preserve">Auf gut Glück schleppte Kapitän </w:t>
      </w:r>
      <w:proofErr w:type="spellStart"/>
      <w:r w:rsidRPr="00F20362">
        <w:rPr>
          <w:rFonts w:ascii="Arial" w:hAnsi="Arial" w:cs="Arial"/>
        </w:rPr>
        <w:t>Schweers</w:t>
      </w:r>
      <w:proofErr w:type="spellEnd"/>
      <w:r w:rsidRPr="00F20362">
        <w:rPr>
          <w:rFonts w:ascii="Arial" w:hAnsi="Arial" w:cs="Arial"/>
        </w:rPr>
        <w:t xml:space="preserve"> elf Menschen aus Feuerland von Punta Arenas um die halbe Welt, ohne nennenswerte Formalitäten – es genügte, dem britischen Gouverneur zu versprechen, dass die Passagiere innert Jahresfrist wohlbehalten zurückgebracht würden –, und als die «Theben» am 16. August im Hafen von Le Havre ankerte, war Carl </w:t>
      </w:r>
      <w:proofErr w:type="spellStart"/>
      <w:r w:rsidRPr="00F20362">
        <w:rPr>
          <w:rFonts w:ascii="Arial" w:hAnsi="Arial" w:cs="Arial"/>
        </w:rPr>
        <w:t>Hagenbeck</w:t>
      </w:r>
      <w:proofErr w:type="spellEnd"/>
      <w:r w:rsidRPr="00F20362">
        <w:rPr>
          <w:rFonts w:ascii="Arial" w:hAnsi="Arial" w:cs="Arial"/>
        </w:rPr>
        <w:t xml:space="preserve"> längst i</w:t>
      </w:r>
      <w:r w:rsidRPr="00F20362">
        <w:rPr>
          <w:rFonts w:ascii="Arial" w:hAnsi="Arial" w:cs="Arial"/>
        </w:rPr>
        <w:t>n</w:t>
      </w:r>
      <w:r w:rsidRPr="00F20362">
        <w:rPr>
          <w:rFonts w:ascii="Arial" w:hAnsi="Arial" w:cs="Arial"/>
        </w:rPr>
        <w:t>formiert und das weitere Prozedere eingefädelt.</w:t>
      </w:r>
    </w:p>
    <w:p w14:paraId="0F58CA86" w14:textId="77777777" w:rsidR="00F20362" w:rsidRPr="00F20362" w:rsidRDefault="00F20362" w:rsidP="00F20362">
      <w:pPr>
        <w:spacing w:before="120"/>
        <w:rPr>
          <w:rFonts w:ascii="Arial" w:hAnsi="Arial" w:cs="Arial"/>
        </w:rPr>
      </w:pPr>
      <w:r w:rsidRPr="00F20362">
        <w:rPr>
          <w:rFonts w:ascii="Arial" w:hAnsi="Arial" w:cs="Arial"/>
        </w:rPr>
        <w:t xml:space="preserve">Erste Station der siebenmonatigen Tournee war Paris, der Jardin </w:t>
      </w:r>
      <w:proofErr w:type="spellStart"/>
      <w:r w:rsidRPr="00F20362">
        <w:rPr>
          <w:rFonts w:ascii="Arial" w:hAnsi="Arial" w:cs="Arial"/>
        </w:rPr>
        <w:t>d’Acclimatation</w:t>
      </w:r>
      <w:proofErr w:type="spellEnd"/>
      <w:r w:rsidRPr="00F20362">
        <w:rPr>
          <w:rFonts w:ascii="Arial" w:hAnsi="Arial" w:cs="Arial"/>
        </w:rPr>
        <w:t xml:space="preserve"> </w:t>
      </w:r>
      <w:proofErr w:type="gramStart"/>
      <w:r w:rsidRPr="00F20362">
        <w:rPr>
          <w:rFonts w:ascii="Arial" w:hAnsi="Arial" w:cs="Arial"/>
        </w:rPr>
        <w:t>im Bois</w:t>
      </w:r>
      <w:proofErr w:type="gramEnd"/>
      <w:r w:rsidRPr="00F20362">
        <w:rPr>
          <w:rFonts w:ascii="Arial" w:hAnsi="Arial" w:cs="Arial"/>
        </w:rPr>
        <w:t xml:space="preserve"> de </w:t>
      </w:r>
      <w:proofErr w:type="spellStart"/>
      <w:r w:rsidRPr="00F20362">
        <w:rPr>
          <w:rFonts w:ascii="Arial" w:hAnsi="Arial" w:cs="Arial"/>
        </w:rPr>
        <w:t>Boulogne</w:t>
      </w:r>
      <w:proofErr w:type="spellEnd"/>
      <w:r w:rsidRPr="00F20362">
        <w:rPr>
          <w:rFonts w:ascii="Arial" w:hAnsi="Arial" w:cs="Arial"/>
        </w:rPr>
        <w:t xml:space="preserve">. Léonce </w:t>
      </w:r>
      <w:proofErr w:type="spellStart"/>
      <w:r w:rsidRPr="00F20362">
        <w:rPr>
          <w:rFonts w:ascii="Arial" w:hAnsi="Arial" w:cs="Arial"/>
        </w:rPr>
        <w:t>Manouvrier</w:t>
      </w:r>
      <w:proofErr w:type="spellEnd"/>
      <w:r w:rsidRPr="00F20362">
        <w:rPr>
          <w:rFonts w:ascii="Arial" w:hAnsi="Arial" w:cs="Arial"/>
        </w:rPr>
        <w:t>, ein dreissigjähriger Arzt, beobachtete die Ankömmlinge aus Feuerland im Auftrag der Pariser Anthropologenvereinigung, und was er während über zwanzig Stunden beobachtet hatte, wurde anschliessend im Kollegenkreis erörtert. Als «</w:t>
      </w:r>
      <w:proofErr w:type="spellStart"/>
      <w:r w:rsidRPr="00F20362">
        <w:rPr>
          <w:rFonts w:ascii="Arial" w:hAnsi="Arial" w:cs="Arial"/>
        </w:rPr>
        <w:t>spectacle</w:t>
      </w:r>
      <w:proofErr w:type="spellEnd"/>
      <w:r w:rsidRPr="00F20362">
        <w:rPr>
          <w:rFonts w:ascii="Arial" w:hAnsi="Arial" w:cs="Arial"/>
        </w:rPr>
        <w:t xml:space="preserve"> </w:t>
      </w:r>
      <w:proofErr w:type="spellStart"/>
      <w:r w:rsidRPr="00F20362">
        <w:rPr>
          <w:rFonts w:ascii="Arial" w:hAnsi="Arial" w:cs="Arial"/>
        </w:rPr>
        <w:t>assez</w:t>
      </w:r>
      <w:proofErr w:type="spellEnd"/>
      <w:r w:rsidRPr="00F20362">
        <w:rPr>
          <w:rFonts w:ascii="Arial" w:hAnsi="Arial" w:cs="Arial"/>
        </w:rPr>
        <w:t xml:space="preserve"> triste» schildert </w:t>
      </w:r>
      <w:proofErr w:type="spellStart"/>
      <w:r w:rsidRPr="00F20362">
        <w:rPr>
          <w:rFonts w:ascii="Arial" w:hAnsi="Arial" w:cs="Arial"/>
        </w:rPr>
        <w:t>Manouvrier</w:t>
      </w:r>
      <w:proofErr w:type="spellEnd"/>
      <w:r w:rsidRPr="00F20362">
        <w:rPr>
          <w:rFonts w:ascii="Arial" w:hAnsi="Arial" w:cs="Arial"/>
        </w:rPr>
        <w:t xml:space="preserve"> seine Begegnung mit den Fremden. An Steinzeitmenschen habe er denken müssen, als er sie unter den Bäumen kauern sah. Das jüngste Kind sei von seiner Mutter gefüttert worden, von Mund zu Mund, wie ein Vögelchen. </w:t>
      </w:r>
    </w:p>
    <w:p w14:paraId="5C5E37B7" w14:textId="77777777" w:rsidR="00F20362" w:rsidRPr="00F20362" w:rsidRDefault="00F20362" w:rsidP="00F20362">
      <w:pPr>
        <w:spacing w:before="120"/>
        <w:rPr>
          <w:rFonts w:ascii="Arial" w:hAnsi="Arial" w:cs="Arial"/>
        </w:rPr>
      </w:pPr>
      <w:r w:rsidRPr="00F20362">
        <w:rPr>
          <w:rFonts w:ascii="Arial" w:hAnsi="Arial" w:cs="Arial"/>
        </w:rPr>
        <w:t xml:space="preserve">Bei den Auswertungen jedoch kamen die Gelehrten zu keinem Schluss. Nirgends fand sich ein Dolmetscher. Sie verstanden kein Wort der indianischen </w:t>
      </w:r>
      <w:proofErr w:type="spellStart"/>
      <w:r w:rsidRPr="00F20362">
        <w:rPr>
          <w:rFonts w:ascii="Arial" w:hAnsi="Arial" w:cs="Arial"/>
        </w:rPr>
        <w:t>Halakwulup</w:t>
      </w:r>
      <w:proofErr w:type="spellEnd"/>
      <w:r w:rsidRPr="00F20362">
        <w:rPr>
          <w:rFonts w:ascii="Arial" w:hAnsi="Arial" w:cs="Arial"/>
        </w:rPr>
        <w:t xml:space="preserve">-Sprache, kannten nicht einmal die Namen ihrer Schützlinge. Das schien nicht der Mühe wert zu sein, die Feuerländer hätten keine Eigennamen. So benutzte man weiterhin die Namen, die Kapitän </w:t>
      </w:r>
      <w:proofErr w:type="spellStart"/>
      <w:r w:rsidRPr="00F20362">
        <w:rPr>
          <w:rFonts w:ascii="Arial" w:hAnsi="Arial" w:cs="Arial"/>
        </w:rPr>
        <w:t>Schweers</w:t>
      </w:r>
      <w:proofErr w:type="spellEnd"/>
      <w:r w:rsidRPr="00F20362">
        <w:rPr>
          <w:rFonts w:ascii="Arial" w:hAnsi="Arial" w:cs="Arial"/>
        </w:rPr>
        <w:t xml:space="preserve"> sich auf der langen Reise ausgedacht hatte, spanischklingende für die Männer – </w:t>
      </w:r>
      <w:proofErr w:type="spellStart"/>
      <w:r w:rsidRPr="00F20362">
        <w:rPr>
          <w:rFonts w:ascii="Arial" w:hAnsi="Arial" w:cs="Arial"/>
        </w:rPr>
        <w:t>Capitano</w:t>
      </w:r>
      <w:proofErr w:type="spellEnd"/>
      <w:r w:rsidRPr="00F20362">
        <w:rPr>
          <w:rFonts w:ascii="Arial" w:hAnsi="Arial" w:cs="Arial"/>
        </w:rPr>
        <w:t xml:space="preserve">, Antonio, Pedro und </w:t>
      </w:r>
      <w:proofErr w:type="spellStart"/>
      <w:r w:rsidRPr="00F20362">
        <w:rPr>
          <w:rFonts w:ascii="Arial" w:hAnsi="Arial" w:cs="Arial"/>
        </w:rPr>
        <w:t>Henrico</w:t>
      </w:r>
      <w:proofErr w:type="spellEnd"/>
      <w:r w:rsidRPr="00F20362">
        <w:rPr>
          <w:rFonts w:ascii="Arial" w:hAnsi="Arial" w:cs="Arial"/>
        </w:rPr>
        <w:t xml:space="preserve"> –, die Frauennamen wechselten, je nach Umgebung, zwischen </w:t>
      </w:r>
      <w:proofErr w:type="spellStart"/>
      <w:r w:rsidRPr="00F20362">
        <w:rPr>
          <w:rFonts w:ascii="Arial" w:hAnsi="Arial" w:cs="Arial"/>
        </w:rPr>
        <w:t>französisch</w:t>
      </w:r>
      <w:proofErr w:type="spellEnd"/>
      <w:r w:rsidRPr="00F20362">
        <w:rPr>
          <w:rFonts w:ascii="Arial" w:hAnsi="Arial" w:cs="Arial"/>
        </w:rPr>
        <w:t xml:space="preserve"> und gu</w:t>
      </w:r>
      <w:r w:rsidRPr="00F20362">
        <w:rPr>
          <w:rFonts w:ascii="Arial" w:hAnsi="Arial" w:cs="Arial"/>
        </w:rPr>
        <w:t>t</w:t>
      </w:r>
      <w:r w:rsidRPr="00F20362">
        <w:rPr>
          <w:rFonts w:ascii="Arial" w:hAnsi="Arial" w:cs="Arial"/>
        </w:rPr>
        <w:t xml:space="preserve">deutsch: Catherine/Trine, Liese/Liesel, la </w:t>
      </w:r>
      <w:proofErr w:type="spellStart"/>
      <w:r w:rsidRPr="00F20362">
        <w:rPr>
          <w:rFonts w:ascii="Arial" w:hAnsi="Arial" w:cs="Arial"/>
        </w:rPr>
        <w:t>petite</w:t>
      </w:r>
      <w:proofErr w:type="spellEnd"/>
      <w:r w:rsidRPr="00F20362">
        <w:rPr>
          <w:rFonts w:ascii="Arial" w:hAnsi="Arial" w:cs="Arial"/>
        </w:rPr>
        <w:t xml:space="preserve"> </w:t>
      </w:r>
      <w:proofErr w:type="spellStart"/>
      <w:r w:rsidRPr="00F20362">
        <w:rPr>
          <w:rFonts w:ascii="Arial" w:hAnsi="Arial" w:cs="Arial"/>
        </w:rPr>
        <w:t>mère</w:t>
      </w:r>
      <w:proofErr w:type="spellEnd"/>
      <w:r w:rsidRPr="00F20362">
        <w:rPr>
          <w:rFonts w:ascii="Arial" w:hAnsi="Arial" w:cs="Arial"/>
        </w:rPr>
        <w:t xml:space="preserve">/Grethe, </w:t>
      </w:r>
      <w:proofErr w:type="spellStart"/>
      <w:r w:rsidRPr="00F20362">
        <w:rPr>
          <w:rFonts w:ascii="Arial" w:hAnsi="Arial" w:cs="Arial"/>
        </w:rPr>
        <w:t>Piscouna</w:t>
      </w:r>
      <w:proofErr w:type="spellEnd"/>
      <w:r w:rsidRPr="00F20362">
        <w:rPr>
          <w:rFonts w:ascii="Arial" w:hAnsi="Arial" w:cs="Arial"/>
        </w:rPr>
        <w:t xml:space="preserve">/Lina respektive Frau </w:t>
      </w:r>
      <w:proofErr w:type="spellStart"/>
      <w:r w:rsidRPr="00F20362">
        <w:rPr>
          <w:rFonts w:ascii="Arial" w:hAnsi="Arial" w:cs="Arial"/>
        </w:rPr>
        <w:t>C</w:t>
      </w:r>
      <w:r w:rsidRPr="00F20362">
        <w:rPr>
          <w:rFonts w:ascii="Arial" w:hAnsi="Arial" w:cs="Arial"/>
        </w:rPr>
        <w:t>a</w:t>
      </w:r>
      <w:r w:rsidRPr="00F20362">
        <w:rPr>
          <w:rFonts w:ascii="Arial" w:hAnsi="Arial" w:cs="Arial"/>
        </w:rPr>
        <w:t>pitano</w:t>
      </w:r>
      <w:proofErr w:type="spellEnd"/>
      <w:r w:rsidRPr="00F20362">
        <w:rPr>
          <w:rFonts w:ascii="Arial" w:hAnsi="Arial" w:cs="Arial"/>
        </w:rPr>
        <w:t>. Die beiden Mädchen wurden Frosch und Dickkopf genannt, und all diese Namen haben sich eingebürgert, in den Zeitungsberichten genauso wie in den wissenschaftlichen Abhandlu</w:t>
      </w:r>
      <w:r w:rsidRPr="00F20362">
        <w:rPr>
          <w:rFonts w:ascii="Arial" w:hAnsi="Arial" w:cs="Arial"/>
        </w:rPr>
        <w:t>n</w:t>
      </w:r>
      <w:r w:rsidRPr="00F20362">
        <w:rPr>
          <w:rFonts w:ascii="Arial" w:hAnsi="Arial" w:cs="Arial"/>
        </w:rPr>
        <w:t>gen.</w:t>
      </w:r>
    </w:p>
    <w:p w14:paraId="258C5ACC" w14:textId="77777777" w:rsidR="00F20362" w:rsidRPr="00F20362" w:rsidRDefault="00F20362" w:rsidP="00F20362">
      <w:pPr>
        <w:spacing w:before="120"/>
        <w:rPr>
          <w:rFonts w:ascii="Arial" w:hAnsi="Arial" w:cs="Arial"/>
        </w:rPr>
      </w:pPr>
      <w:r w:rsidRPr="00F20362">
        <w:rPr>
          <w:rFonts w:ascii="Arial" w:hAnsi="Arial" w:cs="Arial"/>
        </w:rPr>
        <w:t xml:space="preserve">Inzwischen war die Feuerländer-Ausstellung im Jardin </w:t>
      </w:r>
      <w:proofErr w:type="spellStart"/>
      <w:r w:rsidRPr="00F20362">
        <w:rPr>
          <w:rFonts w:ascii="Arial" w:hAnsi="Arial" w:cs="Arial"/>
        </w:rPr>
        <w:t>d’Acclimatation</w:t>
      </w:r>
      <w:proofErr w:type="spellEnd"/>
      <w:r w:rsidRPr="00F20362">
        <w:rPr>
          <w:rFonts w:ascii="Arial" w:hAnsi="Arial" w:cs="Arial"/>
        </w:rPr>
        <w:t xml:space="preserve"> zum Tummelplatz g</w:t>
      </w:r>
      <w:r w:rsidRPr="00F20362">
        <w:rPr>
          <w:rFonts w:ascii="Arial" w:hAnsi="Arial" w:cs="Arial"/>
        </w:rPr>
        <w:t>e</w:t>
      </w:r>
      <w:r w:rsidRPr="00F20362">
        <w:rPr>
          <w:rFonts w:ascii="Arial" w:hAnsi="Arial" w:cs="Arial"/>
        </w:rPr>
        <w:t>worden. Zehntausende kamen an den Sonntagen zum Zelt auf der grossen Wiese. Über 500'000 Personen waren es bis Mitte Oktober, als das Gastspiel beendet und die Truppe – in einem Viehwagen – nach Berlin disloziert wurde, ins Straussenhaus des Zoologischen Gartens. Dort folgte die nächste Begutachtung, von Professor Virchow diesmal, dem berühmten Mediziner. Er hielt sich strikt ans Messbare; mit Hilfe von diversen Geräten und Farbskalen nahm er Mass, von Kopf bis Fuss, und beschäftigte sich mit der Hauttönung jeder einzelnen Körperpartie. Die Tru</w:t>
      </w:r>
      <w:r w:rsidRPr="00F20362">
        <w:rPr>
          <w:rFonts w:ascii="Arial" w:hAnsi="Arial" w:cs="Arial"/>
        </w:rPr>
        <w:t>p</w:t>
      </w:r>
      <w:r w:rsidRPr="00F20362">
        <w:rPr>
          <w:rFonts w:ascii="Arial" w:hAnsi="Arial" w:cs="Arial"/>
        </w:rPr>
        <w:t>pe habe als «</w:t>
      </w:r>
      <w:proofErr w:type="spellStart"/>
      <w:r w:rsidRPr="00F20362">
        <w:rPr>
          <w:rFonts w:ascii="Arial" w:hAnsi="Arial" w:cs="Arial"/>
        </w:rPr>
        <w:t>ächt</w:t>
      </w:r>
      <w:proofErr w:type="spellEnd"/>
      <w:r w:rsidRPr="00F20362">
        <w:rPr>
          <w:rFonts w:ascii="Arial" w:hAnsi="Arial" w:cs="Arial"/>
        </w:rPr>
        <w:t xml:space="preserve"> und unverfälscht» zu gelten, orientierte er anschliessend im Vortragssaal des Zoologischen Gartens und demonstrierte seine Befunde am lebenden Objekt.</w:t>
      </w:r>
    </w:p>
    <w:p w14:paraId="14840C7E" w14:textId="77777777" w:rsidR="00F20362" w:rsidRPr="00F20362" w:rsidRDefault="00F20362" w:rsidP="00F20362">
      <w:pPr>
        <w:spacing w:before="120"/>
        <w:rPr>
          <w:rFonts w:ascii="Arial" w:hAnsi="Arial" w:cs="Arial"/>
        </w:rPr>
      </w:pPr>
      <w:r w:rsidRPr="00F20362">
        <w:rPr>
          <w:rFonts w:ascii="Arial" w:hAnsi="Arial" w:cs="Arial"/>
        </w:rPr>
        <w:t xml:space="preserve">Demnach waren die beiden jungen Männer, Pedro und </w:t>
      </w:r>
      <w:proofErr w:type="spellStart"/>
      <w:r w:rsidRPr="00F20362">
        <w:rPr>
          <w:rFonts w:ascii="Arial" w:hAnsi="Arial" w:cs="Arial"/>
        </w:rPr>
        <w:t>Henrico</w:t>
      </w:r>
      <w:proofErr w:type="spellEnd"/>
      <w:r w:rsidRPr="00F20362">
        <w:rPr>
          <w:rFonts w:ascii="Arial" w:hAnsi="Arial" w:cs="Arial"/>
        </w:rPr>
        <w:t xml:space="preserve">, die Söhne von Antonio; Herr und Frau </w:t>
      </w:r>
      <w:proofErr w:type="spellStart"/>
      <w:r w:rsidRPr="00F20362">
        <w:rPr>
          <w:rFonts w:ascii="Arial" w:hAnsi="Arial" w:cs="Arial"/>
        </w:rPr>
        <w:t>Capitano</w:t>
      </w:r>
      <w:proofErr w:type="spellEnd"/>
      <w:r w:rsidRPr="00F20362">
        <w:rPr>
          <w:rFonts w:ascii="Arial" w:hAnsi="Arial" w:cs="Arial"/>
        </w:rPr>
        <w:t xml:space="preserve"> schienen ein Ehepaar zu sein, die Eltern </w:t>
      </w:r>
      <w:proofErr w:type="gramStart"/>
      <w:r w:rsidRPr="00F20362">
        <w:rPr>
          <w:rFonts w:ascii="Arial" w:hAnsi="Arial" w:cs="Arial"/>
        </w:rPr>
        <w:t>der kleinen Frosch</w:t>
      </w:r>
      <w:proofErr w:type="gramEnd"/>
      <w:r w:rsidRPr="00F20362">
        <w:rPr>
          <w:rFonts w:ascii="Arial" w:hAnsi="Arial" w:cs="Arial"/>
        </w:rPr>
        <w:t xml:space="preserve"> und des zweijä</w:t>
      </w:r>
      <w:r w:rsidRPr="00F20362">
        <w:rPr>
          <w:rFonts w:ascii="Arial" w:hAnsi="Arial" w:cs="Arial"/>
        </w:rPr>
        <w:t>h</w:t>
      </w:r>
      <w:r w:rsidRPr="00F20362">
        <w:rPr>
          <w:rFonts w:ascii="Arial" w:hAnsi="Arial" w:cs="Arial"/>
        </w:rPr>
        <w:t xml:space="preserve">rigen Mädchens, das in Paris gestorben war. Grethe galt als Mutter von Dickkopf, Trine als «zweite Frau» des Herrn </w:t>
      </w:r>
      <w:proofErr w:type="spellStart"/>
      <w:r w:rsidRPr="00F20362">
        <w:rPr>
          <w:rFonts w:ascii="Arial" w:hAnsi="Arial" w:cs="Arial"/>
        </w:rPr>
        <w:t>Capitano</w:t>
      </w:r>
      <w:proofErr w:type="spellEnd"/>
      <w:r w:rsidRPr="00F20362">
        <w:rPr>
          <w:rFonts w:ascii="Arial" w:hAnsi="Arial" w:cs="Arial"/>
        </w:rPr>
        <w:t>. Liese schliesslich, grösser und fülliger als die andern, wurde als «lebenslustige Junggesellin» bezeichnet; sie hatte sich in Jakob verliebt, den Stuttgarter Wä</w:t>
      </w:r>
      <w:r w:rsidRPr="00F20362">
        <w:rPr>
          <w:rFonts w:ascii="Arial" w:hAnsi="Arial" w:cs="Arial"/>
        </w:rPr>
        <w:t>r</w:t>
      </w:r>
      <w:r w:rsidRPr="00F20362">
        <w:rPr>
          <w:rFonts w:ascii="Arial" w:hAnsi="Arial" w:cs="Arial"/>
        </w:rPr>
        <w:t>ter, zum Gaudi der deutschen Zeitungen, die sich wochenlang über Lieses Gefühlsleben amüsie</w:t>
      </w:r>
      <w:r w:rsidRPr="00F20362">
        <w:rPr>
          <w:rFonts w:ascii="Arial" w:hAnsi="Arial" w:cs="Arial"/>
        </w:rPr>
        <w:t>r</w:t>
      </w:r>
      <w:r w:rsidRPr="00F20362">
        <w:rPr>
          <w:rFonts w:ascii="Arial" w:hAnsi="Arial" w:cs="Arial"/>
        </w:rPr>
        <w:t>ten.</w:t>
      </w:r>
    </w:p>
    <w:p w14:paraId="28E00315" w14:textId="77777777" w:rsidR="00F20362" w:rsidRPr="00F20362" w:rsidRDefault="00F20362" w:rsidP="00F20362">
      <w:pPr>
        <w:spacing w:before="120"/>
        <w:rPr>
          <w:rFonts w:ascii="Arial" w:hAnsi="Arial" w:cs="Arial"/>
        </w:rPr>
      </w:pPr>
      <w:r w:rsidRPr="00F20362">
        <w:rPr>
          <w:rFonts w:ascii="Arial" w:hAnsi="Arial" w:cs="Arial"/>
        </w:rPr>
        <w:t>Es nieselte, war kühl, als die Truppe am 17. Februar 1882 von Nürnberg her in die Schweiz ei</w:t>
      </w:r>
      <w:r w:rsidRPr="00F20362">
        <w:rPr>
          <w:rFonts w:ascii="Arial" w:hAnsi="Arial" w:cs="Arial"/>
        </w:rPr>
        <w:t>n</w:t>
      </w:r>
      <w:r w:rsidRPr="00F20362">
        <w:rPr>
          <w:rFonts w:ascii="Arial" w:hAnsi="Arial" w:cs="Arial"/>
        </w:rPr>
        <w:t xml:space="preserve">reiste. Alle waren erkältet, der Husten hatte nie ganz ausheilen wollen, den ganzen Winter über nicht. </w:t>
      </w:r>
      <w:proofErr w:type="spellStart"/>
      <w:r w:rsidRPr="00F20362">
        <w:rPr>
          <w:rFonts w:ascii="Arial" w:hAnsi="Arial" w:cs="Arial"/>
        </w:rPr>
        <w:t>Henrico</w:t>
      </w:r>
      <w:proofErr w:type="spellEnd"/>
      <w:r w:rsidRPr="00F20362">
        <w:rPr>
          <w:rFonts w:ascii="Arial" w:hAnsi="Arial" w:cs="Arial"/>
        </w:rPr>
        <w:t xml:space="preserve"> hatte starke Schmerzen, Grethe war fiebrig. Sie starb auf dem Weg nach Zürich. Ihre Leiche wurde in die Anatomische Abteilung der Universität gebracht, </w:t>
      </w:r>
      <w:proofErr w:type="spellStart"/>
      <w:r w:rsidRPr="00F20362">
        <w:rPr>
          <w:rFonts w:ascii="Arial" w:hAnsi="Arial" w:cs="Arial"/>
        </w:rPr>
        <w:t>Henrico</w:t>
      </w:r>
      <w:proofErr w:type="spellEnd"/>
      <w:r w:rsidRPr="00F20362">
        <w:rPr>
          <w:rFonts w:ascii="Arial" w:hAnsi="Arial" w:cs="Arial"/>
        </w:rPr>
        <w:t xml:space="preserve"> ins Ka</w:t>
      </w:r>
      <w:r w:rsidRPr="00F20362">
        <w:rPr>
          <w:rFonts w:ascii="Arial" w:hAnsi="Arial" w:cs="Arial"/>
        </w:rPr>
        <w:t>n</w:t>
      </w:r>
      <w:r w:rsidRPr="00F20362">
        <w:rPr>
          <w:rFonts w:ascii="Arial" w:hAnsi="Arial" w:cs="Arial"/>
        </w:rPr>
        <w:t>tonsspital, die andern hatten sich unverzüglich ins Plattentheater zu begeben, wo Neugierige scharenweise auf sie warteten.</w:t>
      </w:r>
    </w:p>
    <w:p w14:paraId="34E31725" w14:textId="77777777" w:rsidR="00F20362" w:rsidRPr="00F20362" w:rsidRDefault="00F20362" w:rsidP="00F20362">
      <w:pPr>
        <w:pStyle w:val="Textkrper3"/>
        <w:spacing w:before="120"/>
        <w:jc w:val="left"/>
        <w:rPr>
          <w:rFonts w:ascii="Arial" w:hAnsi="Arial" w:cs="Arial"/>
          <w:szCs w:val="24"/>
          <w:lang w:val="de-CH"/>
        </w:rPr>
      </w:pPr>
      <w:r w:rsidRPr="00F20362">
        <w:rPr>
          <w:rFonts w:ascii="Arial" w:hAnsi="Arial" w:cs="Arial"/>
          <w:szCs w:val="24"/>
          <w:lang w:val="de-CH"/>
        </w:rPr>
        <w:t xml:space="preserve">Josef Grüninger [der Veranstalter in Zürich] duldete keine Verzögerung. Er wollte, wie überall angekündigt, die Ausstellung am Samstagmittag eröffnen, mit allem Drum und Dran, </w:t>
      </w:r>
      <w:proofErr w:type="gramStart"/>
      <w:r w:rsidRPr="00F20362">
        <w:rPr>
          <w:rFonts w:ascii="Arial" w:hAnsi="Arial" w:cs="Arial"/>
          <w:szCs w:val="24"/>
          <w:lang w:val="de-CH"/>
        </w:rPr>
        <w:t>das</w:t>
      </w:r>
      <w:proofErr w:type="gramEnd"/>
      <w:r w:rsidRPr="00F20362">
        <w:rPr>
          <w:rFonts w:ascii="Arial" w:hAnsi="Arial" w:cs="Arial"/>
          <w:szCs w:val="24"/>
          <w:lang w:val="de-CH"/>
        </w:rPr>
        <w:t xml:space="preserve"> er sich ausgedacht hatte, und weil, wie die Zeitungen vermerkten, die Truppe von Tag zu Tag apath</w:t>
      </w:r>
      <w:r w:rsidRPr="00F20362">
        <w:rPr>
          <w:rFonts w:ascii="Arial" w:hAnsi="Arial" w:cs="Arial"/>
          <w:szCs w:val="24"/>
          <w:lang w:val="de-CH"/>
        </w:rPr>
        <w:t>i</w:t>
      </w:r>
      <w:r w:rsidRPr="00F20362">
        <w:rPr>
          <w:rFonts w:ascii="Arial" w:hAnsi="Arial" w:cs="Arial"/>
          <w:szCs w:val="24"/>
          <w:lang w:val="de-CH"/>
        </w:rPr>
        <w:t>scher wirkte, sann Curt Terne [</w:t>
      </w:r>
      <w:proofErr w:type="spellStart"/>
      <w:r w:rsidRPr="00F20362">
        <w:rPr>
          <w:rFonts w:ascii="Arial" w:hAnsi="Arial" w:cs="Arial"/>
          <w:szCs w:val="24"/>
          <w:lang w:val="de-CH"/>
        </w:rPr>
        <w:t>Hagenbecks</w:t>
      </w:r>
      <w:proofErr w:type="spellEnd"/>
      <w:r w:rsidRPr="00F20362">
        <w:rPr>
          <w:rFonts w:ascii="Arial" w:hAnsi="Arial" w:cs="Arial"/>
          <w:szCs w:val="24"/>
          <w:lang w:val="de-CH"/>
        </w:rPr>
        <w:t xml:space="preserve"> Geschäftsführer, der die Truppe führte] sich alle</w:t>
      </w:r>
      <w:r w:rsidRPr="00F20362">
        <w:rPr>
          <w:rFonts w:ascii="Arial" w:hAnsi="Arial" w:cs="Arial"/>
          <w:szCs w:val="24"/>
          <w:lang w:val="de-CH"/>
        </w:rPr>
        <w:t>r</w:t>
      </w:r>
      <w:r w:rsidRPr="00F20362">
        <w:rPr>
          <w:rFonts w:ascii="Arial" w:hAnsi="Arial" w:cs="Arial"/>
          <w:szCs w:val="24"/>
          <w:lang w:val="de-CH"/>
        </w:rPr>
        <w:t>hand Neues aus, um die «Wilden» und das Publikum bei Laune zu halten. So liess er Antonio mit Pfeil und Bogen schiessen und behängte eine der Frauen, die «schöne Liesel», wie sie nun genannt wurde, mit Glasperlen und anderem Tand. Den Männern gab er Tabakpfeifen, und b</w:t>
      </w:r>
      <w:r w:rsidRPr="00F20362">
        <w:rPr>
          <w:rFonts w:ascii="Arial" w:hAnsi="Arial" w:cs="Arial"/>
          <w:szCs w:val="24"/>
          <w:lang w:val="de-CH"/>
        </w:rPr>
        <w:t>e</w:t>
      </w:r>
      <w:r w:rsidRPr="00F20362">
        <w:rPr>
          <w:rFonts w:ascii="Arial" w:hAnsi="Arial" w:cs="Arial"/>
          <w:szCs w:val="24"/>
          <w:lang w:val="de-CH"/>
        </w:rPr>
        <w:t>sonders wird ihn gefreut haben, dass wenigstens die Kinder quicklebendig über die Bühne tol</w:t>
      </w:r>
      <w:r w:rsidRPr="00F20362">
        <w:rPr>
          <w:rFonts w:ascii="Arial" w:hAnsi="Arial" w:cs="Arial"/>
          <w:szCs w:val="24"/>
          <w:lang w:val="de-CH"/>
        </w:rPr>
        <w:t>l</w:t>
      </w:r>
      <w:r w:rsidRPr="00F20362">
        <w:rPr>
          <w:rFonts w:ascii="Arial" w:hAnsi="Arial" w:cs="Arial"/>
          <w:szCs w:val="24"/>
          <w:lang w:val="de-CH"/>
        </w:rPr>
        <w:t>ten.</w:t>
      </w:r>
    </w:p>
    <w:p w14:paraId="06FBAA1B" w14:textId="77777777" w:rsidR="00F20362" w:rsidRPr="00F20362" w:rsidRDefault="00F20362" w:rsidP="00F20362">
      <w:pPr>
        <w:spacing w:before="120"/>
        <w:rPr>
          <w:rFonts w:ascii="Arial" w:hAnsi="Arial" w:cs="Arial"/>
        </w:rPr>
      </w:pPr>
      <w:r w:rsidRPr="00F20362">
        <w:rPr>
          <w:rFonts w:ascii="Arial" w:hAnsi="Arial" w:cs="Arial"/>
        </w:rPr>
        <w:t xml:space="preserve">Bald husteten auch sie. Trine spuckte Blut, </w:t>
      </w:r>
      <w:proofErr w:type="spellStart"/>
      <w:r w:rsidRPr="00F20362">
        <w:rPr>
          <w:rFonts w:ascii="Arial" w:hAnsi="Arial" w:cs="Arial"/>
        </w:rPr>
        <w:t>Henrico</w:t>
      </w:r>
      <w:proofErr w:type="spellEnd"/>
      <w:r w:rsidRPr="00F20362">
        <w:rPr>
          <w:rFonts w:ascii="Arial" w:hAnsi="Arial" w:cs="Arial"/>
        </w:rPr>
        <w:t xml:space="preserve"> musste operiert werden, Frau </w:t>
      </w:r>
      <w:proofErr w:type="spellStart"/>
      <w:r w:rsidRPr="00F20362">
        <w:rPr>
          <w:rFonts w:ascii="Arial" w:hAnsi="Arial" w:cs="Arial"/>
        </w:rPr>
        <w:t>Capitanos</w:t>
      </w:r>
      <w:proofErr w:type="spellEnd"/>
      <w:r w:rsidRPr="00F20362">
        <w:rPr>
          <w:rFonts w:ascii="Arial" w:hAnsi="Arial" w:cs="Arial"/>
        </w:rPr>
        <w:t xml:space="preserve"> nächtliche Fieberschübe wollten trotz ärztlicher Behandlung nicht abklingen. Auch bei Liesel, Pedro, Trine und Antonio wurden gegen Ende der Woche immer ihre Temperaturen gemessen, am Samstag waren es über 39 Grad. </w:t>
      </w:r>
    </w:p>
    <w:p w14:paraId="7FB9821B" w14:textId="77777777" w:rsidR="00F20362" w:rsidRPr="00F20362" w:rsidRDefault="00F20362" w:rsidP="00F20362">
      <w:pPr>
        <w:spacing w:before="120"/>
        <w:rPr>
          <w:rFonts w:ascii="Arial" w:hAnsi="Arial" w:cs="Arial"/>
          <w:bCs/>
        </w:rPr>
      </w:pPr>
      <w:r w:rsidRPr="00F20362">
        <w:rPr>
          <w:rFonts w:ascii="Arial" w:hAnsi="Arial" w:cs="Arial"/>
          <w:bCs/>
        </w:rPr>
        <w:lastRenderedPageBreak/>
        <w:t>Nun wurde es kritisch. Die Kinder bekamen rote Flecken, Ausschläge am ganzen Körper, in der Nacht zum Samstag ausgerechnet nach Ternes erfolgreichem Vortrag – die Presse würde darüber berichten, der Publikumsandrang zunehmen –, und obwohl der Truppe inzwischen die Masern ausgebrochen waren, wollte Grüninger die Vorstellungen auf keinen Fall abbrechen. Zumindest übers Wochenende sollten sie noch stattfinden, mit leicht reduzierten Öffnungszeiten allenfalls. Und das wäre wohl noch einige Zeit so weitergegangen, hätte nicht ein Nachbar, der Arzt Ha</w:t>
      </w:r>
      <w:r w:rsidRPr="00F20362">
        <w:rPr>
          <w:rFonts w:ascii="Arial" w:hAnsi="Arial" w:cs="Arial"/>
          <w:bCs/>
        </w:rPr>
        <w:t>n</w:t>
      </w:r>
      <w:r w:rsidRPr="00F20362">
        <w:rPr>
          <w:rFonts w:ascii="Arial" w:hAnsi="Arial" w:cs="Arial"/>
          <w:bCs/>
        </w:rPr>
        <w:t xml:space="preserve">nes Seitz, mehrmals interveniert, beim Zürcher Polizeivorstand und im Gemeinderat von </w:t>
      </w:r>
      <w:proofErr w:type="spellStart"/>
      <w:r w:rsidRPr="00F20362">
        <w:rPr>
          <w:rFonts w:ascii="Arial" w:hAnsi="Arial" w:cs="Arial"/>
          <w:bCs/>
        </w:rPr>
        <w:t>Flu</w:t>
      </w:r>
      <w:r w:rsidRPr="00F20362">
        <w:rPr>
          <w:rFonts w:ascii="Arial" w:hAnsi="Arial" w:cs="Arial"/>
          <w:bCs/>
        </w:rPr>
        <w:t>n</w:t>
      </w:r>
      <w:r w:rsidRPr="00F20362">
        <w:rPr>
          <w:rFonts w:ascii="Arial" w:hAnsi="Arial" w:cs="Arial"/>
          <w:bCs/>
        </w:rPr>
        <w:t>tern</w:t>
      </w:r>
      <w:proofErr w:type="spellEnd"/>
      <w:r w:rsidRPr="00F20362">
        <w:rPr>
          <w:rFonts w:ascii="Arial" w:hAnsi="Arial" w:cs="Arial"/>
          <w:bCs/>
        </w:rPr>
        <w:t>, so dass, am Dienstag endlich, die Ausstellung geschlossen werden musste, «wegen U</w:t>
      </w:r>
      <w:r w:rsidRPr="00F20362">
        <w:rPr>
          <w:rFonts w:ascii="Arial" w:hAnsi="Arial" w:cs="Arial"/>
          <w:bCs/>
        </w:rPr>
        <w:t>n</w:t>
      </w:r>
      <w:r w:rsidRPr="00F20362">
        <w:rPr>
          <w:rFonts w:ascii="Arial" w:hAnsi="Arial" w:cs="Arial"/>
          <w:bCs/>
        </w:rPr>
        <w:t>wohlsein der Feuerländer und zur Schonung derselben», wie Grüninger per Inserat bekanntgab.</w:t>
      </w:r>
    </w:p>
    <w:p w14:paraId="0AC13DC6" w14:textId="77777777" w:rsidR="00F20362" w:rsidRPr="00F20362" w:rsidRDefault="00F20362" w:rsidP="00F20362">
      <w:pPr>
        <w:pStyle w:val="Textkrper3"/>
        <w:spacing w:before="120"/>
        <w:jc w:val="left"/>
        <w:rPr>
          <w:rFonts w:ascii="Arial" w:hAnsi="Arial" w:cs="Arial"/>
          <w:szCs w:val="24"/>
          <w:lang w:val="de-CH"/>
        </w:rPr>
      </w:pPr>
      <w:r w:rsidRPr="00F20362">
        <w:rPr>
          <w:rFonts w:ascii="Arial" w:hAnsi="Arial" w:cs="Arial"/>
          <w:szCs w:val="24"/>
          <w:lang w:val="de-CH"/>
        </w:rPr>
        <w:t>Doch es stand schlimmer. Doktor Seitz vermutete weitere Krankheitssymptome und sein Ve</w:t>
      </w:r>
      <w:r w:rsidRPr="00F20362">
        <w:rPr>
          <w:rFonts w:ascii="Arial" w:hAnsi="Arial" w:cs="Arial"/>
          <w:szCs w:val="24"/>
          <w:lang w:val="de-CH"/>
        </w:rPr>
        <w:t>r</w:t>
      </w:r>
      <w:r w:rsidRPr="00F20362">
        <w:rPr>
          <w:rFonts w:ascii="Arial" w:hAnsi="Arial" w:cs="Arial"/>
          <w:szCs w:val="24"/>
          <w:lang w:val="de-CH"/>
        </w:rPr>
        <w:t xml:space="preserve">dacht erwies sich als begründet: Am 28. Februar war </w:t>
      </w:r>
      <w:proofErr w:type="spellStart"/>
      <w:r w:rsidRPr="00F20362">
        <w:rPr>
          <w:rFonts w:ascii="Arial" w:hAnsi="Arial" w:cs="Arial"/>
          <w:szCs w:val="24"/>
          <w:lang w:val="de-CH"/>
        </w:rPr>
        <w:t>Henrico</w:t>
      </w:r>
      <w:proofErr w:type="spellEnd"/>
      <w:r w:rsidRPr="00F20362">
        <w:rPr>
          <w:rFonts w:ascii="Arial" w:hAnsi="Arial" w:cs="Arial"/>
          <w:szCs w:val="24"/>
          <w:lang w:val="de-CH"/>
        </w:rPr>
        <w:t xml:space="preserve"> im Kantonsspital gestorben, an Lungenentzündung, wie die Zeitungen meldeten. Seitz aber wusste, dass der junge Feuerländer an einer Ge</w:t>
      </w:r>
      <w:r w:rsidRPr="00F20362">
        <w:rPr>
          <w:rFonts w:ascii="Arial" w:hAnsi="Arial" w:cs="Arial"/>
          <w:szCs w:val="24"/>
          <w:lang w:val="de-CH"/>
        </w:rPr>
        <w:softHyphen/>
        <w:t xml:space="preserve">schlechtskrankheit gelitten </w:t>
      </w:r>
      <w:proofErr w:type="gramStart"/>
      <w:r w:rsidRPr="00F20362">
        <w:rPr>
          <w:rFonts w:ascii="Arial" w:hAnsi="Arial" w:cs="Arial"/>
          <w:szCs w:val="24"/>
          <w:lang w:val="de-CH"/>
        </w:rPr>
        <w:t>hatte</w:t>
      </w:r>
      <w:proofErr w:type="gramEnd"/>
      <w:r w:rsidRPr="00F20362">
        <w:rPr>
          <w:rFonts w:ascii="Arial" w:hAnsi="Arial" w:cs="Arial"/>
          <w:szCs w:val="24"/>
          <w:lang w:val="de-CH"/>
        </w:rPr>
        <w:t xml:space="preserve">, und nachdem auch die Frauen untersucht worden waren, notierte der Arzt in seinem Bericht: «Etwas Besonderes ist's also gewiss mit </w:t>
      </w:r>
      <w:proofErr w:type="spellStart"/>
      <w:r w:rsidRPr="00F20362">
        <w:rPr>
          <w:rFonts w:ascii="Arial" w:hAnsi="Arial" w:cs="Arial"/>
          <w:szCs w:val="24"/>
          <w:lang w:val="de-CH"/>
        </w:rPr>
        <w:t>Henricos</w:t>
      </w:r>
      <w:proofErr w:type="spellEnd"/>
      <w:r w:rsidRPr="00F20362">
        <w:rPr>
          <w:rFonts w:ascii="Arial" w:hAnsi="Arial" w:cs="Arial"/>
          <w:szCs w:val="24"/>
          <w:lang w:val="de-CH"/>
        </w:rPr>
        <w:t xml:space="preserve"> Syphilis. Offenbar hat er sein Geschwür von der Trine, diese die Syphilis von einem Europäer erworben.»</w:t>
      </w:r>
    </w:p>
    <w:p w14:paraId="326B8110" w14:textId="77777777" w:rsidR="00F20362" w:rsidRPr="00F20362" w:rsidRDefault="00F20362" w:rsidP="00F20362">
      <w:pPr>
        <w:spacing w:before="120"/>
        <w:rPr>
          <w:rFonts w:ascii="Arial" w:hAnsi="Arial" w:cs="Arial"/>
          <w:bCs/>
        </w:rPr>
      </w:pPr>
      <w:r w:rsidRPr="00F20362">
        <w:rPr>
          <w:rFonts w:ascii="Arial" w:hAnsi="Arial" w:cs="Arial"/>
          <w:bCs/>
        </w:rPr>
        <w:t>Rätselhaft blieben die Krankheiten der andern. Während die beiden Mädchen und der kaum zwanzigjährige Pedro sich nach vier Woche von Masern und Bronchitis allmählich erholten, ve</w:t>
      </w:r>
      <w:r w:rsidRPr="00F20362">
        <w:rPr>
          <w:rFonts w:ascii="Arial" w:hAnsi="Arial" w:cs="Arial"/>
          <w:bCs/>
        </w:rPr>
        <w:t>r</w:t>
      </w:r>
      <w:r w:rsidRPr="00F20362">
        <w:rPr>
          <w:rFonts w:ascii="Arial" w:hAnsi="Arial" w:cs="Arial"/>
          <w:bCs/>
        </w:rPr>
        <w:t xml:space="preserve">schlimmerten sich die Leiden der Erwachsenen. Sieben Tage lang schwebten sie zwischen Leben und Tod. Liese starb am 11. März, am nächsten Tag starb Frau </w:t>
      </w:r>
      <w:proofErr w:type="spellStart"/>
      <w:r w:rsidRPr="00F20362">
        <w:rPr>
          <w:rFonts w:ascii="Arial" w:hAnsi="Arial" w:cs="Arial"/>
          <w:bCs/>
        </w:rPr>
        <w:t>Capitano</w:t>
      </w:r>
      <w:proofErr w:type="spellEnd"/>
      <w:r w:rsidRPr="00F20362">
        <w:rPr>
          <w:rFonts w:ascii="Arial" w:hAnsi="Arial" w:cs="Arial"/>
          <w:bCs/>
        </w:rPr>
        <w:t>, eine halbe Stunde sp</w:t>
      </w:r>
      <w:r w:rsidRPr="00F20362">
        <w:rPr>
          <w:rFonts w:ascii="Arial" w:hAnsi="Arial" w:cs="Arial"/>
          <w:bCs/>
        </w:rPr>
        <w:t>ä</w:t>
      </w:r>
      <w:r w:rsidRPr="00F20362">
        <w:rPr>
          <w:rFonts w:ascii="Arial" w:hAnsi="Arial" w:cs="Arial"/>
          <w:bCs/>
        </w:rPr>
        <w:t>ter ihr Mann. Antonio und Trine hatten die Krankheit überstanden, ganz gesund aber würden sie nie mehr werden, prognostizierte Doktor Seitz.</w:t>
      </w:r>
    </w:p>
    <w:p w14:paraId="61431C20" w14:textId="77777777" w:rsidR="00F20362" w:rsidRPr="00F20362" w:rsidRDefault="00F20362" w:rsidP="00F20362">
      <w:pPr>
        <w:spacing w:before="120"/>
        <w:rPr>
          <w:rFonts w:ascii="Arial" w:hAnsi="Arial" w:cs="Arial"/>
          <w:bCs/>
        </w:rPr>
      </w:pPr>
      <w:r w:rsidRPr="00F20362">
        <w:rPr>
          <w:rFonts w:ascii="Arial" w:hAnsi="Arial" w:cs="Arial"/>
          <w:bCs/>
        </w:rPr>
        <w:t xml:space="preserve">Die drei Leichen wurden in der Zürcher Anatomie von verschiedenen Professoren seziert. Die Schädel der Eheleute </w:t>
      </w:r>
      <w:proofErr w:type="spellStart"/>
      <w:r w:rsidRPr="00F20362">
        <w:rPr>
          <w:rFonts w:ascii="Arial" w:hAnsi="Arial" w:cs="Arial"/>
          <w:bCs/>
        </w:rPr>
        <w:t>Capitano</w:t>
      </w:r>
      <w:proofErr w:type="spellEnd"/>
      <w:r w:rsidRPr="00F20362">
        <w:rPr>
          <w:rFonts w:ascii="Arial" w:hAnsi="Arial" w:cs="Arial"/>
          <w:bCs/>
        </w:rPr>
        <w:t xml:space="preserve"> wurden aufgebohrt, seziert und später im Aufsatz ‹Zwei Feue</w:t>
      </w:r>
      <w:r w:rsidRPr="00F20362">
        <w:rPr>
          <w:rFonts w:ascii="Arial" w:hAnsi="Arial" w:cs="Arial"/>
          <w:bCs/>
        </w:rPr>
        <w:t>r</w:t>
      </w:r>
      <w:r w:rsidRPr="00F20362">
        <w:rPr>
          <w:rFonts w:ascii="Arial" w:hAnsi="Arial" w:cs="Arial"/>
          <w:bCs/>
        </w:rPr>
        <w:t>länder-Gehirne› detailliert beschrieben. Jahrelang noch fachsimpelten die Mediziner in Zei</w:t>
      </w:r>
      <w:r w:rsidRPr="00F20362">
        <w:rPr>
          <w:rFonts w:ascii="Arial" w:hAnsi="Arial" w:cs="Arial"/>
          <w:bCs/>
        </w:rPr>
        <w:t>t</w:t>
      </w:r>
      <w:r w:rsidRPr="00F20362">
        <w:rPr>
          <w:rFonts w:ascii="Arial" w:hAnsi="Arial" w:cs="Arial"/>
          <w:bCs/>
        </w:rPr>
        <w:t>schriftenbeiträgen über die Todesursachen der Feuerländertruppe. Masern, Lungenentzündung, Tuberkulose und Dysenterie standen zur Diskussion, doch weit mehr waren die Gelehrten an Verallgemeinerungen interessiert, am Prinzipiellen, und zunehmend verwickelten sie sich in Spekulat</w:t>
      </w:r>
      <w:r w:rsidRPr="00F20362">
        <w:rPr>
          <w:rFonts w:ascii="Arial" w:hAnsi="Arial" w:cs="Arial"/>
          <w:bCs/>
        </w:rPr>
        <w:t>i</w:t>
      </w:r>
      <w:r w:rsidRPr="00F20362">
        <w:rPr>
          <w:rFonts w:ascii="Arial" w:hAnsi="Arial" w:cs="Arial"/>
          <w:bCs/>
        </w:rPr>
        <w:t>onen darüber, ob Naturvölker für Krankheiten am Ende nicht doch anfälliger seien als die eur</w:t>
      </w:r>
      <w:r w:rsidRPr="00F20362">
        <w:rPr>
          <w:rFonts w:ascii="Arial" w:hAnsi="Arial" w:cs="Arial"/>
          <w:bCs/>
        </w:rPr>
        <w:t>o</w:t>
      </w:r>
      <w:r w:rsidRPr="00F20362">
        <w:rPr>
          <w:rFonts w:ascii="Arial" w:hAnsi="Arial" w:cs="Arial"/>
          <w:bCs/>
        </w:rPr>
        <w:t>päischen «</w:t>
      </w:r>
      <w:proofErr w:type="spellStart"/>
      <w:r w:rsidRPr="00F20362">
        <w:rPr>
          <w:rFonts w:ascii="Arial" w:hAnsi="Arial" w:cs="Arial"/>
          <w:bCs/>
        </w:rPr>
        <w:t>Culturmenschen</w:t>
      </w:r>
      <w:proofErr w:type="spellEnd"/>
      <w:r w:rsidRPr="00F20362">
        <w:rPr>
          <w:rFonts w:ascii="Arial" w:hAnsi="Arial" w:cs="Arial"/>
          <w:bCs/>
        </w:rPr>
        <w:t>».</w:t>
      </w:r>
    </w:p>
    <w:p w14:paraId="669AE53E" w14:textId="77777777" w:rsidR="00F20362" w:rsidRPr="00F20362" w:rsidRDefault="00F20362" w:rsidP="00F20362">
      <w:pPr>
        <w:spacing w:before="120"/>
        <w:rPr>
          <w:rFonts w:ascii="Arial" w:hAnsi="Arial" w:cs="Arial"/>
          <w:bCs/>
        </w:rPr>
      </w:pPr>
      <w:r w:rsidRPr="00F20362">
        <w:rPr>
          <w:rFonts w:ascii="Arial" w:hAnsi="Arial" w:cs="Arial"/>
          <w:bCs/>
        </w:rPr>
        <w:t>Doch das breite Publikum interessierte sich mehr für die Spekulation, dass die ausgestellten Menschen Kannibalen seien. Menschenverachtend schrieb die Zeitung die Limmat am 21. Fe</w:t>
      </w:r>
      <w:r w:rsidRPr="00F20362">
        <w:rPr>
          <w:rFonts w:ascii="Arial" w:hAnsi="Arial" w:cs="Arial"/>
          <w:bCs/>
        </w:rPr>
        <w:t>b</w:t>
      </w:r>
      <w:r w:rsidRPr="00F20362">
        <w:rPr>
          <w:rFonts w:ascii="Arial" w:hAnsi="Arial" w:cs="Arial"/>
          <w:bCs/>
        </w:rPr>
        <w:t>ruar: «Den Feuerländern scheint unser Klima nicht zu behagen. Bereits einer von der Truppe g</w:t>
      </w:r>
      <w:r w:rsidRPr="00F20362">
        <w:rPr>
          <w:rFonts w:ascii="Arial" w:hAnsi="Arial" w:cs="Arial"/>
          <w:bCs/>
        </w:rPr>
        <w:t>e</w:t>
      </w:r>
      <w:r w:rsidRPr="00F20362">
        <w:rPr>
          <w:rFonts w:ascii="Arial" w:hAnsi="Arial" w:cs="Arial"/>
          <w:bCs/>
        </w:rPr>
        <w:t>storben. Selbstverständlich finden die Ausstellungen doch statt, da ein solcher Fall keinen A</w:t>
      </w:r>
      <w:r w:rsidRPr="00F20362">
        <w:rPr>
          <w:rFonts w:ascii="Arial" w:hAnsi="Arial" w:cs="Arial"/>
          <w:bCs/>
        </w:rPr>
        <w:t>n</w:t>
      </w:r>
      <w:r w:rsidRPr="00F20362">
        <w:rPr>
          <w:rFonts w:ascii="Arial" w:hAnsi="Arial" w:cs="Arial"/>
          <w:bCs/>
        </w:rPr>
        <w:t>lass zu besonders grosser Trauer, wohl eher den Herren und Damen aus Patagonien einen ve</w:t>
      </w:r>
      <w:r w:rsidRPr="00F20362">
        <w:rPr>
          <w:rFonts w:ascii="Arial" w:hAnsi="Arial" w:cs="Arial"/>
          <w:bCs/>
        </w:rPr>
        <w:t>r</w:t>
      </w:r>
      <w:r w:rsidRPr="00F20362">
        <w:rPr>
          <w:rFonts w:ascii="Arial" w:hAnsi="Arial" w:cs="Arial"/>
          <w:bCs/>
        </w:rPr>
        <w:t>stärkten Appetit gibt.» Und im selben Ton berichtete am 8. März die «Bülach-</w:t>
      </w:r>
      <w:proofErr w:type="spellStart"/>
      <w:r w:rsidRPr="00F20362">
        <w:rPr>
          <w:rFonts w:ascii="Arial" w:hAnsi="Arial" w:cs="Arial"/>
          <w:bCs/>
        </w:rPr>
        <w:t>Dielsdorfer</w:t>
      </w:r>
      <w:proofErr w:type="spellEnd"/>
      <w:r w:rsidRPr="00F20362">
        <w:rPr>
          <w:rFonts w:ascii="Arial" w:hAnsi="Arial" w:cs="Arial"/>
          <w:bCs/>
        </w:rPr>
        <w:t xml:space="preserve"> Wochenze</w:t>
      </w:r>
      <w:r w:rsidRPr="00F20362">
        <w:rPr>
          <w:rFonts w:ascii="Arial" w:hAnsi="Arial" w:cs="Arial"/>
          <w:bCs/>
        </w:rPr>
        <w:t>i</w:t>
      </w:r>
      <w:r w:rsidRPr="00F20362">
        <w:rPr>
          <w:rFonts w:ascii="Arial" w:hAnsi="Arial" w:cs="Arial"/>
          <w:bCs/>
        </w:rPr>
        <w:t>tung» über die Todesfälle: «Die armen Feuerländer sind alle krank geworden. Zwei oder drei sind gestorben. Der Unternehmer ist verpflichtet, die Leute wieder in die Heimat zurückzubri</w:t>
      </w:r>
      <w:r w:rsidRPr="00F20362">
        <w:rPr>
          <w:rFonts w:ascii="Arial" w:hAnsi="Arial" w:cs="Arial"/>
          <w:bCs/>
        </w:rPr>
        <w:t>n</w:t>
      </w:r>
      <w:r w:rsidRPr="00F20362">
        <w:rPr>
          <w:rFonts w:ascii="Arial" w:hAnsi="Arial" w:cs="Arial"/>
          <w:bCs/>
        </w:rPr>
        <w:t>gen, vie</w:t>
      </w:r>
      <w:r w:rsidRPr="00F20362">
        <w:rPr>
          <w:rFonts w:ascii="Arial" w:hAnsi="Arial" w:cs="Arial"/>
          <w:bCs/>
        </w:rPr>
        <w:t>l</w:t>
      </w:r>
      <w:r w:rsidRPr="00F20362">
        <w:rPr>
          <w:rFonts w:ascii="Arial" w:hAnsi="Arial" w:cs="Arial"/>
          <w:bCs/>
        </w:rPr>
        <w:t>leicht enthebt ihn der Tod der Übrigen von dieser Pflicht. Man sieht hier aufs Neue, dass die Wilden nicht kräftig sind, wie die deutschen Handwerksburschen, welchen es bei ihrem Fechten nie übel wird.»</w:t>
      </w:r>
    </w:p>
    <w:p w14:paraId="5F5971C2" w14:textId="77777777" w:rsidR="00F20362" w:rsidRPr="00F20362" w:rsidRDefault="00F20362" w:rsidP="00F20362">
      <w:pPr>
        <w:spacing w:before="120"/>
        <w:rPr>
          <w:rFonts w:ascii="Arial" w:hAnsi="Arial" w:cs="Arial"/>
          <w:bCs/>
        </w:rPr>
      </w:pPr>
      <w:r w:rsidRPr="00F20362">
        <w:rPr>
          <w:rFonts w:ascii="Arial" w:hAnsi="Arial" w:cs="Arial"/>
          <w:bCs/>
        </w:rPr>
        <w:t xml:space="preserve">Gegenstimmen waren selten. Sie wurden überhört, wenn sie aus der Provinz kamen, aus </w:t>
      </w:r>
      <w:proofErr w:type="spellStart"/>
      <w:r w:rsidRPr="00F20362">
        <w:rPr>
          <w:rFonts w:ascii="Arial" w:hAnsi="Arial" w:cs="Arial"/>
          <w:bCs/>
        </w:rPr>
        <w:t>Ande</w:t>
      </w:r>
      <w:r w:rsidRPr="00F20362">
        <w:rPr>
          <w:rFonts w:ascii="Arial" w:hAnsi="Arial" w:cs="Arial"/>
          <w:bCs/>
        </w:rPr>
        <w:t>l</w:t>
      </w:r>
      <w:r w:rsidRPr="00F20362">
        <w:rPr>
          <w:rFonts w:ascii="Arial" w:hAnsi="Arial" w:cs="Arial"/>
          <w:bCs/>
        </w:rPr>
        <w:t>fingen</w:t>
      </w:r>
      <w:proofErr w:type="spellEnd"/>
      <w:r w:rsidRPr="00F20362">
        <w:rPr>
          <w:rFonts w:ascii="Arial" w:hAnsi="Arial" w:cs="Arial"/>
          <w:bCs/>
        </w:rPr>
        <w:t xml:space="preserve"> etwa, wo «Der Weinländer» am 4. März einen Kommentar veröffentlicht hatte: «Die a</w:t>
      </w:r>
      <w:r w:rsidRPr="00F20362">
        <w:rPr>
          <w:rFonts w:ascii="Arial" w:hAnsi="Arial" w:cs="Arial"/>
          <w:bCs/>
        </w:rPr>
        <w:t>r</w:t>
      </w:r>
      <w:r w:rsidRPr="00F20362">
        <w:rPr>
          <w:rFonts w:ascii="Arial" w:hAnsi="Arial" w:cs="Arial"/>
          <w:bCs/>
        </w:rPr>
        <w:t xml:space="preserve">men Feuerländer! Einer stirbt nach dem andern! Schon liegt die Frau des </w:t>
      </w:r>
      <w:proofErr w:type="gramStart"/>
      <w:r w:rsidRPr="00F20362">
        <w:rPr>
          <w:rFonts w:ascii="Arial" w:hAnsi="Arial" w:cs="Arial"/>
          <w:bCs/>
        </w:rPr>
        <w:t>Einen</w:t>
      </w:r>
      <w:proofErr w:type="gramEnd"/>
      <w:r w:rsidRPr="00F20362">
        <w:rPr>
          <w:rFonts w:ascii="Arial" w:hAnsi="Arial" w:cs="Arial"/>
          <w:bCs/>
        </w:rPr>
        <w:t xml:space="preserve"> unter der Erde, der Zweite ist krank, und ein Dritter liegt an Schwindsucht darnieder, alle Kinder sind krank. Und das heisst man Ausstellung! [ </w:t>
      </w:r>
      <w:proofErr w:type="gramStart"/>
      <w:r w:rsidRPr="00F20362">
        <w:rPr>
          <w:rFonts w:ascii="Arial" w:hAnsi="Arial" w:cs="Arial"/>
          <w:bCs/>
        </w:rPr>
        <w:t>... ]</w:t>
      </w:r>
      <w:proofErr w:type="gramEnd"/>
      <w:r w:rsidRPr="00F20362">
        <w:rPr>
          <w:rFonts w:ascii="Arial" w:hAnsi="Arial" w:cs="Arial"/>
          <w:bCs/>
        </w:rPr>
        <w:t xml:space="preserve"> Am Traurigsten ist, dass die Gebildeten und die Presse für so</w:t>
      </w:r>
      <w:r w:rsidRPr="00F20362">
        <w:rPr>
          <w:rFonts w:ascii="Arial" w:hAnsi="Arial" w:cs="Arial"/>
          <w:bCs/>
        </w:rPr>
        <w:t>l</w:t>
      </w:r>
      <w:r w:rsidRPr="00F20362">
        <w:rPr>
          <w:rFonts w:ascii="Arial" w:hAnsi="Arial" w:cs="Arial"/>
          <w:bCs/>
        </w:rPr>
        <w:t xml:space="preserve">chen Menschenhandel noch Reklame machen, ja gefühllos zusehen, wie an Unmündigen – denn das sind diese Wilden – eine langsame, aber sichere Tortur vollzogen wird. [...] </w:t>
      </w:r>
      <w:proofErr w:type="gramStart"/>
      <w:r w:rsidRPr="00F20362">
        <w:rPr>
          <w:rFonts w:ascii="Arial" w:hAnsi="Arial" w:cs="Arial"/>
          <w:bCs/>
        </w:rPr>
        <w:t>Gibt</w:t>
      </w:r>
      <w:proofErr w:type="gramEnd"/>
      <w:r w:rsidRPr="00F20362">
        <w:rPr>
          <w:rFonts w:ascii="Arial" w:hAnsi="Arial" w:cs="Arial"/>
          <w:bCs/>
        </w:rPr>
        <w:t xml:space="preserve"> es keinen Menschenfreund unter den Juristen und Medizinern, der sich dieser Unglücklichen a</w:t>
      </w:r>
      <w:r w:rsidRPr="00F20362">
        <w:rPr>
          <w:rFonts w:ascii="Arial" w:hAnsi="Arial" w:cs="Arial"/>
          <w:bCs/>
        </w:rPr>
        <w:t>n</w:t>
      </w:r>
      <w:r w:rsidRPr="00F20362">
        <w:rPr>
          <w:rFonts w:ascii="Arial" w:hAnsi="Arial" w:cs="Arial"/>
          <w:bCs/>
        </w:rPr>
        <w:t>nimmt und dahin wirkt, dass sie frei werden?»</w:t>
      </w:r>
    </w:p>
    <w:p w14:paraId="056E1172" w14:textId="77777777" w:rsidR="00F20362" w:rsidRPr="00F20362" w:rsidRDefault="00F20362" w:rsidP="00F20362">
      <w:pPr>
        <w:spacing w:before="120"/>
        <w:rPr>
          <w:rFonts w:ascii="Arial" w:hAnsi="Arial" w:cs="Arial"/>
          <w:bCs/>
        </w:rPr>
      </w:pPr>
      <w:r w:rsidRPr="00F20362">
        <w:rPr>
          <w:rFonts w:ascii="Arial" w:hAnsi="Arial" w:cs="Arial"/>
          <w:bCs/>
        </w:rPr>
        <w:t>Am 22. März begann es in Zürich zu schneien, auch am nächsten Tag schneite es, die Ausste</w:t>
      </w:r>
      <w:r w:rsidRPr="00F20362">
        <w:rPr>
          <w:rFonts w:ascii="Arial" w:hAnsi="Arial" w:cs="Arial"/>
          <w:bCs/>
        </w:rPr>
        <w:t>l</w:t>
      </w:r>
      <w:r w:rsidRPr="00F20362">
        <w:rPr>
          <w:rFonts w:ascii="Arial" w:hAnsi="Arial" w:cs="Arial"/>
          <w:bCs/>
        </w:rPr>
        <w:t xml:space="preserve">lung an der Plattenstrasse wurde abgebrochen, die Truppe fortspediert, nach Antwerpen vorerst, und ein paar Wochen später auf ein deutsches Frachtschiff gebracht. Antonio überlebte die Reise nicht. Die andern seien wohlbehalten in Punta Arenas angekommen, reich beschenkt, wie Carl </w:t>
      </w:r>
      <w:proofErr w:type="spellStart"/>
      <w:r w:rsidRPr="00F20362">
        <w:rPr>
          <w:rFonts w:ascii="Arial" w:hAnsi="Arial" w:cs="Arial"/>
          <w:bCs/>
        </w:rPr>
        <w:t>Hagenbeck</w:t>
      </w:r>
      <w:proofErr w:type="spellEnd"/>
      <w:r w:rsidRPr="00F20362">
        <w:rPr>
          <w:rFonts w:ascii="Arial" w:hAnsi="Arial" w:cs="Arial"/>
          <w:bCs/>
        </w:rPr>
        <w:t xml:space="preserve"> dem Arzt Johannes Seitz in einem Brief versicherte. Andern Quellen zufolge wurden Pedro, die beiden Kinder und die syphiliskranke Trine auf direktem Weg nach </w:t>
      </w:r>
      <w:proofErr w:type="spellStart"/>
      <w:r w:rsidRPr="00F20362">
        <w:rPr>
          <w:rFonts w:ascii="Arial" w:hAnsi="Arial" w:cs="Arial"/>
          <w:bCs/>
        </w:rPr>
        <w:t>Ushuaya</w:t>
      </w:r>
      <w:proofErr w:type="spellEnd"/>
      <w:r w:rsidRPr="00F20362">
        <w:rPr>
          <w:rFonts w:ascii="Arial" w:hAnsi="Arial" w:cs="Arial"/>
          <w:bCs/>
        </w:rPr>
        <w:t xml:space="preserve"> g</w:t>
      </w:r>
      <w:r w:rsidRPr="00F20362">
        <w:rPr>
          <w:rFonts w:ascii="Arial" w:hAnsi="Arial" w:cs="Arial"/>
          <w:bCs/>
        </w:rPr>
        <w:t>e</w:t>
      </w:r>
      <w:r w:rsidRPr="00F20362">
        <w:rPr>
          <w:rFonts w:ascii="Arial" w:hAnsi="Arial" w:cs="Arial"/>
          <w:bCs/>
        </w:rPr>
        <w:t xml:space="preserve">bracht, dort der South American </w:t>
      </w:r>
      <w:proofErr w:type="spellStart"/>
      <w:r w:rsidRPr="00F20362">
        <w:rPr>
          <w:rFonts w:ascii="Arial" w:hAnsi="Arial" w:cs="Arial"/>
          <w:bCs/>
        </w:rPr>
        <w:t>Missionary</w:t>
      </w:r>
      <w:proofErr w:type="spellEnd"/>
      <w:r w:rsidRPr="00F20362">
        <w:rPr>
          <w:rFonts w:ascii="Arial" w:hAnsi="Arial" w:cs="Arial"/>
          <w:bCs/>
        </w:rPr>
        <w:t xml:space="preserve"> Station übergeben, und ein halbes Jahr später, auf Dawson Island im </w:t>
      </w:r>
      <w:proofErr w:type="spellStart"/>
      <w:r w:rsidRPr="00F20362">
        <w:rPr>
          <w:rFonts w:ascii="Arial" w:hAnsi="Arial" w:cs="Arial"/>
          <w:bCs/>
        </w:rPr>
        <w:t>Admirality</w:t>
      </w:r>
      <w:proofErr w:type="spellEnd"/>
      <w:r w:rsidRPr="00F20362">
        <w:rPr>
          <w:rFonts w:ascii="Arial" w:hAnsi="Arial" w:cs="Arial"/>
          <w:bCs/>
        </w:rPr>
        <w:t xml:space="preserve">-Sund abgesetzt, im Stammesgebiet der </w:t>
      </w:r>
      <w:proofErr w:type="spellStart"/>
      <w:r w:rsidRPr="00F20362">
        <w:rPr>
          <w:rFonts w:ascii="Arial" w:hAnsi="Arial" w:cs="Arial"/>
          <w:bCs/>
        </w:rPr>
        <w:t>Halakwulup</w:t>
      </w:r>
      <w:proofErr w:type="spellEnd"/>
      <w:r w:rsidRPr="00F20362">
        <w:rPr>
          <w:rFonts w:ascii="Arial" w:hAnsi="Arial" w:cs="Arial"/>
          <w:bCs/>
        </w:rPr>
        <w:t>.</w:t>
      </w:r>
    </w:p>
    <w:p w14:paraId="6AA00074" w14:textId="77777777" w:rsidR="00F20362" w:rsidRPr="00F20362" w:rsidRDefault="00F20362" w:rsidP="00F20362">
      <w:pPr>
        <w:spacing w:before="120"/>
        <w:rPr>
          <w:rFonts w:ascii="Arial" w:hAnsi="Arial" w:cs="Arial"/>
          <w:bCs/>
        </w:rPr>
      </w:pPr>
    </w:p>
    <w:p w14:paraId="173E4B45" w14:textId="65A3D376" w:rsidR="00F20362" w:rsidRDefault="00F20362" w:rsidP="00F20362">
      <w:pPr>
        <w:spacing w:before="120"/>
        <w:rPr>
          <w:rFonts w:ascii="Arial" w:hAnsi="Arial" w:cs="Arial"/>
          <w:bCs/>
        </w:rPr>
      </w:pPr>
      <w:r w:rsidRPr="00F20362">
        <w:rPr>
          <w:rFonts w:ascii="Arial" w:hAnsi="Arial" w:cs="Arial"/>
          <w:bCs/>
        </w:rPr>
        <w:t>Über ihr weiteres Schicksal ist nichts bekannt.</w:t>
      </w:r>
    </w:p>
    <w:p w14:paraId="2C49D3BF" w14:textId="274CFEE2" w:rsidR="00F20362" w:rsidRDefault="00F20362" w:rsidP="00F20362">
      <w:pPr>
        <w:spacing w:before="120"/>
        <w:rPr>
          <w:rFonts w:ascii="Arial" w:hAnsi="Arial" w:cs="Arial"/>
          <w:bCs/>
        </w:rPr>
      </w:pPr>
      <w:r>
        <w:rPr>
          <w:rFonts w:ascii="Arial" w:hAnsi="Arial" w:cs="Arial"/>
          <w:bCs/>
        </w:rPr>
        <w:t>A</w:t>
      </w:r>
      <w:r w:rsidRPr="00F20362">
        <w:rPr>
          <w:rFonts w:ascii="Arial" w:hAnsi="Arial" w:cs="Arial"/>
          <w:bCs/>
        </w:rPr>
        <w:t xml:space="preserve">us: Brändle 1995. 8–21, stark gekürzt, mit einzelnen Ergänzungen aus </w:t>
      </w:r>
      <w:proofErr w:type="spellStart"/>
      <w:r w:rsidRPr="00F20362">
        <w:rPr>
          <w:rFonts w:ascii="Arial" w:hAnsi="Arial" w:cs="Arial"/>
          <w:bCs/>
        </w:rPr>
        <w:t>Eissenberger</w:t>
      </w:r>
      <w:proofErr w:type="spellEnd"/>
      <w:r w:rsidRPr="00F20362">
        <w:rPr>
          <w:rFonts w:ascii="Arial" w:hAnsi="Arial" w:cs="Arial"/>
          <w:bCs/>
        </w:rPr>
        <w:t xml:space="preserve"> 1996. 145–175</w:t>
      </w:r>
    </w:p>
    <w:p w14:paraId="58F4395F" w14:textId="77777777" w:rsidR="00F20362" w:rsidRDefault="00F20362" w:rsidP="00F20362">
      <w:pPr>
        <w:spacing w:before="120"/>
        <w:rPr>
          <w:rFonts w:ascii="Arial" w:hAnsi="Arial" w:cs="Arial"/>
          <w:bCs/>
        </w:rPr>
      </w:pPr>
    </w:p>
    <w:p w14:paraId="6CBACB15" w14:textId="550DCE6D" w:rsidR="00F20362" w:rsidRDefault="00F20362" w:rsidP="00F20362">
      <w:pPr>
        <w:spacing w:before="120"/>
        <w:rPr>
          <w:rFonts w:ascii="Arial" w:hAnsi="Arial" w:cs="Arial"/>
          <w:bCs/>
        </w:rPr>
      </w:pPr>
    </w:p>
    <w:p w14:paraId="0DB517B9" w14:textId="775BCBCD" w:rsidR="00F20362" w:rsidRDefault="00F20362" w:rsidP="00F20362">
      <w:pPr>
        <w:spacing w:before="120"/>
        <w:rPr>
          <w:rFonts w:ascii="Arial" w:hAnsi="Arial" w:cs="Arial"/>
          <w:bCs/>
        </w:rPr>
      </w:pPr>
    </w:p>
    <w:p w14:paraId="431EFDEA" w14:textId="250AD8E5" w:rsidR="00F20362" w:rsidRDefault="00F20362" w:rsidP="00F20362">
      <w:pPr>
        <w:spacing w:before="120"/>
        <w:rPr>
          <w:rFonts w:ascii="Arial" w:hAnsi="Arial" w:cs="Arial"/>
          <w:bCs/>
        </w:rPr>
      </w:pPr>
      <w:r w:rsidRPr="00855484">
        <w:rPr>
          <w:noProof/>
          <w:lang w:val="en-US" w:eastAsia="en-US"/>
        </w:rPr>
        <w:drawing>
          <wp:inline distT="0" distB="0" distL="0" distR="0" wp14:anchorId="2C2F8F8D" wp14:editId="37A2DD34">
            <wp:extent cx="3441700" cy="3441700"/>
            <wp:effectExtent l="0" t="0" r="0" b="0"/>
            <wp:docPr id="5" name="Bild 1" descr="4i_feuerlä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4i_feuerlände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1700" cy="3441700"/>
                    </a:xfrm>
                    <a:prstGeom prst="rect">
                      <a:avLst/>
                    </a:prstGeom>
                    <a:noFill/>
                    <a:ln>
                      <a:noFill/>
                    </a:ln>
                  </pic:spPr>
                </pic:pic>
              </a:graphicData>
            </a:graphic>
          </wp:inline>
        </w:drawing>
      </w:r>
    </w:p>
    <w:p w14:paraId="707D3158" w14:textId="0DDAF8FA" w:rsidR="00F20362" w:rsidRDefault="00F20362" w:rsidP="00F20362">
      <w:pPr>
        <w:spacing w:before="120"/>
        <w:rPr>
          <w:rFonts w:ascii="Arial" w:hAnsi="Arial" w:cs="Arial"/>
          <w:bCs/>
        </w:rPr>
      </w:pPr>
    </w:p>
    <w:p w14:paraId="10C3CFBD" w14:textId="77777777" w:rsidR="00F20362" w:rsidRDefault="00F20362" w:rsidP="00F20362">
      <w:pPr>
        <w:rPr>
          <w:rFonts w:ascii="Arial" w:hAnsi="Arial" w:cs="Arial"/>
        </w:rPr>
      </w:pPr>
      <w:r w:rsidRPr="00F20362">
        <w:rPr>
          <w:rFonts w:ascii="Arial" w:hAnsi="Arial" w:cs="Arial"/>
        </w:rPr>
        <w:t xml:space="preserve">«Antonio», gestorben am 12. März 1882, «Frau </w:t>
      </w:r>
      <w:proofErr w:type="spellStart"/>
      <w:r w:rsidRPr="00F20362">
        <w:rPr>
          <w:rFonts w:ascii="Arial" w:hAnsi="Arial" w:cs="Arial"/>
        </w:rPr>
        <w:t>Capitano</w:t>
      </w:r>
      <w:proofErr w:type="spellEnd"/>
      <w:r w:rsidRPr="00F20362">
        <w:rPr>
          <w:rFonts w:ascii="Arial" w:hAnsi="Arial" w:cs="Arial"/>
        </w:rPr>
        <w:t xml:space="preserve">», gestorben am 12. März 1882, «Pedro», </w:t>
      </w:r>
    </w:p>
    <w:p w14:paraId="248E59FA" w14:textId="3D3C650E" w:rsidR="00F20362" w:rsidRDefault="00F20362" w:rsidP="00F20362">
      <w:pPr>
        <w:rPr>
          <w:rFonts w:ascii="Arial" w:hAnsi="Arial" w:cs="Arial"/>
          <w:bCs/>
        </w:rPr>
      </w:pPr>
      <w:r w:rsidRPr="00F20362">
        <w:rPr>
          <w:rFonts w:ascii="Arial" w:hAnsi="Arial" w:cs="Arial"/>
        </w:rPr>
        <w:t>unten</w:t>
      </w:r>
      <w:r>
        <w:rPr>
          <w:rFonts w:ascii="Arial" w:hAnsi="Arial" w:cs="Arial"/>
        </w:rPr>
        <w:t xml:space="preserve"> </w:t>
      </w:r>
      <w:r w:rsidRPr="00F20362">
        <w:rPr>
          <w:rFonts w:ascii="Arial" w:hAnsi="Arial" w:cs="Arial"/>
        </w:rPr>
        <w:t>«Grethe» (gestorben am 17. Februar 1882) mit «Dickkopf», «Liesel», gestorben am 11. März 1882 (zei</w:t>
      </w:r>
      <w:r w:rsidRPr="00F20362">
        <w:rPr>
          <w:rFonts w:ascii="Arial" w:hAnsi="Arial" w:cs="Arial"/>
        </w:rPr>
        <w:t>t</w:t>
      </w:r>
      <w:r w:rsidRPr="00F20362">
        <w:rPr>
          <w:rFonts w:ascii="Arial" w:hAnsi="Arial" w:cs="Arial"/>
        </w:rPr>
        <w:t>genössische Fotografien)</w:t>
      </w:r>
    </w:p>
    <w:sectPr w:rsidR="00F20362" w:rsidSect="00F20362">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72AB" w14:textId="77777777" w:rsidR="00346FCD" w:rsidRDefault="00346FCD" w:rsidP="007E39E7">
      <w:r>
        <w:separator/>
      </w:r>
    </w:p>
  </w:endnote>
  <w:endnote w:type="continuationSeparator" w:id="0">
    <w:p w14:paraId="18D22A11" w14:textId="77777777" w:rsidR="00346FCD" w:rsidRDefault="00346FCD"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A4E4" w14:textId="77777777" w:rsidR="00346FCD" w:rsidRDefault="00346FCD" w:rsidP="007E39E7">
      <w:r>
        <w:separator/>
      </w:r>
    </w:p>
  </w:footnote>
  <w:footnote w:type="continuationSeparator" w:id="0">
    <w:p w14:paraId="08F3BE9A" w14:textId="77777777" w:rsidR="00346FCD" w:rsidRDefault="00346FCD"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1CF6"/>
    <w:rsid w:val="000226B6"/>
    <w:rsid w:val="0003125F"/>
    <w:rsid w:val="00050121"/>
    <w:rsid w:val="00064F71"/>
    <w:rsid w:val="00071D27"/>
    <w:rsid w:val="00074F70"/>
    <w:rsid w:val="00082B1D"/>
    <w:rsid w:val="00083127"/>
    <w:rsid w:val="0008321F"/>
    <w:rsid w:val="0008643D"/>
    <w:rsid w:val="000A03F7"/>
    <w:rsid w:val="000A1642"/>
    <w:rsid w:val="000D5BEB"/>
    <w:rsid w:val="000F6FD6"/>
    <w:rsid w:val="0010172F"/>
    <w:rsid w:val="00135EB3"/>
    <w:rsid w:val="00151A29"/>
    <w:rsid w:val="001521BA"/>
    <w:rsid w:val="001843EA"/>
    <w:rsid w:val="0018593D"/>
    <w:rsid w:val="0019603D"/>
    <w:rsid w:val="001B57F6"/>
    <w:rsid w:val="00217364"/>
    <w:rsid w:val="0023696B"/>
    <w:rsid w:val="00237F7D"/>
    <w:rsid w:val="00244659"/>
    <w:rsid w:val="00253573"/>
    <w:rsid w:val="00253773"/>
    <w:rsid w:val="00257410"/>
    <w:rsid w:val="00276C2B"/>
    <w:rsid w:val="0028058F"/>
    <w:rsid w:val="00295706"/>
    <w:rsid w:val="0029666D"/>
    <w:rsid w:val="002B2C14"/>
    <w:rsid w:val="002C42C1"/>
    <w:rsid w:val="002C5B86"/>
    <w:rsid w:val="002C621F"/>
    <w:rsid w:val="002C69FD"/>
    <w:rsid w:val="002D02BF"/>
    <w:rsid w:val="002E7567"/>
    <w:rsid w:val="0030397A"/>
    <w:rsid w:val="00312ACB"/>
    <w:rsid w:val="00346FCD"/>
    <w:rsid w:val="0035390B"/>
    <w:rsid w:val="0038308A"/>
    <w:rsid w:val="003A1E24"/>
    <w:rsid w:val="003A392D"/>
    <w:rsid w:val="003A7D3B"/>
    <w:rsid w:val="003B34EC"/>
    <w:rsid w:val="004010DB"/>
    <w:rsid w:val="004042E6"/>
    <w:rsid w:val="00412F64"/>
    <w:rsid w:val="00425F78"/>
    <w:rsid w:val="00446147"/>
    <w:rsid w:val="00460CA6"/>
    <w:rsid w:val="004725DE"/>
    <w:rsid w:val="00480E2F"/>
    <w:rsid w:val="00482486"/>
    <w:rsid w:val="0048256E"/>
    <w:rsid w:val="00487719"/>
    <w:rsid w:val="00490C49"/>
    <w:rsid w:val="0049328C"/>
    <w:rsid w:val="00494EB1"/>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854BD"/>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2AD0"/>
    <w:rsid w:val="00693727"/>
    <w:rsid w:val="006B0B45"/>
    <w:rsid w:val="006B342D"/>
    <w:rsid w:val="006D17B8"/>
    <w:rsid w:val="006D5B1E"/>
    <w:rsid w:val="006E0D20"/>
    <w:rsid w:val="00717713"/>
    <w:rsid w:val="00724E02"/>
    <w:rsid w:val="00733A42"/>
    <w:rsid w:val="00740576"/>
    <w:rsid w:val="00740CF9"/>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A73D0"/>
    <w:rsid w:val="009C02C8"/>
    <w:rsid w:val="009D358F"/>
    <w:rsid w:val="009E665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383D"/>
    <w:rsid w:val="00AF74EC"/>
    <w:rsid w:val="00B05F96"/>
    <w:rsid w:val="00B10673"/>
    <w:rsid w:val="00B1128E"/>
    <w:rsid w:val="00B15A87"/>
    <w:rsid w:val="00B26310"/>
    <w:rsid w:val="00B300C8"/>
    <w:rsid w:val="00B3313A"/>
    <w:rsid w:val="00B37562"/>
    <w:rsid w:val="00B37888"/>
    <w:rsid w:val="00B425D3"/>
    <w:rsid w:val="00B4592C"/>
    <w:rsid w:val="00B53499"/>
    <w:rsid w:val="00B632EF"/>
    <w:rsid w:val="00B70949"/>
    <w:rsid w:val="00B809C1"/>
    <w:rsid w:val="00BA5DD3"/>
    <w:rsid w:val="00BB139B"/>
    <w:rsid w:val="00BC19D9"/>
    <w:rsid w:val="00BC64E9"/>
    <w:rsid w:val="00BE139F"/>
    <w:rsid w:val="00C14815"/>
    <w:rsid w:val="00C15A93"/>
    <w:rsid w:val="00C309A6"/>
    <w:rsid w:val="00C33BEB"/>
    <w:rsid w:val="00C42724"/>
    <w:rsid w:val="00C52BFE"/>
    <w:rsid w:val="00C564E7"/>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0445"/>
    <w:rsid w:val="00E068BC"/>
    <w:rsid w:val="00E159A7"/>
    <w:rsid w:val="00E229A2"/>
    <w:rsid w:val="00E34137"/>
    <w:rsid w:val="00E43C59"/>
    <w:rsid w:val="00E5527D"/>
    <w:rsid w:val="00E61C44"/>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0362"/>
    <w:rsid w:val="00F212E6"/>
    <w:rsid w:val="00F317B4"/>
    <w:rsid w:val="00F46E13"/>
    <w:rsid w:val="00F50183"/>
    <w:rsid w:val="00F5553E"/>
    <w:rsid w:val="00F66BC3"/>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semiHidden/>
    <w:rsid w:val="00F20362"/>
    <w:pPr>
      <w:jc w:val="both"/>
    </w:pPr>
    <w:rPr>
      <w:rFonts w:eastAsia="Times"/>
      <w:szCs w:val="20"/>
      <w:lang w:val="de-DE"/>
    </w:rPr>
  </w:style>
  <w:style w:type="character" w:customStyle="1" w:styleId="Textkrper3Zchn">
    <w:name w:val="Textkörper 3 Zchn"/>
    <w:basedOn w:val="Absatz-Standardschriftart"/>
    <w:link w:val="Textkrper3"/>
    <w:semiHidden/>
    <w:rsid w:val="00F20362"/>
    <w:rPr>
      <w:rFonts w:ascii="Times New Roman" w:eastAsia="Times" w:hAnsi="Times New Roman" w:cs="Times New Roman"/>
      <w:szCs w:val="20"/>
      <w:lang w:val="de-DE" w:eastAsia="de-DE"/>
    </w:rPr>
  </w:style>
  <w:style w:type="paragraph" w:customStyle="1" w:styleId="behindh3">
    <w:name w:val="behind_h3"/>
    <w:basedOn w:val="Standard"/>
    <w:rsid w:val="00F2036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8820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24</cp:revision>
  <cp:lastPrinted>2021-07-14T09:10:00Z</cp:lastPrinted>
  <dcterms:created xsi:type="dcterms:W3CDTF">2021-07-14T08:35:00Z</dcterms:created>
  <dcterms:modified xsi:type="dcterms:W3CDTF">2021-10-01T06:41:00Z</dcterms:modified>
</cp:coreProperties>
</file>