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06AE3225" w:rsidR="00B10673" w:rsidRPr="00682152" w:rsidRDefault="00D62411" w:rsidP="00682152">
      <w:pPr>
        <w:spacing w:before="120" w:after="120"/>
        <w:ind w:right="686"/>
        <w:rPr>
          <w:rFonts w:ascii="Arial" w:hAnsi="Arial" w:cs="Arial"/>
          <w:lang w:val="de-DE"/>
        </w:rPr>
      </w:pPr>
      <w:r w:rsidRPr="00682152">
        <w:rPr>
          <w:rFonts w:ascii="Arial" w:hAnsi="Arial" w:cs="Arial"/>
          <w:lang w:val="de-DE"/>
        </w:rPr>
        <w:t>Zweiter Weltkrieg</w:t>
      </w:r>
      <w:r w:rsidR="00B10673" w:rsidRPr="00682152">
        <w:rPr>
          <w:rFonts w:ascii="Arial" w:hAnsi="Arial" w:cs="Arial"/>
          <w:lang w:val="de-DE"/>
        </w:rPr>
        <w:t xml:space="preserve">: </w:t>
      </w:r>
      <w:r w:rsidRPr="00682152">
        <w:rPr>
          <w:rFonts w:ascii="Arial" w:hAnsi="Arial" w:cs="Arial"/>
          <w:lang w:val="de-DE"/>
        </w:rPr>
        <w:t>Überblick</w:t>
      </w:r>
    </w:p>
    <w:p w14:paraId="241636C4" w14:textId="3372FD8D" w:rsidR="009F035F" w:rsidRPr="00682152" w:rsidRDefault="00B10673" w:rsidP="00682152">
      <w:pPr>
        <w:spacing w:before="120" w:after="120"/>
        <w:ind w:right="686"/>
        <w:rPr>
          <w:rFonts w:ascii="Arial" w:hAnsi="Arial" w:cs="Arial"/>
          <w:lang w:val="de-DE"/>
        </w:rPr>
      </w:pPr>
      <w:r w:rsidRPr="00682152">
        <w:rPr>
          <w:rFonts w:ascii="Arial" w:hAnsi="Arial" w:cs="Arial"/>
          <w:lang w:val="de-DE"/>
        </w:rPr>
        <w:t>Kapite</w:t>
      </w:r>
      <w:r w:rsidR="00E70127">
        <w:rPr>
          <w:rFonts w:ascii="Arial" w:hAnsi="Arial" w:cs="Arial"/>
          <w:lang w:val="de-DE"/>
        </w:rPr>
        <w:t>l</w:t>
      </w:r>
      <w:r w:rsidR="00682152" w:rsidRPr="00682152">
        <w:rPr>
          <w:rFonts w:ascii="Arial" w:hAnsi="Arial" w:cs="Arial"/>
          <w:lang w:val="de-DE"/>
        </w:rPr>
        <w:t xml:space="preserve"> 2</w:t>
      </w:r>
      <w:r w:rsidRPr="00682152">
        <w:rPr>
          <w:rFonts w:ascii="Arial" w:hAnsi="Arial" w:cs="Arial"/>
          <w:lang w:val="de-DE"/>
        </w:rPr>
        <w:t xml:space="preserve">: </w:t>
      </w:r>
      <w:r w:rsidR="00682152" w:rsidRPr="00682152">
        <w:rPr>
          <w:rFonts w:ascii="Arial" w:hAnsi="Arial" w:cs="Arial"/>
          <w:lang w:val="de-DE"/>
        </w:rPr>
        <w:t>Spanischer Bürgerkrieg</w:t>
      </w:r>
    </w:p>
    <w:p w14:paraId="3EC7EA5F" w14:textId="03D55B2B" w:rsidR="00682152" w:rsidRDefault="00682152" w:rsidP="00682152">
      <w:pPr>
        <w:spacing w:before="120"/>
        <w:rPr>
          <w:rFonts w:ascii="Arial" w:hAnsi="Arial" w:cs="Arial"/>
          <w:lang w:val="de-DE"/>
        </w:rPr>
      </w:pPr>
    </w:p>
    <w:p w14:paraId="2B172F01" w14:textId="77777777" w:rsidR="00E70127" w:rsidRPr="00682152" w:rsidRDefault="00E70127" w:rsidP="00682152">
      <w:pPr>
        <w:spacing w:before="120"/>
        <w:rPr>
          <w:rFonts w:ascii="Arial" w:hAnsi="Arial" w:cs="Arial"/>
          <w:lang w:val="de-DE"/>
        </w:rPr>
      </w:pPr>
    </w:p>
    <w:p w14:paraId="5201DDB9" w14:textId="160FF192" w:rsidR="00D47DFC" w:rsidRDefault="00682152" w:rsidP="00695B67">
      <w:pPr>
        <w:pStyle w:val="berschrift1"/>
        <w:spacing w:before="120" w:beforeAutospacing="0"/>
        <w:rPr>
          <w:rFonts w:ascii="Arial" w:hAnsi="Arial" w:cs="Arial"/>
          <w:sz w:val="32"/>
          <w:szCs w:val="32"/>
        </w:rPr>
      </w:pPr>
      <w:r w:rsidRPr="0060392C">
        <w:rPr>
          <w:rFonts w:ascii="Arial" w:hAnsi="Arial" w:cs="Arial"/>
          <w:sz w:val="32"/>
          <w:szCs w:val="32"/>
        </w:rPr>
        <w:t>Kriege vor dem Krieg</w:t>
      </w:r>
    </w:p>
    <w:p w14:paraId="24C7AF56" w14:textId="4F6AE03E" w:rsidR="00D47DFC" w:rsidRPr="0060392C" w:rsidRDefault="006D5571" w:rsidP="00682152">
      <w:pPr>
        <w:spacing w:before="120"/>
        <w:rPr>
          <w:rFonts w:ascii="Arial" w:hAnsi="Arial" w:cs="Arial"/>
          <w:lang w:val="de-DE"/>
        </w:rPr>
      </w:pPr>
      <w:hyperlink r:id="rId7" w:history="1">
        <w:r w:rsidR="00D47DFC" w:rsidRPr="0060392C">
          <w:rPr>
            <w:rStyle w:val="Hyperlink"/>
            <w:rFonts w:ascii="Arial" w:hAnsi="Arial" w:cs="Arial"/>
            <w:lang w:val="de-DE"/>
          </w:rPr>
          <w:t>https://www.magnumphotos.com/photographer/robert-capa/</w:t>
        </w:r>
      </w:hyperlink>
      <w:r w:rsidR="00D47DFC" w:rsidRPr="0060392C">
        <w:rPr>
          <w:rFonts w:ascii="Arial" w:hAnsi="Arial" w:cs="Arial"/>
          <w:lang w:val="de-DE"/>
        </w:rPr>
        <w:t xml:space="preserve"> </w:t>
      </w:r>
    </w:p>
    <w:p w14:paraId="2DC97784" w14:textId="77777777" w:rsidR="00682152" w:rsidRPr="00682152" w:rsidRDefault="00682152" w:rsidP="00682152">
      <w:pPr>
        <w:spacing w:before="120"/>
        <w:rPr>
          <w:rFonts w:ascii="Arial" w:hAnsi="Arial" w:cs="Arial"/>
          <w:lang w:val="de-DE"/>
        </w:rPr>
      </w:pPr>
    </w:p>
    <w:p w14:paraId="24FACEB5" w14:textId="77777777" w:rsidR="00682152" w:rsidRPr="00682152" w:rsidRDefault="00682152" w:rsidP="00682152">
      <w:pPr>
        <w:pStyle w:val="Textkrper"/>
        <w:spacing w:before="120" w:after="120"/>
        <w:rPr>
          <w:rFonts w:ascii="Arial" w:hAnsi="Arial" w:cs="Arial"/>
          <w:szCs w:val="24"/>
        </w:rPr>
      </w:pPr>
      <w:r w:rsidRPr="00682152">
        <w:rPr>
          <w:rFonts w:ascii="Arial" w:hAnsi="Arial" w:cs="Arial"/>
          <w:szCs w:val="24"/>
        </w:rPr>
        <w:t xml:space="preserve">Dieser Kämpfer im Spanischen Bürgerkrieg fiel drei Jahre vor dem Ausbruch des Zweiten Weltkriegs. Denn der Zweite Weltkrieg wurde, wie man im Nachhinein erkannte, schon an verschiedenen Fronten «geprobt»: </w:t>
      </w:r>
    </w:p>
    <w:p w14:paraId="44D8C1BB" w14:textId="77777777" w:rsidR="00682152" w:rsidRPr="00682152" w:rsidRDefault="00682152" w:rsidP="00682152">
      <w:pPr>
        <w:spacing w:before="120" w:after="120"/>
        <w:ind w:left="1418" w:hanging="1418"/>
        <w:rPr>
          <w:rFonts w:ascii="Arial" w:hAnsi="Arial" w:cs="Arial"/>
          <w:lang w:val="de-DE"/>
        </w:rPr>
      </w:pPr>
      <w:r w:rsidRPr="00682152">
        <w:rPr>
          <w:rFonts w:ascii="Arial" w:hAnsi="Arial" w:cs="Arial"/>
          <w:lang w:val="de-DE"/>
        </w:rPr>
        <w:t xml:space="preserve">1931/1932 </w:t>
      </w:r>
      <w:r w:rsidRPr="00682152">
        <w:rPr>
          <w:rFonts w:ascii="Arial" w:hAnsi="Arial" w:cs="Arial"/>
          <w:lang w:val="de-DE"/>
        </w:rPr>
        <w:tab/>
        <w:t xml:space="preserve">eroberte Japan die rohstoffreiche Mandschurei und errichtete dort den Satellitenstaat </w:t>
      </w:r>
      <w:proofErr w:type="spellStart"/>
      <w:r w:rsidRPr="00682152">
        <w:rPr>
          <w:rFonts w:ascii="Arial" w:hAnsi="Arial" w:cs="Arial"/>
          <w:lang w:val="de-DE"/>
        </w:rPr>
        <w:t>Mandschukuo</w:t>
      </w:r>
      <w:proofErr w:type="spellEnd"/>
      <w:r w:rsidRPr="00682152">
        <w:rPr>
          <w:rFonts w:ascii="Arial" w:hAnsi="Arial" w:cs="Arial"/>
          <w:lang w:val="de-DE"/>
        </w:rPr>
        <w:t xml:space="preserve">; das durch einen Bürgerkrieg geschwächte China konnte das riesige Gebiet nicht verteidigen. </w:t>
      </w:r>
    </w:p>
    <w:p w14:paraId="4A8D03D1" w14:textId="77777777" w:rsidR="00682152" w:rsidRPr="00682152" w:rsidRDefault="00682152" w:rsidP="00682152">
      <w:pPr>
        <w:pStyle w:val="Textkrper-Einzug3"/>
        <w:spacing w:before="120"/>
        <w:jc w:val="left"/>
        <w:rPr>
          <w:rFonts w:ascii="Arial" w:hAnsi="Arial" w:cs="Arial"/>
          <w:szCs w:val="24"/>
        </w:rPr>
      </w:pPr>
      <w:r w:rsidRPr="00682152">
        <w:rPr>
          <w:rFonts w:ascii="Arial" w:hAnsi="Arial" w:cs="Arial"/>
          <w:szCs w:val="24"/>
        </w:rPr>
        <w:t>1935/1936</w:t>
      </w:r>
      <w:r w:rsidRPr="00682152">
        <w:rPr>
          <w:rFonts w:ascii="Arial" w:hAnsi="Arial" w:cs="Arial"/>
          <w:szCs w:val="24"/>
        </w:rPr>
        <w:tab/>
        <w:t xml:space="preserve">Der italienische Diktator Mussolini </w:t>
      </w:r>
      <w:proofErr w:type="spellStart"/>
      <w:r w:rsidRPr="00682152">
        <w:rPr>
          <w:rFonts w:ascii="Arial" w:hAnsi="Arial" w:cs="Arial"/>
          <w:szCs w:val="24"/>
        </w:rPr>
        <w:t>liess</w:t>
      </w:r>
      <w:proofErr w:type="spellEnd"/>
      <w:r w:rsidRPr="00682152">
        <w:rPr>
          <w:rFonts w:ascii="Arial" w:hAnsi="Arial" w:cs="Arial"/>
          <w:szCs w:val="24"/>
        </w:rPr>
        <w:t xml:space="preserve"> von seinen Kolonien Eritrea und Somalia aus das Kaiserreich Abessinien (heute Äthiopien) überfallen; seine Armee siegte dank Bombardierungen aus der Luft und dem Einsatz von Giftgas. Auch wurde auf die wehrlose Bevölkerung geschossen – eine neue Form des Krieges kündete sich bereits an. </w:t>
      </w:r>
    </w:p>
    <w:p w14:paraId="1ED83D72" w14:textId="77777777" w:rsidR="00682152" w:rsidRPr="00682152" w:rsidRDefault="00682152" w:rsidP="00682152">
      <w:pPr>
        <w:tabs>
          <w:tab w:val="left" w:pos="1418"/>
        </w:tabs>
        <w:spacing w:before="120" w:after="120"/>
        <w:ind w:left="1418" w:hanging="1418"/>
        <w:rPr>
          <w:rFonts w:ascii="Arial" w:hAnsi="Arial" w:cs="Arial"/>
          <w:lang w:val="de-DE"/>
        </w:rPr>
      </w:pPr>
      <w:r w:rsidRPr="00682152">
        <w:rPr>
          <w:rFonts w:ascii="Arial" w:hAnsi="Arial" w:cs="Arial"/>
          <w:lang w:val="de-DE"/>
        </w:rPr>
        <w:t>1936</w:t>
      </w:r>
      <w:r w:rsidRPr="00682152">
        <w:rPr>
          <w:rFonts w:ascii="Arial" w:hAnsi="Arial" w:cs="Arial"/>
          <w:lang w:val="de-DE"/>
        </w:rPr>
        <w:tab/>
        <w:t xml:space="preserve">Im Schatten der italienischen Verletzung des Völkerrechts </w:t>
      </w:r>
      <w:proofErr w:type="spellStart"/>
      <w:r w:rsidRPr="00682152">
        <w:rPr>
          <w:rFonts w:ascii="Arial" w:hAnsi="Arial" w:cs="Arial"/>
          <w:lang w:val="de-DE"/>
        </w:rPr>
        <w:t>liess</w:t>
      </w:r>
      <w:proofErr w:type="spellEnd"/>
      <w:r w:rsidRPr="00682152">
        <w:rPr>
          <w:rFonts w:ascii="Arial" w:hAnsi="Arial" w:cs="Arial"/>
          <w:lang w:val="de-DE"/>
        </w:rPr>
        <w:t xml:space="preserve"> Hitler am 7. März 1936 Truppen ins Rheinland, das </w:t>
      </w:r>
      <w:proofErr w:type="spellStart"/>
      <w:r w:rsidRPr="00682152">
        <w:rPr>
          <w:rFonts w:ascii="Arial" w:hAnsi="Arial" w:cs="Arial"/>
          <w:lang w:val="de-DE"/>
        </w:rPr>
        <w:t>heisst</w:t>
      </w:r>
      <w:proofErr w:type="spellEnd"/>
      <w:r w:rsidRPr="00682152">
        <w:rPr>
          <w:rFonts w:ascii="Arial" w:hAnsi="Arial" w:cs="Arial"/>
          <w:lang w:val="de-DE"/>
        </w:rPr>
        <w:t xml:space="preserve"> in die linksrheinischen deutschen Gebiete einmarschieren und brach damit den Versailler Friedensvertrag. Die Westmächte reagierten nicht. Hitler zog im Hinblick auf einen weiteren Krieg seine Konsequenzen daraus… </w:t>
      </w:r>
    </w:p>
    <w:p w14:paraId="68BA140E" w14:textId="48097819" w:rsidR="00682152" w:rsidRPr="00682152" w:rsidRDefault="00682152" w:rsidP="00682152">
      <w:pPr>
        <w:pStyle w:val="Textkrper-Zeileneinzug"/>
        <w:tabs>
          <w:tab w:val="left" w:pos="1418"/>
        </w:tabs>
        <w:spacing w:before="120" w:after="120"/>
        <w:ind w:left="1418" w:hanging="1418"/>
        <w:rPr>
          <w:rFonts w:ascii="Arial" w:hAnsi="Arial" w:cs="Arial"/>
          <w:szCs w:val="24"/>
        </w:rPr>
      </w:pPr>
      <w:r w:rsidRPr="00682152">
        <w:rPr>
          <w:rFonts w:ascii="Arial" w:hAnsi="Arial" w:cs="Arial"/>
          <w:szCs w:val="24"/>
        </w:rPr>
        <w:t>1936–1939</w:t>
      </w:r>
      <w:r w:rsidRPr="00682152">
        <w:rPr>
          <w:rFonts w:ascii="Arial" w:hAnsi="Arial" w:cs="Arial"/>
          <w:szCs w:val="24"/>
        </w:rPr>
        <w:tab/>
      </w:r>
      <w:r w:rsidRPr="00F63288">
        <w:rPr>
          <w:rFonts w:ascii="Arial" w:hAnsi="Arial" w:cs="Arial"/>
          <w:szCs w:val="24"/>
        </w:rPr>
        <w:t xml:space="preserve">Hitler und Mussolini </w:t>
      </w:r>
      <w:r w:rsidR="00F63288" w:rsidRPr="00F63288">
        <w:rPr>
          <w:rFonts w:ascii="Arial" w:hAnsi="Arial" w:cs="Arial"/>
          <w:szCs w:val="24"/>
        </w:rPr>
        <w:t xml:space="preserve">unterstützen </w:t>
      </w:r>
      <w:r w:rsidRPr="00F63288">
        <w:rPr>
          <w:rFonts w:ascii="Arial" w:hAnsi="Arial" w:cs="Arial"/>
          <w:szCs w:val="24"/>
        </w:rPr>
        <w:t>gemeinsam den spanischen General Franco, der sich</w:t>
      </w:r>
      <w:r w:rsidRPr="00682152">
        <w:rPr>
          <w:rFonts w:ascii="Arial" w:hAnsi="Arial" w:cs="Arial"/>
          <w:szCs w:val="24"/>
        </w:rPr>
        <w:t xml:space="preserve"> gegen die republikanische, eher linksgerichtete Regierung </w:t>
      </w:r>
      <w:r w:rsidR="00F63288">
        <w:rPr>
          <w:rFonts w:ascii="Arial" w:hAnsi="Arial" w:cs="Arial"/>
          <w:szCs w:val="24"/>
        </w:rPr>
        <w:t>stellte</w:t>
      </w:r>
      <w:r w:rsidRPr="00682152">
        <w:rPr>
          <w:rFonts w:ascii="Arial" w:hAnsi="Arial" w:cs="Arial"/>
          <w:szCs w:val="24"/>
        </w:rPr>
        <w:t xml:space="preserve">. Die republikanische Seite erhielt Zulauf von Freiwilligen aus vielen Ländern, auch die Sowjetunion unter Stalin unterstützte sie. So gestaltete sich der Spanische Bürgerkrieg besonders grausam, weil beide Seiten die Herrschaft über das ganze Land beanspruchten. Luftkrieg, Bombardierungen, Konzentrationslager, </w:t>
      </w:r>
      <w:proofErr w:type="spellStart"/>
      <w:r w:rsidRPr="00682152">
        <w:rPr>
          <w:rFonts w:ascii="Arial" w:hAnsi="Arial" w:cs="Arial"/>
          <w:szCs w:val="24"/>
        </w:rPr>
        <w:t>Massenerschiessungen</w:t>
      </w:r>
      <w:proofErr w:type="spellEnd"/>
      <w:r w:rsidRPr="00682152">
        <w:rPr>
          <w:rFonts w:ascii="Arial" w:hAnsi="Arial" w:cs="Arial"/>
          <w:szCs w:val="24"/>
        </w:rPr>
        <w:t xml:space="preserve"> auch wehrloser Menschen kündeten bereits den Zweiten Weltkrieg an. </w:t>
      </w:r>
    </w:p>
    <w:p w14:paraId="45A04E87" w14:textId="77777777" w:rsidR="00682152" w:rsidRPr="00682152" w:rsidRDefault="00682152" w:rsidP="00682152">
      <w:pPr>
        <w:spacing w:before="120"/>
        <w:rPr>
          <w:rFonts w:ascii="Arial" w:hAnsi="Arial" w:cs="Arial"/>
          <w:lang w:val="de-DE"/>
        </w:rPr>
      </w:pPr>
      <w:r w:rsidRPr="00682152">
        <w:rPr>
          <w:rFonts w:ascii="Arial" w:hAnsi="Arial" w:cs="Arial"/>
          <w:lang w:val="de-DE"/>
        </w:rPr>
        <w:t>Und am 5. September 1936 fiel im Spanischen Bürgerkrieg der republikanische Kämpfer Federico Borrell Garcia vor der Stadt Cordoba, vor der Kamera des Fotografen Robert Capa. Das Bild des eben getroffenen und fallenden Republikaners ging um die Welt und wird seither immer wieder diskutiert. Ist es echt, kann es echt sein?</w:t>
      </w:r>
    </w:p>
    <w:p w14:paraId="31F16B08" w14:textId="4B99FE4B" w:rsidR="00682152" w:rsidRPr="00682152" w:rsidRDefault="00682152" w:rsidP="00682152">
      <w:pPr>
        <w:spacing w:before="120"/>
        <w:rPr>
          <w:rFonts w:ascii="Arial" w:hAnsi="Arial" w:cs="Arial"/>
          <w:lang w:val="de-DE"/>
        </w:rPr>
      </w:pPr>
      <w:r w:rsidRPr="00682152">
        <w:rPr>
          <w:rFonts w:ascii="Arial" w:hAnsi="Arial" w:cs="Arial"/>
          <w:lang w:val="de-DE"/>
        </w:rPr>
        <w:t xml:space="preserve">Die Negative sind verschwunden, Robert Capa (eigentlich Endre Ernö Friedmann, ein Ungar, 1913–1954) starb im </w:t>
      </w:r>
      <w:proofErr w:type="spellStart"/>
      <w:r w:rsidRPr="00682152">
        <w:rPr>
          <w:rFonts w:ascii="Arial" w:hAnsi="Arial" w:cs="Arial"/>
          <w:lang w:val="de-DE"/>
        </w:rPr>
        <w:t>Indochinakrieg</w:t>
      </w:r>
      <w:proofErr w:type="spellEnd"/>
      <w:r w:rsidRPr="00682152">
        <w:rPr>
          <w:rFonts w:ascii="Arial" w:hAnsi="Arial" w:cs="Arial"/>
          <w:lang w:val="de-DE"/>
        </w:rPr>
        <w:t xml:space="preserve"> durch eine Mine. Er hat sich nie detailliert zum Bild </w:t>
      </w:r>
      <w:proofErr w:type="spellStart"/>
      <w:r w:rsidRPr="00682152">
        <w:rPr>
          <w:rFonts w:ascii="Arial" w:hAnsi="Arial" w:cs="Arial"/>
          <w:lang w:val="de-DE"/>
        </w:rPr>
        <w:t>geäussert</w:t>
      </w:r>
      <w:proofErr w:type="spellEnd"/>
      <w:r w:rsidRPr="00682152">
        <w:rPr>
          <w:rFonts w:ascii="Arial" w:hAnsi="Arial" w:cs="Arial"/>
          <w:lang w:val="de-DE"/>
        </w:rPr>
        <w:t>, sondern sagte: «In Spanien braucht man keine Tricks, um Bilder aufzunehmen. Man braucht seine Kamera (d. h. seine Motive) nicht zu stellen. Die Bilder sind da, und man nimmt sie einfach auf. Die Wahrheit ist das beste Bild.» – Doch gibt es seit dem Fund von 3'000 bisher verschollenen Fotonegativen im Jahr 2008 eine Erklärung, eine Geschichte, wie das Bild wohl entstanden ist.</w:t>
      </w:r>
    </w:p>
    <w:p w14:paraId="15A3F185" w14:textId="77777777" w:rsidR="00682152" w:rsidRPr="00682152" w:rsidRDefault="00682152" w:rsidP="00682152">
      <w:pPr>
        <w:spacing w:before="120"/>
        <w:rPr>
          <w:rFonts w:ascii="Arial" w:hAnsi="Arial" w:cs="Arial"/>
          <w:lang w:val="de-DE"/>
        </w:rPr>
      </w:pPr>
    </w:p>
    <w:p w14:paraId="4D75261A" w14:textId="77777777" w:rsidR="00682152" w:rsidRPr="00682152" w:rsidRDefault="00682152" w:rsidP="00682152">
      <w:pPr>
        <w:numPr>
          <w:ilvl w:val="0"/>
          <w:numId w:val="4"/>
        </w:numPr>
        <w:tabs>
          <w:tab w:val="clear" w:pos="1785"/>
          <w:tab w:val="num" w:pos="284"/>
        </w:tabs>
        <w:spacing w:before="120" w:after="720"/>
        <w:ind w:left="284" w:hanging="284"/>
        <w:rPr>
          <w:rFonts w:ascii="Arial" w:hAnsi="Arial" w:cs="Arial"/>
          <w:lang w:val="de-DE"/>
        </w:rPr>
      </w:pPr>
      <w:r w:rsidRPr="00682152">
        <w:rPr>
          <w:rFonts w:ascii="Arial" w:hAnsi="Arial" w:cs="Arial"/>
          <w:lang w:val="de-DE"/>
        </w:rPr>
        <w:t>Suche in einem Atlas die Mandschurei, Äthiopien (ehemals Abessinien), Somalia, das beschriebene Rheinland und Spanien mit Cordoba.</w:t>
      </w:r>
    </w:p>
    <w:p w14:paraId="7CC2660A" w14:textId="07913ACC" w:rsidR="00682152" w:rsidRPr="00D80529" w:rsidRDefault="00682152" w:rsidP="00682152">
      <w:pPr>
        <w:numPr>
          <w:ilvl w:val="0"/>
          <w:numId w:val="4"/>
        </w:numPr>
        <w:tabs>
          <w:tab w:val="clear" w:pos="1785"/>
          <w:tab w:val="num" w:pos="284"/>
        </w:tabs>
        <w:spacing w:before="120" w:after="720"/>
        <w:ind w:left="284" w:hanging="284"/>
        <w:rPr>
          <w:rFonts w:ascii="Arial" w:hAnsi="Arial" w:cs="Arial"/>
          <w:lang w:val="de-DE"/>
        </w:rPr>
      </w:pPr>
      <w:r w:rsidRPr="00682152">
        <w:rPr>
          <w:rFonts w:ascii="Arial" w:hAnsi="Arial" w:cs="Arial"/>
          <w:lang w:val="de-DE"/>
        </w:rPr>
        <w:t>Welche neuen Formen des Krieges tauchen bereits vor dem Zweiten Weltkrieg auf?</w:t>
      </w:r>
    </w:p>
    <w:p w14:paraId="48D198A0" w14:textId="77777777" w:rsidR="00682152" w:rsidRPr="00682152" w:rsidRDefault="00682152" w:rsidP="00682152">
      <w:pPr>
        <w:numPr>
          <w:ilvl w:val="0"/>
          <w:numId w:val="4"/>
        </w:numPr>
        <w:tabs>
          <w:tab w:val="clear" w:pos="1785"/>
          <w:tab w:val="num" w:pos="284"/>
        </w:tabs>
        <w:spacing w:before="120" w:after="720"/>
        <w:ind w:left="284" w:hanging="284"/>
        <w:rPr>
          <w:rFonts w:ascii="Arial" w:hAnsi="Arial" w:cs="Arial"/>
          <w:lang w:val="de-DE"/>
        </w:rPr>
      </w:pPr>
      <w:r w:rsidRPr="00682152">
        <w:rPr>
          <w:rFonts w:ascii="Arial" w:hAnsi="Arial" w:cs="Arial"/>
          <w:lang w:val="de-DE"/>
        </w:rPr>
        <w:t xml:space="preserve">Betrachte das Bild von Robert Capa genau; was spricht in deinen Augen für, was gegen seine Echtheit? Wie könnte es entstanden sein? </w:t>
      </w:r>
    </w:p>
    <w:p w14:paraId="2BD909DE" w14:textId="77777777" w:rsidR="00682152" w:rsidRPr="00682152" w:rsidRDefault="00682152" w:rsidP="00682152">
      <w:pPr>
        <w:spacing w:before="120" w:after="720"/>
        <w:rPr>
          <w:rFonts w:ascii="Arial" w:hAnsi="Arial" w:cs="Arial"/>
          <w:lang w:val="de-DE"/>
        </w:rPr>
      </w:pPr>
    </w:p>
    <w:p w14:paraId="405C5806" w14:textId="7A6E8591" w:rsidR="00682152" w:rsidRPr="00682152" w:rsidRDefault="00682152" w:rsidP="00682152">
      <w:pPr>
        <w:spacing w:before="120"/>
        <w:rPr>
          <w:rFonts w:ascii="Arial" w:hAnsi="Arial" w:cs="Arial"/>
          <w:b/>
          <w:bCs/>
          <w:lang w:val="de-DE"/>
        </w:rPr>
      </w:pPr>
      <w:r w:rsidRPr="00682152">
        <w:rPr>
          <w:rFonts w:ascii="Arial" w:hAnsi="Arial" w:cs="Arial"/>
          <w:lang w:val="de-DE"/>
        </w:rPr>
        <w:br w:type="page"/>
      </w:r>
      <w:r w:rsidRPr="00682152">
        <w:rPr>
          <w:rFonts w:ascii="Arial" w:hAnsi="Arial" w:cs="Arial"/>
          <w:b/>
          <w:bCs/>
          <w:noProof/>
        </w:rPr>
        <w:lastRenderedPageBreak/>
        <mc:AlternateContent>
          <mc:Choice Requires="wps">
            <w:drawing>
              <wp:anchor distT="0" distB="0" distL="114300" distR="114300" simplePos="0" relativeHeight="251659264" behindDoc="0" locked="0" layoutInCell="1" allowOverlap="1" wp14:anchorId="49C099F7" wp14:editId="7D0CA86B">
                <wp:simplePos x="0" y="0"/>
                <wp:positionH relativeFrom="column">
                  <wp:posOffset>7508763</wp:posOffset>
                </wp:positionH>
                <wp:positionV relativeFrom="paragraph">
                  <wp:posOffset>175260</wp:posOffset>
                </wp:positionV>
                <wp:extent cx="108000" cy="10800000"/>
                <wp:effectExtent l="0" t="0" r="635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60D97" w14:textId="77777777" w:rsidR="00682152" w:rsidRDefault="00682152" w:rsidP="006821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C099F7" id="_x0000_t202" coordsize="21600,21600" o:spt="202" path="m,l,21600r21600,l21600,xe">
                <v:stroke joinstyle="miter"/>
                <v:path gradientshapeok="t" o:connecttype="rect"/>
              </v:shapetype>
              <v:shape id="Text Box 2" o:spid="_x0000_s1026" type="#_x0000_t202" style="position:absolute;margin-left:591.25pt;margin-top:13.8pt;width:8.5pt;height:8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" fillcolor="silver" stroked="f">
                <v:path arrowok="t"/>
                <v:textbox>
                  <w:txbxContent>
                    <w:p w14:paraId="75D60D97" w14:textId="77777777" w:rsidR="00682152" w:rsidRDefault="00682152" w:rsidP="00682152"/>
                  </w:txbxContent>
                </v:textbox>
              </v:shape>
            </w:pict>
          </mc:Fallback>
        </mc:AlternateContent>
      </w:r>
      <w:r w:rsidRPr="00682152">
        <w:rPr>
          <w:rFonts w:ascii="Arial" w:hAnsi="Arial" w:cs="Arial"/>
          <w:b/>
          <w:bCs/>
          <w:lang w:val="de-DE"/>
        </w:rPr>
        <w:t>Lösungen und Erläuterungen</w:t>
      </w:r>
    </w:p>
    <w:p w14:paraId="31A9B7DF" w14:textId="40C5AC44" w:rsidR="00682152" w:rsidRPr="00682152" w:rsidRDefault="00682152" w:rsidP="00682152">
      <w:pPr>
        <w:spacing w:before="120"/>
        <w:rPr>
          <w:rFonts w:ascii="Arial" w:hAnsi="Arial" w:cs="Arial"/>
          <w:b/>
          <w:bCs/>
          <w:lang w:val="de-DE"/>
        </w:rPr>
      </w:pPr>
    </w:p>
    <w:p w14:paraId="56FFA9BF" w14:textId="79624FBD" w:rsidR="00682152" w:rsidRPr="00682152" w:rsidRDefault="00682152" w:rsidP="00682152">
      <w:pPr>
        <w:pStyle w:val="Textkrper"/>
        <w:spacing w:before="120"/>
        <w:rPr>
          <w:rFonts w:ascii="Arial" w:hAnsi="Arial" w:cs="Arial"/>
          <w:szCs w:val="24"/>
        </w:rPr>
      </w:pPr>
      <w:r w:rsidRPr="00682152">
        <w:rPr>
          <w:rFonts w:ascii="Arial" w:hAnsi="Arial" w:cs="Arial"/>
          <w:szCs w:val="24"/>
        </w:rPr>
        <w:t xml:space="preserve">In diesem Kapitel </w:t>
      </w:r>
      <w:r w:rsidR="0060396B" w:rsidRPr="00682152">
        <w:rPr>
          <w:rFonts w:ascii="Arial" w:hAnsi="Arial" w:cs="Arial"/>
          <w:szCs w:val="24"/>
        </w:rPr>
        <w:t xml:space="preserve">werden </w:t>
      </w:r>
      <w:r w:rsidRPr="00682152">
        <w:rPr>
          <w:rFonts w:ascii="Arial" w:hAnsi="Arial" w:cs="Arial"/>
          <w:szCs w:val="24"/>
        </w:rPr>
        <w:t>noch die unmittelbaren Konflikte vor dem Zweiten Weltkrieg</w:t>
      </w:r>
      <w:r w:rsidR="0060396B">
        <w:rPr>
          <w:rFonts w:ascii="Arial" w:hAnsi="Arial" w:cs="Arial"/>
          <w:szCs w:val="24"/>
        </w:rPr>
        <w:t xml:space="preserve"> </w:t>
      </w:r>
      <w:r w:rsidR="0060396B" w:rsidRPr="00682152">
        <w:rPr>
          <w:rFonts w:ascii="Arial" w:hAnsi="Arial" w:cs="Arial"/>
          <w:szCs w:val="24"/>
        </w:rPr>
        <w:t>weggelassen</w:t>
      </w:r>
      <w:r w:rsidRPr="00682152">
        <w:rPr>
          <w:rFonts w:ascii="Arial" w:hAnsi="Arial" w:cs="Arial"/>
          <w:szCs w:val="24"/>
        </w:rPr>
        <w:t xml:space="preserve">. </w:t>
      </w:r>
    </w:p>
    <w:p w14:paraId="291FE605" w14:textId="77777777" w:rsidR="00682152" w:rsidRPr="00682152" w:rsidRDefault="00682152" w:rsidP="00682152">
      <w:pPr>
        <w:spacing w:before="120"/>
        <w:rPr>
          <w:rFonts w:ascii="Arial" w:hAnsi="Arial" w:cs="Arial"/>
          <w:b/>
          <w:bCs/>
          <w:lang w:val="de-DE"/>
        </w:rPr>
      </w:pPr>
      <w:r w:rsidRPr="00682152">
        <w:rPr>
          <w:rFonts w:ascii="Arial" w:hAnsi="Arial" w:cs="Arial"/>
          <w:b/>
          <w:bCs/>
          <w:noProof/>
        </w:rPr>
        <mc:AlternateContent>
          <mc:Choice Requires="wps">
            <w:drawing>
              <wp:anchor distT="0" distB="0" distL="114300" distR="114300" simplePos="0" relativeHeight="251660288" behindDoc="0" locked="0" layoutInCell="1" allowOverlap="1" wp14:anchorId="22B122EC" wp14:editId="710910C5">
                <wp:simplePos x="0" y="0"/>
                <wp:positionH relativeFrom="column">
                  <wp:posOffset>4587465</wp:posOffset>
                </wp:positionH>
                <wp:positionV relativeFrom="paragraph">
                  <wp:posOffset>128905</wp:posOffset>
                </wp:positionV>
                <wp:extent cx="2724785" cy="2207895"/>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24785" cy="2207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F4E132" w14:textId="77777777" w:rsidR="00682152" w:rsidRDefault="00682152" w:rsidP="00682152">
                            <w:r>
                              <w:rPr>
                                <w:noProof/>
                              </w:rPr>
                              <w:drawing>
                                <wp:inline distT="0" distB="0" distL="0" distR="0" wp14:anchorId="0B2970E5" wp14:editId="4FDCC048">
                                  <wp:extent cx="2543810" cy="2118360"/>
                                  <wp:effectExtent l="0" t="0" r="0" b="0"/>
                                  <wp:docPr id="7"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3810" cy="211836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122EC" id="Text Box 3" o:spid="_x0000_s1027" type="#_x0000_t202" style="position:absolute;margin-left:361.2pt;margin-top:10.15pt;width:214.55pt;height:17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" stroked="f">
                <v:path arrowok="t"/>
                <v:textbox>
                  <w:txbxContent>
                    <w:p w14:paraId="7DF4E132" w14:textId="77777777" w:rsidR="00682152" w:rsidRDefault="00682152" w:rsidP="00682152">
                      <w:r>
                        <w:rPr>
                          <w:noProof/>
                        </w:rPr>
                        <w:drawing>
                          <wp:inline distT="0" distB="0" distL="0" distR="0" wp14:anchorId="0B2970E5" wp14:editId="4FDCC048">
                            <wp:extent cx="2543810" cy="2118360"/>
                            <wp:effectExtent l="0" t="0" r="0" b="0"/>
                            <wp:docPr id="7"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3810" cy="2118360"/>
                                    </a:xfrm>
                                    <a:prstGeom prst="rect">
                                      <a:avLst/>
                                    </a:prstGeom>
                                    <a:noFill/>
                                    <a:ln>
                                      <a:noFill/>
                                    </a:ln>
                                  </pic:spPr>
                                </pic:pic>
                              </a:graphicData>
                            </a:graphic>
                          </wp:inline>
                        </w:drawing>
                      </w:r>
                    </w:p>
                  </w:txbxContent>
                </v:textbox>
                <w10:wrap type="square"/>
              </v:shape>
            </w:pict>
          </mc:Fallback>
        </mc:AlternateContent>
      </w:r>
    </w:p>
    <w:p w14:paraId="47C81B4B" w14:textId="492E991F" w:rsidR="00682152" w:rsidRPr="00682152" w:rsidRDefault="00682152" w:rsidP="00682152">
      <w:pPr>
        <w:pStyle w:val="Textkrper-Einzug2"/>
        <w:spacing w:before="120"/>
        <w:rPr>
          <w:rFonts w:ascii="Arial" w:hAnsi="Arial" w:cs="Arial"/>
          <w:szCs w:val="24"/>
        </w:rPr>
      </w:pPr>
      <w:r w:rsidRPr="00682152">
        <w:rPr>
          <w:rFonts w:ascii="Arial" w:hAnsi="Arial" w:cs="Arial"/>
          <w:szCs w:val="24"/>
        </w:rPr>
        <w:t>1.</w:t>
      </w:r>
      <w:r w:rsidRPr="00682152">
        <w:rPr>
          <w:rFonts w:ascii="Arial" w:hAnsi="Arial" w:cs="Arial"/>
          <w:szCs w:val="24"/>
        </w:rPr>
        <w:tab/>
        <w:t xml:space="preserve">Die Schülerinnen und Schüler werden diese Aufgabe selbstständig lösen können. Zum Verlauf des Spanischen Bürgerkrieges kann vielleicht die Karte rechts gezeigt </w:t>
      </w:r>
      <w:r w:rsidRPr="005F06FE">
        <w:rPr>
          <w:rFonts w:ascii="Arial" w:hAnsi="Arial" w:cs="Arial"/>
          <w:szCs w:val="24"/>
        </w:rPr>
        <w:t>werden</w:t>
      </w:r>
      <w:r w:rsidR="005F06FE">
        <w:rPr>
          <w:rFonts w:ascii="Arial" w:hAnsi="Arial" w:cs="Arial"/>
          <w:szCs w:val="24"/>
        </w:rPr>
        <w:t xml:space="preserve">. </w:t>
      </w:r>
      <w:r w:rsidRPr="00682152">
        <w:rPr>
          <w:rFonts w:ascii="Arial" w:hAnsi="Arial" w:cs="Arial"/>
          <w:szCs w:val="24"/>
        </w:rPr>
        <w:t xml:space="preserve">General Francos Aufstand ging von Burgos aus und eroberte in drei Jahren das östliche, republikanische Spanien. Verwickelt </w:t>
      </w:r>
      <w:proofErr w:type="gramStart"/>
      <w:r w:rsidRPr="00682152">
        <w:rPr>
          <w:rFonts w:ascii="Arial" w:hAnsi="Arial" w:cs="Arial"/>
          <w:szCs w:val="24"/>
        </w:rPr>
        <w:t>wurde</w:t>
      </w:r>
      <w:proofErr w:type="gramEnd"/>
      <w:r w:rsidRPr="00682152">
        <w:rPr>
          <w:rFonts w:ascii="Arial" w:hAnsi="Arial" w:cs="Arial"/>
          <w:szCs w:val="24"/>
        </w:rPr>
        <w:t xml:space="preserve"> der Krieg und der Nachschub dadurch, dass die indirekt beteiligten Mächte zur See die jeweils gegnerische Partei kontrollieren konnten. </w:t>
      </w:r>
    </w:p>
    <w:p w14:paraId="62CBDF0A" w14:textId="77777777" w:rsidR="00682152" w:rsidRPr="00682152" w:rsidRDefault="00682152" w:rsidP="00682152">
      <w:pPr>
        <w:tabs>
          <w:tab w:val="left" w:pos="284"/>
        </w:tabs>
        <w:spacing w:before="120"/>
        <w:ind w:left="284" w:hanging="284"/>
        <w:rPr>
          <w:rFonts w:ascii="Arial" w:hAnsi="Arial" w:cs="Arial"/>
          <w:lang w:val="de-DE"/>
        </w:rPr>
      </w:pPr>
    </w:p>
    <w:p w14:paraId="423877D2" w14:textId="77777777" w:rsidR="00682152" w:rsidRPr="00682152" w:rsidRDefault="00682152" w:rsidP="00682152">
      <w:pPr>
        <w:tabs>
          <w:tab w:val="left" w:pos="284"/>
        </w:tabs>
        <w:spacing w:before="120"/>
        <w:ind w:left="284" w:hanging="284"/>
        <w:rPr>
          <w:rFonts w:ascii="Arial" w:hAnsi="Arial" w:cs="Arial"/>
          <w:lang w:val="de-DE"/>
        </w:rPr>
      </w:pPr>
      <w:r w:rsidRPr="00682152">
        <w:rPr>
          <w:rFonts w:ascii="Arial" w:hAnsi="Arial" w:cs="Arial"/>
          <w:lang w:val="de-DE"/>
        </w:rPr>
        <w:t xml:space="preserve">2. </w:t>
      </w:r>
      <w:r w:rsidRPr="00682152">
        <w:rPr>
          <w:rFonts w:ascii="Arial" w:hAnsi="Arial" w:cs="Arial"/>
          <w:lang w:val="de-DE"/>
        </w:rPr>
        <w:tab/>
        <w:t xml:space="preserve">Die Schülerinnen und Schüler werden erkennen, dass der Krieg in der Luft, die Bombardierungen aus der Luft, die Verbrechen an der Zivilbevölkerung, die Errichtung von Konzentrationslagern neu sind. Die </w:t>
      </w:r>
      <w:proofErr w:type="spellStart"/>
      <w:r w:rsidRPr="00682152">
        <w:rPr>
          <w:rFonts w:ascii="Arial" w:hAnsi="Arial" w:cs="Arial"/>
          <w:lang w:val="de-DE"/>
        </w:rPr>
        <w:t>Francisten</w:t>
      </w:r>
      <w:proofErr w:type="spellEnd"/>
      <w:r w:rsidRPr="00682152">
        <w:rPr>
          <w:rFonts w:ascii="Arial" w:hAnsi="Arial" w:cs="Arial"/>
          <w:lang w:val="de-DE"/>
        </w:rPr>
        <w:t xml:space="preserve"> </w:t>
      </w:r>
      <w:proofErr w:type="gramStart"/>
      <w:r w:rsidRPr="00682152">
        <w:rPr>
          <w:rFonts w:ascii="Arial" w:hAnsi="Arial" w:cs="Arial"/>
          <w:lang w:val="de-DE"/>
        </w:rPr>
        <w:t>führten übrigens</w:t>
      </w:r>
      <w:proofErr w:type="gramEnd"/>
      <w:r w:rsidRPr="00682152">
        <w:rPr>
          <w:rFonts w:ascii="Arial" w:hAnsi="Arial" w:cs="Arial"/>
          <w:lang w:val="de-DE"/>
        </w:rPr>
        <w:t xml:space="preserve"> in ihren Konzentrationslagern bereits Menschenversuche durch, was in der hier nötigen Kürze nicht angesprochen werden soll.</w:t>
      </w:r>
    </w:p>
    <w:p w14:paraId="0B59906E" w14:textId="77777777" w:rsidR="00682152" w:rsidRPr="00682152" w:rsidRDefault="00682152" w:rsidP="00682152">
      <w:pPr>
        <w:tabs>
          <w:tab w:val="left" w:pos="284"/>
        </w:tabs>
        <w:spacing w:before="120"/>
        <w:ind w:left="284" w:hanging="284"/>
        <w:rPr>
          <w:rFonts w:ascii="Arial" w:hAnsi="Arial" w:cs="Arial"/>
          <w:lang w:val="de-DE"/>
        </w:rPr>
      </w:pPr>
      <w:r w:rsidRPr="00682152">
        <w:rPr>
          <w:rFonts w:ascii="Arial" w:hAnsi="Arial" w:cs="Arial"/>
          <w:lang w:val="de-DE"/>
        </w:rPr>
        <w:tab/>
        <w:t>Auf politischer Ebene neu ist der verdeckte Krieg (Satellitenregierung in Mandschurei), die heimliche Unterstützung des Franco-Regimes und die Schaffung von vollendeten Tatsachen gegen bestehende Verträge wie die Rheinlandbesetzung.</w:t>
      </w:r>
    </w:p>
    <w:p w14:paraId="060676F9" w14:textId="77777777" w:rsidR="00682152" w:rsidRPr="00682152" w:rsidRDefault="00682152" w:rsidP="00682152">
      <w:pPr>
        <w:tabs>
          <w:tab w:val="left" w:pos="284"/>
        </w:tabs>
        <w:spacing w:before="120"/>
        <w:ind w:left="284" w:hanging="284"/>
        <w:rPr>
          <w:rFonts w:ascii="Arial" w:hAnsi="Arial" w:cs="Arial"/>
          <w:lang w:val="de-DE"/>
        </w:rPr>
      </w:pPr>
    </w:p>
    <w:p w14:paraId="410EEBF9" w14:textId="77777777" w:rsidR="00682152" w:rsidRPr="00682152" w:rsidRDefault="00682152" w:rsidP="00682152">
      <w:pPr>
        <w:tabs>
          <w:tab w:val="left" w:pos="284"/>
        </w:tabs>
        <w:spacing w:before="120"/>
        <w:ind w:left="284" w:hanging="284"/>
        <w:rPr>
          <w:rFonts w:ascii="Arial" w:hAnsi="Arial" w:cs="Arial"/>
          <w:lang w:val="de-DE"/>
        </w:rPr>
      </w:pPr>
      <w:r w:rsidRPr="00682152">
        <w:rPr>
          <w:rFonts w:ascii="Arial" w:hAnsi="Arial" w:cs="Arial"/>
          <w:lang w:val="de-DE"/>
        </w:rPr>
        <w:t xml:space="preserve">3. </w:t>
      </w:r>
      <w:r w:rsidRPr="00682152">
        <w:rPr>
          <w:rFonts w:ascii="Arial" w:hAnsi="Arial" w:cs="Arial"/>
          <w:lang w:val="de-DE"/>
        </w:rPr>
        <w:tab/>
        <w:t xml:space="preserve">Die Diskussion über die Fotografie spielt sich auf drei Ebenen ab: </w:t>
      </w:r>
    </w:p>
    <w:p w14:paraId="747F8E2A" w14:textId="77777777" w:rsidR="00682152" w:rsidRPr="00682152" w:rsidRDefault="00682152" w:rsidP="00682152">
      <w:pPr>
        <w:pStyle w:val="TextkMarke"/>
        <w:tabs>
          <w:tab w:val="clear" w:pos="1382"/>
          <w:tab w:val="num" w:pos="567"/>
        </w:tabs>
        <w:spacing w:before="120"/>
        <w:ind w:left="568" w:hanging="284"/>
        <w:rPr>
          <w:rFonts w:ascii="Arial" w:hAnsi="Arial" w:cs="Arial"/>
          <w:sz w:val="24"/>
          <w:szCs w:val="24"/>
          <w:lang w:val="de-DE"/>
        </w:rPr>
      </w:pPr>
      <w:r w:rsidRPr="00682152">
        <w:rPr>
          <w:rFonts w:ascii="Arial" w:hAnsi="Arial" w:cs="Arial"/>
          <w:sz w:val="24"/>
          <w:szCs w:val="24"/>
          <w:lang w:val="de-DE"/>
        </w:rPr>
        <w:t xml:space="preserve">echt oder gefälscht, </w:t>
      </w:r>
    </w:p>
    <w:p w14:paraId="5C7DD1E0" w14:textId="77777777" w:rsidR="00682152" w:rsidRPr="00682152" w:rsidRDefault="00682152" w:rsidP="00682152">
      <w:pPr>
        <w:pStyle w:val="TextkMarke"/>
        <w:tabs>
          <w:tab w:val="clear" w:pos="1382"/>
          <w:tab w:val="num" w:pos="567"/>
        </w:tabs>
        <w:spacing w:before="120"/>
        <w:ind w:left="568" w:hanging="284"/>
        <w:rPr>
          <w:rFonts w:ascii="Arial" w:hAnsi="Arial" w:cs="Arial"/>
          <w:sz w:val="24"/>
          <w:szCs w:val="24"/>
          <w:lang w:val="de-DE"/>
        </w:rPr>
      </w:pPr>
      <w:proofErr w:type="spellStart"/>
      <w:r w:rsidRPr="00682152">
        <w:rPr>
          <w:rFonts w:ascii="Arial" w:hAnsi="Arial" w:cs="Arial"/>
          <w:sz w:val="24"/>
          <w:szCs w:val="24"/>
          <w:lang w:val="de-DE"/>
        </w:rPr>
        <w:t>gewissermassen</w:t>
      </w:r>
      <w:proofErr w:type="spellEnd"/>
      <w:r w:rsidRPr="00682152">
        <w:rPr>
          <w:rFonts w:ascii="Arial" w:hAnsi="Arial" w:cs="Arial"/>
          <w:sz w:val="24"/>
          <w:szCs w:val="24"/>
          <w:lang w:val="de-DE"/>
        </w:rPr>
        <w:t xml:space="preserve"> «gestellt» oder wirklich spontan aufgenommen,</w:t>
      </w:r>
    </w:p>
    <w:p w14:paraId="61E95883" w14:textId="77777777" w:rsidR="00682152" w:rsidRPr="00682152" w:rsidRDefault="00682152" w:rsidP="00682152">
      <w:pPr>
        <w:pStyle w:val="TextkMarke"/>
        <w:tabs>
          <w:tab w:val="clear" w:pos="1382"/>
          <w:tab w:val="num" w:pos="567"/>
        </w:tabs>
        <w:spacing w:before="120"/>
        <w:ind w:left="568" w:hanging="284"/>
        <w:rPr>
          <w:rFonts w:ascii="Arial" w:hAnsi="Arial" w:cs="Arial"/>
          <w:sz w:val="24"/>
          <w:szCs w:val="24"/>
          <w:lang w:val="de-DE"/>
        </w:rPr>
      </w:pPr>
      <w:r w:rsidRPr="00682152">
        <w:rPr>
          <w:rFonts w:ascii="Arial" w:hAnsi="Arial" w:cs="Arial"/>
          <w:sz w:val="24"/>
          <w:szCs w:val="24"/>
          <w:lang w:val="de-DE"/>
        </w:rPr>
        <w:t>vom Fotografen gestaltet oder durch Zufall so herausgekommen.</w:t>
      </w:r>
    </w:p>
    <w:p w14:paraId="4FF58722" w14:textId="77777777" w:rsidR="00682152" w:rsidRPr="00682152" w:rsidRDefault="00682152" w:rsidP="00682152">
      <w:pPr>
        <w:pStyle w:val="TextkMarke"/>
        <w:numPr>
          <w:ilvl w:val="0"/>
          <w:numId w:val="0"/>
        </w:numPr>
        <w:spacing w:before="120"/>
        <w:ind w:left="284"/>
        <w:rPr>
          <w:rFonts w:ascii="Arial" w:hAnsi="Arial" w:cs="Arial"/>
          <w:sz w:val="24"/>
          <w:szCs w:val="24"/>
          <w:lang w:val="de-DE"/>
        </w:rPr>
      </w:pPr>
    </w:p>
    <w:p w14:paraId="194E129F" w14:textId="77777777" w:rsidR="00682152" w:rsidRPr="00682152" w:rsidRDefault="00682152" w:rsidP="00682152">
      <w:pPr>
        <w:pStyle w:val="TextkMarke"/>
        <w:numPr>
          <w:ilvl w:val="0"/>
          <w:numId w:val="0"/>
        </w:numPr>
        <w:spacing w:before="120"/>
        <w:ind w:left="284"/>
        <w:rPr>
          <w:rFonts w:ascii="Arial" w:hAnsi="Arial" w:cs="Arial"/>
          <w:sz w:val="24"/>
          <w:szCs w:val="24"/>
          <w:lang w:val="de-DE"/>
        </w:rPr>
      </w:pPr>
      <w:r w:rsidRPr="00682152">
        <w:rPr>
          <w:rFonts w:ascii="Arial" w:hAnsi="Arial" w:cs="Arial"/>
          <w:sz w:val="24"/>
          <w:szCs w:val="24"/>
          <w:lang w:val="de-DE"/>
        </w:rPr>
        <w:t xml:space="preserve">Zweifel bereiten </w:t>
      </w:r>
    </w:p>
    <w:p w14:paraId="632D2D7C" w14:textId="77777777" w:rsidR="00682152" w:rsidRPr="00682152" w:rsidRDefault="00682152" w:rsidP="00682152">
      <w:pPr>
        <w:pStyle w:val="TextkMarke"/>
        <w:tabs>
          <w:tab w:val="clear" w:pos="1382"/>
          <w:tab w:val="num" w:pos="567"/>
        </w:tabs>
        <w:spacing w:before="120"/>
        <w:ind w:left="568" w:hanging="284"/>
        <w:rPr>
          <w:rFonts w:ascii="Arial" w:hAnsi="Arial" w:cs="Arial"/>
          <w:sz w:val="24"/>
          <w:szCs w:val="24"/>
          <w:lang w:val="de-DE"/>
        </w:rPr>
      </w:pPr>
      <w:r w:rsidRPr="00682152">
        <w:rPr>
          <w:rFonts w:ascii="Arial" w:hAnsi="Arial" w:cs="Arial"/>
          <w:sz w:val="24"/>
          <w:szCs w:val="24"/>
          <w:lang w:val="de-DE"/>
        </w:rPr>
        <w:t xml:space="preserve">der saubere, gar nicht militärische Anzug des Soldaten – allerdings kämpften viele Soldaten in Zivilkleidung und die Patronentaschen sind sicher original, </w:t>
      </w:r>
    </w:p>
    <w:p w14:paraId="5736D213" w14:textId="249501C0" w:rsidR="00682152" w:rsidRPr="00682152" w:rsidRDefault="00682152" w:rsidP="00682152">
      <w:pPr>
        <w:pStyle w:val="TextkMarke"/>
        <w:tabs>
          <w:tab w:val="clear" w:pos="1382"/>
          <w:tab w:val="num" w:pos="567"/>
        </w:tabs>
        <w:spacing w:before="120"/>
        <w:ind w:left="568" w:hanging="284"/>
        <w:rPr>
          <w:rFonts w:ascii="Arial" w:hAnsi="Arial" w:cs="Arial"/>
          <w:sz w:val="24"/>
          <w:szCs w:val="24"/>
          <w:lang w:val="de-DE"/>
        </w:rPr>
      </w:pPr>
      <w:r w:rsidRPr="00682152">
        <w:rPr>
          <w:rFonts w:ascii="Arial" w:hAnsi="Arial" w:cs="Arial"/>
          <w:sz w:val="24"/>
          <w:szCs w:val="24"/>
          <w:lang w:val="de-DE"/>
        </w:rPr>
        <w:t xml:space="preserve">die Abwesenheit </w:t>
      </w:r>
      <w:r w:rsidR="00E70127" w:rsidRPr="00682152">
        <w:rPr>
          <w:rFonts w:ascii="Arial" w:hAnsi="Arial" w:cs="Arial"/>
          <w:sz w:val="24"/>
          <w:szCs w:val="24"/>
          <w:lang w:val="de-DE"/>
        </w:rPr>
        <w:t>jeglicher sichtbaren Verwundung</w:t>
      </w:r>
    </w:p>
    <w:p w14:paraId="6D260F8C" w14:textId="77777777" w:rsidR="00682152" w:rsidRPr="00682152" w:rsidRDefault="00682152" w:rsidP="00682152">
      <w:pPr>
        <w:pStyle w:val="TextkMarke"/>
        <w:tabs>
          <w:tab w:val="clear" w:pos="1382"/>
          <w:tab w:val="num" w:pos="567"/>
        </w:tabs>
        <w:spacing w:before="120"/>
        <w:ind w:left="568" w:hanging="284"/>
        <w:rPr>
          <w:rFonts w:ascii="Arial" w:hAnsi="Arial" w:cs="Arial"/>
          <w:sz w:val="24"/>
          <w:szCs w:val="24"/>
          <w:lang w:val="de-DE"/>
        </w:rPr>
      </w:pPr>
      <w:r w:rsidRPr="00682152">
        <w:rPr>
          <w:rFonts w:ascii="Arial" w:hAnsi="Arial" w:cs="Arial"/>
          <w:sz w:val="24"/>
          <w:szCs w:val="24"/>
          <w:lang w:val="de-DE"/>
        </w:rPr>
        <w:t>die Tatsache, dass der Fotograf fast in der Schusslinie gelegen haben muss.</w:t>
      </w:r>
    </w:p>
    <w:p w14:paraId="682F563B" w14:textId="77777777" w:rsidR="00682152" w:rsidRPr="00682152" w:rsidRDefault="00682152" w:rsidP="00682152">
      <w:pPr>
        <w:pStyle w:val="TextkMarke"/>
        <w:numPr>
          <w:ilvl w:val="0"/>
          <w:numId w:val="0"/>
        </w:numPr>
        <w:spacing w:before="120"/>
        <w:ind w:left="284"/>
        <w:rPr>
          <w:rFonts w:ascii="Arial" w:hAnsi="Arial" w:cs="Arial"/>
          <w:sz w:val="24"/>
          <w:szCs w:val="24"/>
          <w:lang w:val="de-DE"/>
        </w:rPr>
      </w:pPr>
    </w:p>
    <w:p w14:paraId="7B0C16AE" w14:textId="77777777" w:rsidR="00682152" w:rsidRPr="00682152" w:rsidRDefault="00682152" w:rsidP="00682152">
      <w:pPr>
        <w:pStyle w:val="TextkMarke"/>
        <w:numPr>
          <w:ilvl w:val="0"/>
          <w:numId w:val="0"/>
        </w:numPr>
        <w:spacing w:before="120"/>
        <w:ind w:left="284"/>
        <w:rPr>
          <w:rFonts w:ascii="Arial" w:hAnsi="Arial" w:cs="Arial"/>
          <w:sz w:val="24"/>
          <w:szCs w:val="24"/>
          <w:lang w:val="de-DE"/>
        </w:rPr>
      </w:pPr>
      <w:r w:rsidRPr="00682152">
        <w:rPr>
          <w:rFonts w:ascii="Arial" w:hAnsi="Arial" w:cs="Arial"/>
          <w:sz w:val="24"/>
          <w:szCs w:val="24"/>
          <w:lang w:val="de-DE"/>
        </w:rPr>
        <w:t xml:space="preserve">Die Diskussion ist mittlerweile sehr breit geworden; für die Schülerinnen und Schüler kann sie ein </w:t>
      </w:r>
      <w:proofErr w:type="spellStart"/>
      <w:r w:rsidRPr="00682152">
        <w:rPr>
          <w:rFonts w:ascii="Arial" w:hAnsi="Arial" w:cs="Arial"/>
          <w:sz w:val="24"/>
          <w:szCs w:val="24"/>
          <w:lang w:val="de-DE"/>
        </w:rPr>
        <w:t>Anstoss</w:t>
      </w:r>
      <w:proofErr w:type="spellEnd"/>
      <w:r w:rsidRPr="00682152">
        <w:rPr>
          <w:rFonts w:ascii="Arial" w:hAnsi="Arial" w:cs="Arial"/>
          <w:sz w:val="24"/>
          <w:szCs w:val="24"/>
          <w:lang w:val="de-DE"/>
        </w:rPr>
        <w:t xml:space="preserve"> sein, sich das Bild genau zu anzuschauen. </w:t>
      </w:r>
    </w:p>
    <w:p w14:paraId="19CF1E14" w14:textId="77777777" w:rsidR="00682152" w:rsidRPr="00682152" w:rsidRDefault="00682152" w:rsidP="00682152">
      <w:pPr>
        <w:pStyle w:val="TextkMarke"/>
        <w:numPr>
          <w:ilvl w:val="0"/>
          <w:numId w:val="0"/>
        </w:numPr>
        <w:spacing w:before="120"/>
        <w:ind w:left="284"/>
        <w:rPr>
          <w:rFonts w:ascii="Arial" w:hAnsi="Arial" w:cs="Arial"/>
          <w:sz w:val="24"/>
          <w:szCs w:val="24"/>
          <w:lang w:val="de-DE"/>
        </w:rPr>
      </w:pPr>
    </w:p>
    <w:p w14:paraId="39C1AB53" w14:textId="0BBFB873" w:rsidR="00682152" w:rsidRDefault="00682152" w:rsidP="00682152">
      <w:pPr>
        <w:pStyle w:val="TextkMarke"/>
        <w:numPr>
          <w:ilvl w:val="0"/>
          <w:numId w:val="0"/>
        </w:numPr>
        <w:spacing w:before="120"/>
        <w:ind w:left="284"/>
        <w:rPr>
          <w:rFonts w:ascii="Arial" w:hAnsi="Arial" w:cs="Arial"/>
          <w:sz w:val="24"/>
          <w:szCs w:val="24"/>
          <w:lang w:val="de-DE"/>
        </w:rPr>
      </w:pPr>
      <w:r w:rsidRPr="00682152">
        <w:rPr>
          <w:rFonts w:ascii="Arial" w:hAnsi="Arial" w:cs="Arial"/>
          <w:sz w:val="24"/>
          <w:szCs w:val="24"/>
          <w:lang w:val="de-DE"/>
        </w:rPr>
        <w:t xml:space="preserve">Am wahrscheinlichsten ist meines Erachtens die Geschichte, welche Capas Biograf Richard </w:t>
      </w:r>
      <w:proofErr w:type="spellStart"/>
      <w:r w:rsidRPr="00682152">
        <w:rPr>
          <w:rFonts w:ascii="Arial" w:hAnsi="Arial" w:cs="Arial"/>
          <w:sz w:val="24"/>
          <w:szCs w:val="24"/>
          <w:lang w:val="de-DE"/>
        </w:rPr>
        <w:t>Whelan</w:t>
      </w:r>
      <w:proofErr w:type="spellEnd"/>
      <w:r w:rsidRPr="00682152">
        <w:rPr>
          <w:rFonts w:ascii="Arial" w:hAnsi="Arial" w:cs="Arial"/>
          <w:sz w:val="24"/>
          <w:szCs w:val="24"/>
          <w:lang w:val="de-DE"/>
        </w:rPr>
        <w:t xml:space="preserve"> durch Befragen der Augenzeugen rekonstruiert hat: Danach war Capa im September 1936 an den ruhigen Frontabschnitt gekommen und hatte die Soldaten aufgefordert, Kampfposen darzustellen, damit er interessante Bilder </w:t>
      </w:r>
      <w:proofErr w:type="spellStart"/>
      <w:r w:rsidRPr="00682152">
        <w:rPr>
          <w:rFonts w:ascii="Arial" w:hAnsi="Arial" w:cs="Arial"/>
          <w:sz w:val="24"/>
          <w:szCs w:val="24"/>
          <w:lang w:val="de-DE"/>
        </w:rPr>
        <w:t>schiessen</w:t>
      </w:r>
      <w:proofErr w:type="spellEnd"/>
      <w:r w:rsidRPr="00682152">
        <w:rPr>
          <w:rFonts w:ascii="Arial" w:hAnsi="Arial" w:cs="Arial"/>
          <w:sz w:val="24"/>
          <w:szCs w:val="24"/>
          <w:lang w:val="de-DE"/>
        </w:rPr>
        <w:t xml:space="preserve"> konnte; Unter den gefundenen Negativen finden sich eine ganze Menge davon. Die offenen Bewegungen und die Knallerei zog aber auch </w:t>
      </w:r>
      <w:proofErr w:type="spellStart"/>
      <w:r w:rsidRPr="00682152">
        <w:rPr>
          <w:rFonts w:ascii="Arial" w:hAnsi="Arial" w:cs="Arial"/>
          <w:sz w:val="24"/>
          <w:szCs w:val="24"/>
          <w:lang w:val="de-DE"/>
        </w:rPr>
        <w:t>francistische</w:t>
      </w:r>
      <w:proofErr w:type="spellEnd"/>
      <w:r w:rsidRPr="00682152">
        <w:rPr>
          <w:rFonts w:ascii="Arial" w:hAnsi="Arial" w:cs="Arial"/>
          <w:sz w:val="24"/>
          <w:szCs w:val="24"/>
          <w:lang w:val="de-DE"/>
        </w:rPr>
        <w:t xml:space="preserve"> Soldaten an, und als Federico Borrell Garcia sich vor der Kamera produzierte, wurde er von einer </w:t>
      </w:r>
      <w:proofErr w:type="spellStart"/>
      <w:r w:rsidRPr="00682152">
        <w:rPr>
          <w:rFonts w:ascii="Arial" w:hAnsi="Arial" w:cs="Arial"/>
          <w:sz w:val="24"/>
          <w:szCs w:val="24"/>
          <w:lang w:val="de-DE"/>
        </w:rPr>
        <w:t>francistischen</w:t>
      </w:r>
      <w:proofErr w:type="spellEnd"/>
      <w:r w:rsidRPr="00682152">
        <w:rPr>
          <w:rFonts w:ascii="Arial" w:hAnsi="Arial" w:cs="Arial"/>
          <w:sz w:val="24"/>
          <w:szCs w:val="24"/>
          <w:lang w:val="de-DE"/>
        </w:rPr>
        <w:t xml:space="preserve"> Kugel getroffen. Diese Geschichte erklärt das leere «Schlachtfeld», den sauberen Anzug und die Tatsache, dass Capa aus der Richtung des Feindes (mit dem er gar nicht rechnete) fotografierte – vielleicht auch die Tatsache, dass er diese Geschichte vom Tod eines Soldaten, den er selbst mitverschuldet hatte, später nicht ausbreitete. </w:t>
      </w:r>
    </w:p>
    <w:p w14:paraId="70D3112C" w14:textId="77777777" w:rsidR="006D5571" w:rsidRPr="00682152" w:rsidRDefault="006D5571" w:rsidP="00682152">
      <w:pPr>
        <w:pStyle w:val="TextkMarke"/>
        <w:numPr>
          <w:ilvl w:val="0"/>
          <w:numId w:val="0"/>
        </w:numPr>
        <w:spacing w:before="120"/>
        <w:ind w:left="284"/>
        <w:rPr>
          <w:rFonts w:ascii="Arial" w:hAnsi="Arial" w:cs="Arial"/>
          <w:sz w:val="24"/>
          <w:szCs w:val="24"/>
          <w:lang w:val="de-DE"/>
        </w:rPr>
      </w:pPr>
    </w:p>
    <w:p w14:paraId="1C9254F1" w14:textId="25377B3B" w:rsidR="00682152" w:rsidRPr="00682152" w:rsidRDefault="003D731E" w:rsidP="00682152">
      <w:pPr>
        <w:pStyle w:val="TextkMarke"/>
        <w:numPr>
          <w:ilvl w:val="0"/>
          <w:numId w:val="0"/>
        </w:numPr>
        <w:spacing w:before="120"/>
        <w:rPr>
          <w:rFonts w:ascii="Arial" w:hAnsi="Arial" w:cs="Arial"/>
          <w:sz w:val="24"/>
          <w:szCs w:val="24"/>
          <w:lang w:val="de-DE"/>
        </w:rPr>
      </w:pPr>
      <w:r>
        <w:rPr>
          <w:rFonts w:ascii="Arial" w:hAnsi="Arial" w:cs="Arial"/>
          <w:sz w:val="24"/>
          <w:szCs w:val="24"/>
          <w:lang w:val="de-DE"/>
        </w:rPr>
        <w:t xml:space="preserve">Der Fotohistoriker </w:t>
      </w:r>
      <w:r w:rsidR="00C83874">
        <w:rPr>
          <w:rFonts w:ascii="Arial" w:hAnsi="Arial" w:cs="Arial"/>
          <w:sz w:val="24"/>
          <w:szCs w:val="24"/>
          <w:lang w:val="de-DE"/>
        </w:rPr>
        <w:t xml:space="preserve">Hans-Michael </w:t>
      </w:r>
      <w:proofErr w:type="spellStart"/>
      <w:r>
        <w:rPr>
          <w:rFonts w:ascii="Arial" w:hAnsi="Arial" w:cs="Arial"/>
          <w:sz w:val="24"/>
          <w:szCs w:val="24"/>
          <w:lang w:val="de-DE"/>
        </w:rPr>
        <w:t>Koetzle</w:t>
      </w:r>
      <w:proofErr w:type="spellEnd"/>
      <w:r>
        <w:rPr>
          <w:rFonts w:ascii="Arial" w:hAnsi="Arial" w:cs="Arial"/>
          <w:sz w:val="24"/>
          <w:szCs w:val="24"/>
          <w:lang w:val="de-DE"/>
        </w:rPr>
        <w:t xml:space="preserve"> </w:t>
      </w:r>
      <w:r w:rsidR="00682152" w:rsidRPr="00682152">
        <w:rPr>
          <w:rFonts w:ascii="Arial" w:hAnsi="Arial" w:cs="Arial"/>
          <w:sz w:val="24"/>
          <w:szCs w:val="24"/>
          <w:lang w:val="de-DE"/>
        </w:rPr>
        <w:t xml:space="preserve">zitiert die Aussage eines amerikanischen Journalisten von 1937 als eine andere, meines Erachtens weniger glaubwürdige Erklärung des Bildes: </w:t>
      </w:r>
    </w:p>
    <w:p w14:paraId="3DD6B1B5" w14:textId="0998898F" w:rsidR="00D02EE8" w:rsidRDefault="00682152" w:rsidP="00E70127">
      <w:pPr>
        <w:spacing w:before="120"/>
        <w:rPr>
          <w:rFonts w:ascii="Arial" w:hAnsi="Arial" w:cs="Arial"/>
          <w:lang w:val="de-DE"/>
        </w:rPr>
      </w:pPr>
      <w:r w:rsidRPr="00682152">
        <w:rPr>
          <w:rFonts w:ascii="Arial" w:hAnsi="Arial" w:cs="Arial"/>
          <w:lang w:val="de-DE"/>
        </w:rPr>
        <w:t xml:space="preserve">«Capa mit seiner kostbaren Kamera und der Soldat mit seinem Gewehr. Der Soldat war ungeduldig. Er wollte zurück zu den republikanischen Linien. Immer wieder kletterte er hinauf und spähte über die Sandsäcke. </w:t>
      </w:r>
      <w:proofErr w:type="spellStart"/>
      <w:r w:rsidRPr="00682152">
        <w:rPr>
          <w:rFonts w:ascii="Arial" w:hAnsi="Arial" w:cs="Arial"/>
          <w:lang w:val="de-DE"/>
        </w:rPr>
        <w:t>Jedesmal</w:t>
      </w:r>
      <w:proofErr w:type="spellEnd"/>
      <w:r w:rsidRPr="00682152">
        <w:rPr>
          <w:rFonts w:ascii="Arial" w:hAnsi="Arial" w:cs="Arial"/>
          <w:lang w:val="de-DE"/>
        </w:rPr>
        <w:t xml:space="preserve"> </w:t>
      </w:r>
      <w:proofErr w:type="spellStart"/>
      <w:r w:rsidRPr="00682152">
        <w:rPr>
          <w:rFonts w:ascii="Arial" w:hAnsi="Arial" w:cs="Arial"/>
          <w:lang w:val="de-DE"/>
        </w:rPr>
        <w:t>liess</w:t>
      </w:r>
      <w:proofErr w:type="spellEnd"/>
      <w:r w:rsidRPr="00682152">
        <w:rPr>
          <w:rFonts w:ascii="Arial" w:hAnsi="Arial" w:cs="Arial"/>
          <w:lang w:val="de-DE"/>
        </w:rPr>
        <w:t xml:space="preserve"> er sich beim warnenden Geratter des Maschinengewehrfeuers wieder zurückfallen. Endlich murmelte der Soldat etwas, das wie ‹ich </w:t>
      </w:r>
      <w:proofErr w:type="spellStart"/>
      <w:r w:rsidRPr="00682152">
        <w:rPr>
          <w:rFonts w:ascii="Arial" w:hAnsi="Arial" w:cs="Arial"/>
          <w:lang w:val="de-DE"/>
        </w:rPr>
        <w:t>riskier's</w:t>
      </w:r>
      <w:proofErr w:type="spellEnd"/>
      <w:r w:rsidRPr="00682152">
        <w:rPr>
          <w:rFonts w:ascii="Arial" w:hAnsi="Arial" w:cs="Arial"/>
          <w:lang w:val="de-DE"/>
        </w:rPr>
        <w:t xml:space="preserve"> einfach› klang. Er kletterte aus dem </w:t>
      </w:r>
      <w:r w:rsidR="00703B50" w:rsidRPr="00682152">
        <w:rPr>
          <w:rFonts w:ascii="Arial" w:hAnsi="Arial" w:cs="Arial"/>
          <w:b/>
          <w:bCs/>
          <w:noProof/>
        </w:rPr>
        <w:lastRenderedPageBreak/>
        <mc:AlternateContent>
          <mc:Choice Requires="wps">
            <w:drawing>
              <wp:anchor distT="0" distB="0" distL="114300" distR="114300" simplePos="0" relativeHeight="251661312" behindDoc="0" locked="0" layoutInCell="1" allowOverlap="1" wp14:anchorId="00193E77" wp14:editId="4A47A7D6">
                <wp:simplePos x="0" y="0"/>
                <wp:positionH relativeFrom="column">
                  <wp:posOffset>7544435</wp:posOffset>
                </wp:positionH>
                <wp:positionV relativeFrom="paragraph">
                  <wp:posOffset>18844</wp:posOffset>
                </wp:positionV>
                <wp:extent cx="108000" cy="10800000"/>
                <wp:effectExtent l="0" t="0" r="635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961BF" w14:textId="77777777" w:rsidR="00682152" w:rsidRDefault="00682152" w:rsidP="006821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193E77" id="_x0000_t202" coordsize="21600,21600" o:spt="202" path="m,l,21600r21600,l21600,xe">
                <v:stroke joinstyle="miter"/>
                <v:path gradientshapeok="t" o:connecttype="rect"/>
              </v:shapetype>
              <v:shape id="Text Box 4" o:spid="_x0000_s1028" type="#_x0000_t202" style="position:absolute;margin-left:594.05pt;margin-top:1.5pt;width:8.5pt;height:8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cZAC4gEAALs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" fillcolor="silver" stroked="f">
                <v:path arrowok="t"/>
                <v:textbox>
                  <w:txbxContent>
                    <w:p w14:paraId="62C961BF" w14:textId="77777777" w:rsidR="00682152" w:rsidRDefault="00682152" w:rsidP="00682152"/>
                  </w:txbxContent>
                </v:textbox>
              </v:shape>
            </w:pict>
          </mc:Fallback>
        </mc:AlternateContent>
      </w:r>
      <w:r w:rsidRPr="00682152">
        <w:rPr>
          <w:rFonts w:ascii="Arial" w:hAnsi="Arial" w:cs="Arial"/>
          <w:lang w:val="de-DE"/>
        </w:rPr>
        <w:t>Graben, Capa hinter ihm her. Die Maschinengewehre ratterten, und Capa drückte automatisch auf den Auslöser, während er rücklings neben die Leiche des Kameraden fiel. Zwei Stunden später, als es dunkel war und die Gewehre schwiegen, kroch der Fotograf über den zerklüfteten Boden in Sicherheit. Später entdeckte er, dass er eines der dramatischsten Fotos des spanischen Bürgerkrieges geschossen hatte.»</w:t>
      </w:r>
    </w:p>
    <w:p w14:paraId="3B417063" w14:textId="71CE6524" w:rsidR="00D4093F" w:rsidRPr="00682152" w:rsidRDefault="00D4093F" w:rsidP="00D4093F">
      <w:pPr>
        <w:pStyle w:val="TextkMarke"/>
        <w:numPr>
          <w:ilvl w:val="0"/>
          <w:numId w:val="0"/>
        </w:numPr>
        <w:spacing w:before="120"/>
        <w:rPr>
          <w:rFonts w:ascii="Arial" w:hAnsi="Arial" w:cs="Arial"/>
          <w:sz w:val="24"/>
          <w:szCs w:val="24"/>
          <w:lang w:val="de-DE"/>
        </w:rPr>
      </w:pPr>
      <w:r>
        <w:rPr>
          <w:rFonts w:ascii="Arial" w:hAnsi="Arial" w:cs="Arial"/>
          <w:lang w:val="de-DE"/>
        </w:rPr>
        <w:t>(</w:t>
      </w:r>
      <w:proofErr w:type="spellStart"/>
      <w:r w:rsidRPr="003D731E">
        <w:rPr>
          <w:rFonts w:ascii="Arial" w:hAnsi="Arial" w:cs="Arial"/>
          <w:sz w:val="24"/>
          <w:szCs w:val="24"/>
          <w:lang w:val="de-DE"/>
        </w:rPr>
        <w:t>Koetzle</w:t>
      </w:r>
      <w:proofErr w:type="spellEnd"/>
      <w:r w:rsidRPr="003D731E">
        <w:rPr>
          <w:rFonts w:ascii="Arial" w:hAnsi="Arial" w:cs="Arial"/>
          <w:sz w:val="24"/>
          <w:szCs w:val="24"/>
          <w:lang w:val="de-DE"/>
        </w:rPr>
        <w:t xml:space="preserve"> Hans-Michael: </w:t>
      </w:r>
      <w:proofErr w:type="spellStart"/>
      <w:r w:rsidRPr="003D731E">
        <w:rPr>
          <w:rFonts w:ascii="Arial" w:hAnsi="Arial" w:cs="Arial"/>
          <w:sz w:val="24"/>
          <w:szCs w:val="24"/>
          <w:lang w:val="de-DE"/>
        </w:rPr>
        <w:t>Photo</w:t>
      </w:r>
      <w:proofErr w:type="spellEnd"/>
      <w:r w:rsidRPr="003D731E">
        <w:rPr>
          <w:rFonts w:ascii="Arial" w:hAnsi="Arial" w:cs="Arial"/>
          <w:sz w:val="24"/>
          <w:szCs w:val="24"/>
          <w:lang w:val="de-DE"/>
        </w:rPr>
        <w:t xml:space="preserve"> Icons. Die Geschichte hinter den Bildern 1827–1991, Köln 2005. 178f.</w:t>
      </w:r>
      <w:r>
        <w:rPr>
          <w:rFonts w:ascii="Arial" w:hAnsi="Arial" w:cs="Arial"/>
          <w:sz w:val="24"/>
          <w:szCs w:val="24"/>
          <w:lang w:val="de-DE"/>
        </w:rPr>
        <w:t>)</w:t>
      </w:r>
      <w:r w:rsidRPr="00682152">
        <w:rPr>
          <w:rFonts w:ascii="Arial" w:hAnsi="Arial" w:cs="Arial"/>
          <w:sz w:val="24"/>
          <w:szCs w:val="24"/>
          <w:lang w:val="de-DE"/>
        </w:rPr>
        <w:t xml:space="preserve"> </w:t>
      </w:r>
    </w:p>
    <w:p w14:paraId="6CA41166" w14:textId="21A75FF9" w:rsidR="00D4093F" w:rsidRPr="00E70127" w:rsidRDefault="00D4093F" w:rsidP="00E70127">
      <w:pPr>
        <w:spacing w:before="120"/>
        <w:rPr>
          <w:rFonts w:ascii="Arial" w:hAnsi="Arial" w:cs="Arial"/>
          <w:lang w:val="de-DE"/>
        </w:rPr>
      </w:pPr>
    </w:p>
    <w:sectPr w:rsidR="00D4093F" w:rsidRPr="00E70127" w:rsidSect="00682152">
      <w:headerReference w:type="default" r:id="rId11"/>
      <w:footerReference w:type="even" r:id="rId12"/>
      <w:footerReference w:type="default" r:id="rId13"/>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3AA38" w14:textId="77777777" w:rsidR="00B6527C" w:rsidRDefault="00B6527C" w:rsidP="007E39E7">
      <w:r>
        <w:separator/>
      </w:r>
    </w:p>
  </w:endnote>
  <w:endnote w:type="continuationSeparator" w:id="0">
    <w:p w14:paraId="6C966369" w14:textId="77777777" w:rsidR="00B6527C" w:rsidRDefault="00B6527C"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ADC62" w14:textId="77777777" w:rsidR="00B6527C" w:rsidRDefault="00B6527C" w:rsidP="007E39E7">
      <w:r>
        <w:separator/>
      </w:r>
    </w:p>
  </w:footnote>
  <w:footnote w:type="continuationSeparator" w:id="0">
    <w:p w14:paraId="2ED26C16" w14:textId="77777777" w:rsidR="00B6527C" w:rsidRDefault="00B6527C"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9"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935ED9"/>
    <w:multiLevelType w:val="hybridMultilevel"/>
    <w:tmpl w:val="9376A2FC"/>
    <w:lvl w:ilvl="0" w:tplc="22A0B65C">
      <w:start w:val="1"/>
      <w:numFmt w:val="bullet"/>
      <w:pStyle w:val="TextkMarke"/>
      <w:lvlText w:val=""/>
      <w:lvlJc w:val="left"/>
      <w:pPr>
        <w:tabs>
          <w:tab w:val="num" w:pos="1382"/>
        </w:tabs>
        <w:ind w:left="1382" w:hanging="700"/>
      </w:pPr>
      <w:rPr>
        <w:rFonts w:ascii="Symbol" w:eastAsia="MS Mincho" w:hAnsi="Symbol" w:hint="default"/>
        <w:w w:val="0"/>
      </w:rPr>
    </w:lvl>
    <w:lvl w:ilvl="1" w:tplc="04070003" w:tentative="1">
      <w:start w:val="1"/>
      <w:numFmt w:val="bullet"/>
      <w:lvlText w:val="o"/>
      <w:lvlJc w:val="left"/>
      <w:pPr>
        <w:tabs>
          <w:tab w:val="num" w:pos="1723"/>
        </w:tabs>
        <w:ind w:left="1723" w:hanging="360"/>
      </w:pPr>
      <w:rPr>
        <w:rFonts w:ascii="Courier New" w:hAnsi="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3" w15:restartNumberingAfterBreak="0">
    <w:nsid w:val="5F0338E3"/>
    <w:multiLevelType w:val="hybridMultilevel"/>
    <w:tmpl w:val="DA06CB44"/>
    <w:lvl w:ilvl="0" w:tplc="AE4C262C">
      <w:start w:val="1"/>
      <w:numFmt w:val="decimal"/>
      <w:lvlText w:val="%1."/>
      <w:lvlJc w:val="left"/>
      <w:pPr>
        <w:tabs>
          <w:tab w:val="num" w:pos="1785"/>
        </w:tabs>
        <w:ind w:left="1785" w:hanging="142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3D731E"/>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5F06FE"/>
    <w:rsid w:val="00603093"/>
    <w:rsid w:val="0060392C"/>
    <w:rsid w:val="0060396B"/>
    <w:rsid w:val="00603E58"/>
    <w:rsid w:val="00605CC2"/>
    <w:rsid w:val="0062125E"/>
    <w:rsid w:val="006378CE"/>
    <w:rsid w:val="006431F1"/>
    <w:rsid w:val="00646771"/>
    <w:rsid w:val="00655289"/>
    <w:rsid w:val="00676B4B"/>
    <w:rsid w:val="00682152"/>
    <w:rsid w:val="00693727"/>
    <w:rsid w:val="00695B67"/>
    <w:rsid w:val="006B0B45"/>
    <w:rsid w:val="006B342D"/>
    <w:rsid w:val="006D17B8"/>
    <w:rsid w:val="006D5571"/>
    <w:rsid w:val="006D5B1E"/>
    <w:rsid w:val="006E0D20"/>
    <w:rsid w:val="00703B5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732FC"/>
    <w:rsid w:val="00997F5B"/>
    <w:rsid w:val="009C02C8"/>
    <w:rsid w:val="009E7C12"/>
    <w:rsid w:val="009F035F"/>
    <w:rsid w:val="009F22DB"/>
    <w:rsid w:val="00A03442"/>
    <w:rsid w:val="00A04968"/>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6527C"/>
    <w:rsid w:val="00B70949"/>
    <w:rsid w:val="00BA5DD3"/>
    <w:rsid w:val="00BC19D9"/>
    <w:rsid w:val="00BE139F"/>
    <w:rsid w:val="00C14815"/>
    <w:rsid w:val="00C15A93"/>
    <w:rsid w:val="00C309A6"/>
    <w:rsid w:val="00C33BEB"/>
    <w:rsid w:val="00C42724"/>
    <w:rsid w:val="00C52BFE"/>
    <w:rsid w:val="00C54F4C"/>
    <w:rsid w:val="00C660A6"/>
    <w:rsid w:val="00C6689B"/>
    <w:rsid w:val="00C76967"/>
    <w:rsid w:val="00C83874"/>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093F"/>
    <w:rsid w:val="00D4252A"/>
    <w:rsid w:val="00D47DFC"/>
    <w:rsid w:val="00D501C2"/>
    <w:rsid w:val="00D51FAA"/>
    <w:rsid w:val="00D62411"/>
    <w:rsid w:val="00D723F0"/>
    <w:rsid w:val="00D80529"/>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70127"/>
    <w:rsid w:val="00E83980"/>
    <w:rsid w:val="00EA05C9"/>
    <w:rsid w:val="00EA6FC8"/>
    <w:rsid w:val="00EA7681"/>
    <w:rsid w:val="00EC50C0"/>
    <w:rsid w:val="00ED1985"/>
    <w:rsid w:val="00ED3A7C"/>
    <w:rsid w:val="00ED50A1"/>
    <w:rsid w:val="00ED7057"/>
    <w:rsid w:val="00ED780C"/>
    <w:rsid w:val="00EE4FF1"/>
    <w:rsid w:val="00EF7EA6"/>
    <w:rsid w:val="00F007B4"/>
    <w:rsid w:val="00F03C2D"/>
    <w:rsid w:val="00F07781"/>
    <w:rsid w:val="00F07A44"/>
    <w:rsid w:val="00F212E6"/>
    <w:rsid w:val="00F317B4"/>
    <w:rsid w:val="00F46E13"/>
    <w:rsid w:val="00F50183"/>
    <w:rsid w:val="00F5553E"/>
    <w:rsid w:val="00F63288"/>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Zeileneinzug">
    <w:name w:val="Body Text Indent"/>
    <w:basedOn w:val="Standard"/>
    <w:link w:val="Textkrper-ZeileneinzugZchn"/>
    <w:semiHidden/>
    <w:rsid w:val="00682152"/>
    <w:pPr>
      <w:ind w:left="1440" w:hanging="1440"/>
    </w:pPr>
    <w:rPr>
      <w:szCs w:val="20"/>
      <w:lang w:val="de-DE"/>
    </w:rPr>
  </w:style>
  <w:style w:type="character" w:customStyle="1" w:styleId="Textkrper-ZeileneinzugZchn">
    <w:name w:val="Textkörper-Zeileneinzug Zchn"/>
    <w:basedOn w:val="Absatz-Standardschriftart"/>
    <w:link w:val="Textkrper-Zeileneinzug"/>
    <w:semiHidden/>
    <w:rsid w:val="00682152"/>
    <w:rPr>
      <w:rFonts w:ascii="Times New Roman" w:eastAsia="Times New Roman" w:hAnsi="Times New Roman" w:cs="Times New Roman"/>
      <w:szCs w:val="20"/>
      <w:lang w:val="de-DE" w:eastAsia="de-DE"/>
    </w:rPr>
  </w:style>
  <w:style w:type="paragraph" w:styleId="Textkrper">
    <w:name w:val="Body Text"/>
    <w:basedOn w:val="Standard"/>
    <w:link w:val="TextkrperZchn"/>
    <w:semiHidden/>
    <w:rsid w:val="00682152"/>
    <w:rPr>
      <w:szCs w:val="20"/>
      <w:lang w:val="de-DE"/>
    </w:rPr>
  </w:style>
  <w:style w:type="character" w:customStyle="1" w:styleId="TextkrperZchn">
    <w:name w:val="Textkörper Zchn"/>
    <w:basedOn w:val="Absatz-Standardschriftart"/>
    <w:link w:val="Textkrper"/>
    <w:semiHidden/>
    <w:rsid w:val="00682152"/>
    <w:rPr>
      <w:rFonts w:ascii="Times New Roman" w:eastAsia="Times New Roman" w:hAnsi="Times New Roman" w:cs="Times New Roman"/>
      <w:szCs w:val="20"/>
      <w:lang w:val="de-DE" w:eastAsia="de-DE"/>
    </w:rPr>
  </w:style>
  <w:style w:type="paragraph" w:styleId="Textkrper-Einzug2">
    <w:name w:val="Body Text Indent 2"/>
    <w:basedOn w:val="Standard"/>
    <w:link w:val="Textkrper-Einzug2Zchn"/>
    <w:semiHidden/>
    <w:rsid w:val="00682152"/>
    <w:pPr>
      <w:tabs>
        <w:tab w:val="left" w:pos="284"/>
      </w:tabs>
      <w:ind w:left="284" w:hanging="284"/>
    </w:pPr>
    <w:rPr>
      <w:szCs w:val="20"/>
      <w:lang w:val="de-DE"/>
    </w:rPr>
  </w:style>
  <w:style w:type="character" w:customStyle="1" w:styleId="Textkrper-Einzug2Zchn">
    <w:name w:val="Textkörper-Einzug 2 Zchn"/>
    <w:basedOn w:val="Absatz-Standardschriftart"/>
    <w:link w:val="Textkrper-Einzug2"/>
    <w:semiHidden/>
    <w:rsid w:val="00682152"/>
    <w:rPr>
      <w:rFonts w:ascii="Times New Roman" w:eastAsia="Times New Roman" w:hAnsi="Times New Roman" w:cs="Times New Roman"/>
      <w:szCs w:val="20"/>
      <w:lang w:val="de-DE" w:eastAsia="de-DE"/>
    </w:rPr>
  </w:style>
  <w:style w:type="paragraph" w:customStyle="1" w:styleId="TextkMarke">
    <w:name w:val="Textk.Marke"/>
    <w:basedOn w:val="Standard"/>
    <w:rsid w:val="00682152"/>
    <w:pPr>
      <w:numPr>
        <w:numId w:val="5"/>
      </w:numPr>
    </w:pPr>
    <w:rPr>
      <w:sz w:val="20"/>
      <w:szCs w:val="20"/>
      <w:lang w:val="en-US"/>
    </w:rPr>
  </w:style>
  <w:style w:type="paragraph" w:customStyle="1" w:styleId="behindh3">
    <w:name w:val="behind_h3"/>
    <w:basedOn w:val="Standard"/>
    <w:rsid w:val="00682152"/>
    <w:pPr>
      <w:spacing w:before="100" w:beforeAutospacing="1" w:after="100" w:afterAutospacing="1"/>
    </w:pPr>
    <w:rPr>
      <w:rFonts w:ascii="Arial Unicode MS" w:eastAsia="Arial Unicode MS" w:hAnsi="Arial Unicode MS" w:cs="Arial Unicode MS"/>
    </w:rPr>
  </w:style>
  <w:style w:type="paragraph" w:styleId="Textkrper-Einzug3">
    <w:name w:val="Body Text Indent 3"/>
    <w:basedOn w:val="Standard"/>
    <w:link w:val="Textkrper-Einzug3Zchn"/>
    <w:semiHidden/>
    <w:rsid w:val="00682152"/>
    <w:pPr>
      <w:tabs>
        <w:tab w:val="left" w:pos="1418"/>
      </w:tabs>
      <w:spacing w:after="120"/>
      <w:ind w:left="1418" w:hanging="1418"/>
      <w:jc w:val="both"/>
    </w:pPr>
    <w:rPr>
      <w:szCs w:val="20"/>
      <w:lang w:val="de-DE"/>
    </w:rPr>
  </w:style>
  <w:style w:type="character" w:customStyle="1" w:styleId="Textkrper-Einzug3Zchn">
    <w:name w:val="Textkörper-Einzug 3 Zchn"/>
    <w:basedOn w:val="Absatz-Standardschriftart"/>
    <w:link w:val="Textkrper-Einzug3"/>
    <w:semiHidden/>
    <w:rsid w:val="00682152"/>
    <w:rPr>
      <w:rFonts w:ascii="Times New Roman" w:eastAsia="Times New Roman" w:hAnsi="Times New Roman"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magnumphotos.com/photographer/robert-cap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0.jpeg"/><Relationship Id="rId4" Type="http://schemas.openxmlformats.org/officeDocument/2006/relationships/webSettings" Target="webSetting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948</Words>
  <Characters>5973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19</cp:revision>
  <cp:lastPrinted>2021-07-14T09:10:00Z</cp:lastPrinted>
  <dcterms:created xsi:type="dcterms:W3CDTF">2021-07-14T08:35:00Z</dcterms:created>
  <dcterms:modified xsi:type="dcterms:W3CDTF">2022-02-18T14:16:00Z</dcterms:modified>
</cp:coreProperties>
</file>