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3EB1" w14:textId="1BF68793" w:rsidR="006C16C4" w:rsidRPr="002E5930" w:rsidRDefault="006C16C4" w:rsidP="002E5930">
      <w:pPr>
        <w:spacing w:before="120" w:after="120"/>
        <w:ind w:right="686"/>
        <w:rPr>
          <w:rFonts w:ascii="Arial" w:hAnsi="Arial" w:cs="Arial"/>
          <w:lang w:val="de-DE"/>
        </w:rPr>
      </w:pPr>
      <w:r w:rsidRPr="002E5930">
        <w:rPr>
          <w:rFonts w:ascii="Arial" w:hAnsi="Arial" w:cs="Arial"/>
          <w:lang w:val="de-DE"/>
        </w:rPr>
        <w:t>Ende des Kalten Krieges</w:t>
      </w:r>
      <w:r w:rsidR="00B10673" w:rsidRPr="002E5930">
        <w:rPr>
          <w:rFonts w:ascii="Arial" w:hAnsi="Arial" w:cs="Arial"/>
          <w:lang w:val="de-DE"/>
        </w:rPr>
        <w:t>:</w:t>
      </w:r>
      <w:r w:rsidRPr="002E5930">
        <w:rPr>
          <w:rFonts w:ascii="Arial" w:hAnsi="Arial" w:cs="Arial"/>
          <w:lang w:val="de-DE"/>
        </w:rPr>
        <w:t xml:space="preserve"> </w:t>
      </w:r>
      <w:r w:rsidR="00CD63B9" w:rsidRPr="002E5930">
        <w:rPr>
          <w:rFonts w:ascii="Arial" w:hAnsi="Arial" w:cs="Arial"/>
          <w:lang w:val="de-DE"/>
        </w:rPr>
        <w:t>Hintergrundfragen</w:t>
      </w:r>
      <w:r w:rsidR="00AB67C9" w:rsidRPr="002E5930">
        <w:rPr>
          <w:rFonts w:ascii="Arial" w:hAnsi="Arial" w:cs="Arial"/>
          <w:lang w:val="de-DE"/>
        </w:rPr>
        <w:t xml:space="preserve"> </w:t>
      </w:r>
    </w:p>
    <w:p w14:paraId="5A09B93E" w14:textId="4AEF6A46" w:rsidR="005D33B1" w:rsidRPr="002E5930" w:rsidRDefault="00B10673" w:rsidP="002E5930">
      <w:pPr>
        <w:spacing w:before="120" w:after="120"/>
        <w:ind w:right="686"/>
        <w:rPr>
          <w:rFonts w:ascii="Arial" w:hAnsi="Arial" w:cs="Arial"/>
          <w:lang w:val="de-DE"/>
        </w:rPr>
      </w:pPr>
      <w:r w:rsidRPr="002E5930">
        <w:rPr>
          <w:rFonts w:ascii="Arial" w:hAnsi="Arial" w:cs="Arial"/>
          <w:lang w:val="de-DE"/>
        </w:rPr>
        <w:t xml:space="preserve">Kapitel </w:t>
      </w:r>
      <w:r w:rsidR="006C16C4" w:rsidRPr="002E5930">
        <w:rPr>
          <w:rFonts w:ascii="Arial" w:hAnsi="Arial" w:cs="Arial"/>
          <w:lang w:val="de-DE"/>
        </w:rPr>
        <w:t>1</w:t>
      </w:r>
      <w:r w:rsidRPr="002E5930">
        <w:rPr>
          <w:rFonts w:ascii="Arial" w:hAnsi="Arial" w:cs="Arial"/>
          <w:lang w:val="de-DE"/>
        </w:rPr>
        <w:t>:</w:t>
      </w:r>
      <w:r w:rsidR="00C21198">
        <w:rPr>
          <w:rFonts w:ascii="Arial" w:hAnsi="Arial" w:cs="Arial"/>
          <w:lang w:val="de-DE"/>
        </w:rPr>
        <w:t xml:space="preserve"> Gespräch unter Staatsoberhäuptern</w:t>
      </w:r>
    </w:p>
    <w:p w14:paraId="5AF93FE0" w14:textId="77777777" w:rsidR="002E5930" w:rsidRPr="002E5930" w:rsidRDefault="002E5930" w:rsidP="002E5930">
      <w:pPr>
        <w:pStyle w:val="NurText"/>
        <w:spacing w:before="120"/>
        <w:rPr>
          <w:rFonts w:ascii="Arial" w:hAnsi="Arial" w:cs="Arial"/>
          <w:szCs w:val="24"/>
        </w:rPr>
      </w:pPr>
    </w:p>
    <w:p w14:paraId="271460A6" w14:textId="77777777" w:rsidR="002E5930" w:rsidRPr="002E5930" w:rsidRDefault="002E5930" w:rsidP="002E5930">
      <w:pPr>
        <w:spacing w:before="120"/>
        <w:rPr>
          <w:rFonts w:ascii="Arial" w:hAnsi="Arial" w:cs="Arial"/>
          <w:b/>
          <w:sz w:val="32"/>
          <w:szCs w:val="32"/>
        </w:rPr>
      </w:pPr>
      <w:r w:rsidRPr="002E5930">
        <w:rPr>
          <w:rFonts w:ascii="Arial" w:hAnsi="Arial" w:cs="Arial"/>
          <w:b/>
          <w:sz w:val="32"/>
          <w:szCs w:val="32"/>
        </w:rPr>
        <w:t>Wozu haben wir den Kalten Krieg beendet?</w:t>
      </w:r>
    </w:p>
    <w:p w14:paraId="68375229" w14:textId="77777777" w:rsidR="002E5930" w:rsidRPr="002E5930" w:rsidRDefault="002E5930" w:rsidP="002E5930">
      <w:pPr>
        <w:spacing w:before="120"/>
        <w:rPr>
          <w:rFonts w:ascii="Arial" w:hAnsi="Arial" w:cs="Arial"/>
        </w:rPr>
      </w:pPr>
      <w:r w:rsidRPr="002E5930">
        <w:rPr>
          <w:rFonts w:ascii="Arial" w:hAnsi="Arial" w:cs="Arial"/>
        </w:rPr>
        <w:t>Im Jahr 1989 entschieden Margaret Thatcher, George Bush, Michail Gorbatschow und François Mitterrand über die deutsche Wiedervereinigung. Sechs Jahre später, am 9. Oktober 1995, k</w:t>
      </w:r>
      <w:r w:rsidRPr="002E5930">
        <w:rPr>
          <w:rFonts w:ascii="Arial" w:hAnsi="Arial" w:cs="Arial"/>
        </w:rPr>
        <w:t>a</w:t>
      </w:r>
      <w:r w:rsidRPr="002E5930">
        <w:rPr>
          <w:rFonts w:ascii="Arial" w:hAnsi="Arial" w:cs="Arial"/>
        </w:rPr>
        <w:t>men sie auf Einladung des früheren US-Präsidenten George Bush im Hotel ‹</w:t>
      </w:r>
      <w:proofErr w:type="spellStart"/>
      <w:r w:rsidRPr="002E5930">
        <w:rPr>
          <w:rFonts w:ascii="Arial" w:hAnsi="Arial" w:cs="Arial"/>
        </w:rPr>
        <w:t>Broadmoor</w:t>
      </w:r>
      <w:proofErr w:type="spellEnd"/>
      <w:r w:rsidRPr="002E5930">
        <w:rPr>
          <w:rFonts w:ascii="Arial" w:hAnsi="Arial" w:cs="Arial"/>
        </w:rPr>
        <w:t>› in C</w:t>
      </w:r>
      <w:r w:rsidRPr="002E5930">
        <w:rPr>
          <w:rFonts w:ascii="Arial" w:hAnsi="Arial" w:cs="Arial"/>
        </w:rPr>
        <w:t>o</w:t>
      </w:r>
      <w:r w:rsidRPr="002E5930">
        <w:rPr>
          <w:rFonts w:ascii="Arial" w:hAnsi="Arial" w:cs="Arial"/>
        </w:rPr>
        <w:t>lorado Springs nochmals zusammen und erinnerten sich in persönlichen Gesprächen an ihre j</w:t>
      </w:r>
      <w:r w:rsidRPr="002E5930">
        <w:rPr>
          <w:rFonts w:ascii="Arial" w:hAnsi="Arial" w:cs="Arial"/>
        </w:rPr>
        <w:t>e</w:t>
      </w:r>
      <w:r w:rsidRPr="002E5930">
        <w:rPr>
          <w:rFonts w:ascii="Arial" w:hAnsi="Arial" w:cs="Arial"/>
        </w:rPr>
        <w:t>weilige Rolle bei der Übe</w:t>
      </w:r>
      <w:r w:rsidRPr="002E5930">
        <w:rPr>
          <w:rFonts w:ascii="Arial" w:hAnsi="Arial" w:cs="Arial"/>
        </w:rPr>
        <w:t>r</w:t>
      </w:r>
      <w:r w:rsidRPr="002E5930">
        <w:rPr>
          <w:rFonts w:ascii="Arial" w:hAnsi="Arial" w:cs="Arial"/>
        </w:rPr>
        <w:t xml:space="preserve">windung des Kalten Krieges. </w:t>
      </w:r>
    </w:p>
    <w:p w14:paraId="2D57CC8E" w14:textId="77777777" w:rsidR="002E5930" w:rsidRPr="002E5930" w:rsidRDefault="002E5930" w:rsidP="002E5930">
      <w:pPr>
        <w:spacing w:before="120"/>
        <w:rPr>
          <w:rFonts w:ascii="Arial" w:hAnsi="Arial" w:cs="Arial"/>
          <w:b/>
        </w:rPr>
      </w:pPr>
    </w:p>
    <w:tbl>
      <w:tblPr>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
        <w:gridCol w:w="210"/>
        <w:gridCol w:w="2496"/>
        <w:gridCol w:w="171"/>
        <w:gridCol w:w="2268"/>
        <w:gridCol w:w="283"/>
        <w:gridCol w:w="2410"/>
        <w:gridCol w:w="284"/>
        <w:gridCol w:w="2693"/>
      </w:tblGrid>
      <w:tr w:rsidR="002E5930" w:rsidRPr="002E5930" w14:paraId="2C09CF56" w14:textId="77777777" w:rsidTr="002E5930">
        <w:tblPrEx>
          <w:tblCellMar>
            <w:top w:w="0" w:type="dxa"/>
            <w:bottom w:w="0" w:type="dxa"/>
          </w:tblCellMar>
        </w:tblPrEx>
        <w:tc>
          <w:tcPr>
            <w:tcW w:w="809" w:type="dxa"/>
            <w:tcBorders>
              <w:top w:val="nil"/>
              <w:left w:val="nil"/>
              <w:bottom w:val="nil"/>
              <w:right w:val="nil"/>
            </w:tcBorders>
          </w:tcPr>
          <w:p w14:paraId="1C4F3F60" w14:textId="77777777" w:rsidR="002E5930" w:rsidRPr="002E5930" w:rsidRDefault="002E5930" w:rsidP="002E5930">
            <w:pPr>
              <w:spacing w:before="120"/>
              <w:rPr>
                <w:rFonts w:ascii="Arial" w:hAnsi="Arial" w:cs="Arial"/>
              </w:rPr>
            </w:pPr>
          </w:p>
        </w:tc>
        <w:tc>
          <w:tcPr>
            <w:tcW w:w="210" w:type="dxa"/>
            <w:tcBorders>
              <w:top w:val="nil"/>
              <w:left w:val="nil"/>
              <w:bottom w:val="nil"/>
            </w:tcBorders>
          </w:tcPr>
          <w:p w14:paraId="273F0CE9" w14:textId="77777777" w:rsidR="002E5930" w:rsidRPr="002E5930" w:rsidRDefault="002E5930" w:rsidP="002E5930">
            <w:pPr>
              <w:spacing w:before="120"/>
              <w:rPr>
                <w:rFonts w:ascii="Arial" w:hAnsi="Arial" w:cs="Arial"/>
              </w:rPr>
            </w:pPr>
          </w:p>
        </w:tc>
        <w:tc>
          <w:tcPr>
            <w:tcW w:w="2496" w:type="dxa"/>
          </w:tcPr>
          <w:p w14:paraId="38DF019D" w14:textId="77777777" w:rsidR="002E5930" w:rsidRPr="002E5930" w:rsidRDefault="002E5930" w:rsidP="002E5930">
            <w:pPr>
              <w:spacing w:before="120"/>
              <w:rPr>
                <w:rFonts w:ascii="Arial" w:hAnsi="Arial" w:cs="Arial"/>
              </w:rPr>
            </w:pPr>
            <w:r w:rsidRPr="002E5930">
              <w:rPr>
                <w:rFonts w:ascii="Arial" w:hAnsi="Arial" w:cs="Arial"/>
              </w:rPr>
              <w:t>USA</w:t>
            </w:r>
          </w:p>
        </w:tc>
        <w:tc>
          <w:tcPr>
            <w:tcW w:w="171" w:type="dxa"/>
            <w:tcBorders>
              <w:top w:val="nil"/>
              <w:bottom w:val="nil"/>
            </w:tcBorders>
          </w:tcPr>
          <w:p w14:paraId="5E4DBC00" w14:textId="77777777" w:rsidR="002E5930" w:rsidRPr="002E5930" w:rsidRDefault="002E5930" w:rsidP="002E5930">
            <w:pPr>
              <w:spacing w:before="120"/>
              <w:rPr>
                <w:rFonts w:ascii="Arial" w:hAnsi="Arial" w:cs="Arial"/>
              </w:rPr>
            </w:pPr>
          </w:p>
        </w:tc>
        <w:tc>
          <w:tcPr>
            <w:tcW w:w="2268" w:type="dxa"/>
          </w:tcPr>
          <w:p w14:paraId="67322F47" w14:textId="77777777" w:rsidR="002E5930" w:rsidRPr="002E5930" w:rsidRDefault="002E5930" w:rsidP="002E5930">
            <w:pPr>
              <w:spacing w:before="120"/>
              <w:rPr>
                <w:rFonts w:ascii="Arial" w:hAnsi="Arial" w:cs="Arial"/>
              </w:rPr>
            </w:pPr>
            <w:r w:rsidRPr="002E5930">
              <w:rPr>
                <w:rFonts w:ascii="Arial" w:hAnsi="Arial" w:cs="Arial"/>
              </w:rPr>
              <w:t>Grossbritannien</w:t>
            </w:r>
          </w:p>
        </w:tc>
        <w:tc>
          <w:tcPr>
            <w:tcW w:w="283" w:type="dxa"/>
            <w:tcBorders>
              <w:top w:val="nil"/>
              <w:bottom w:val="nil"/>
            </w:tcBorders>
          </w:tcPr>
          <w:p w14:paraId="0B4CAA7C" w14:textId="77777777" w:rsidR="002E5930" w:rsidRPr="002E5930" w:rsidRDefault="002E5930" w:rsidP="002E5930">
            <w:pPr>
              <w:spacing w:before="120"/>
              <w:rPr>
                <w:rFonts w:ascii="Arial" w:hAnsi="Arial" w:cs="Arial"/>
              </w:rPr>
            </w:pPr>
          </w:p>
        </w:tc>
        <w:tc>
          <w:tcPr>
            <w:tcW w:w="2410" w:type="dxa"/>
          </w:tcPr>
          <w:p w14:paraId="17351BE9" w14:textId="77777777" w:rsidR="002E5930" w:rsidRPr="002E5930" w:rsidRDefault="002E5930" w:rsidP="002E5930">
            <w:pPr>
              <w:spacing w:before="120"/>
              <w:rPr>
                <w:rFonts w:ascii="Arial" w:hAnsi="Arial" w:cs="Arial"/>
              </w:rPr>
            </w:pPr>
            <w:r w:rsidRPr="002E5930">
              <w:rPr>
                <w:rFonts w:ascii="Arial" w:hAnsi="Arial" w:cs="Arial"/>
              </w:rPr>
              <w:t>Frankreich</w:t>
            </w:r>
          </w:p>
        </w:tc>
        <w:tc>
          <w:tcPr>
            <w:tcW w:w="284" w:type="dxa"/>
            <w:tcBorders>
              <w:top w:val="nil"/>
              <w:bottom w:val="nil"/>
            </w:tcBorders>
          </w:tcPr>
          <w:p w14:paraId="6B7C6A58" w14:textId="77777777" w:rsidR="002E5930" w:rsidRPr="002E5930" w:rsidRDefault="002E5930" w:rsidP="002E5930">
            <w:pPr>
              <w:spacing w:before="120"/>
              <w:rPr>
                <w:rFonts w:ascii="Arial" w:hAnsi="Arial" w:cs="Arial"/>
              </w:rPr>
            </w:pPr>
          </w:p>
        </w:tc>
        <w:tc>
          <w:tcPr>
            <w:tcW w:w="2693" w:type="dxa"/>
          </w:tcPr>
          <w:p w14:paraId="1F08B4B9" w14:textId="77777777" w:rsidR="002E5930" w:rsidRPr="002E5930" w:rsidRDefault="002E5930" w:rsidP="002E5930">
            <w:pPr>
              <w:spacing w:before="120"/>
              <w:rPr>
                <w:rFonts w:ascii="Arial" w:hAnsi="Arial" w:cs="Arial"/>
              </w:rPr>
            </w:pPr>
            <w:r w:rsidRPr="002E5930">
              <w:rPr>
                <w:rFonts w:ascii="Arial" w:hAnsi="Arial" w:cs="Arial"/>
              </w:rPr>
              <w:t>Russland</w:t>
            </w:r>
          </w:p>
        </w:tc>
      </w:tr>
      <w:tr w:rsidR="002E5930" w:rsidRPr="002E5930" w14:paraId="7D0BBD80" w14:textId="77777777" w:rsidTr="002E5930">
        <w:tblPrEx>
          <w:tblCellMar>
            <w:top w:w="0" w:type="dxa"/>
            <w:bottom w:w="0" w:type="dxa"/>
          </w:tblCellMar>
        </w:tblPrEx>
        <w:tc>
          <w:tcPr>
            <w:tcW w:w="809" w:type="dxa"/>
            <w:tcBorders>
              <w:top w:val="nil"/>
              <w:left w:val="nil"/>
              <w:bottom w:val="nil"/>
              <w:right w:val="nil"/>
            </w:tcBorders>
          </w:tcPr>
          <w:p w14:paraId="0F63DD94" w14:textId="77777777" w:rsidR="002E5930" w:rsidRPr="002E5930" w:rsidRDefault="002E5930" w:rsidP="002E5930">
            <w:pPr>
              <w:spacing w:before="120"/>
              <w:rPr>
                <w:rFonts w:ascii="Arial" w:hAnsi="Arial" w:cs="Arial"/>
              </w:rPr>
            </w:pPr>
          </w:p>
        </w:tc>
        <w:tc>
          <w:tcPr>
            <w:tcW w:w="210" w:type="dxa"/>
            <w:tcBorders>
              <w:top w:val="nil"/>
              <w:left w:val="nil"/>
              <w:bottom w:val="nil"/>
              <w:right w:val="nil"/>
            </w:tcBorders>
          </w:tcPr>
          <w:p w14:paraId="05382740" w14:textId="77777777" w:rsidR="002E5930" w:rsidRPr="002E5930" w:rsidRDefault="002E5930" w:rsidP="002E5930">
            <w:pPr>
              <w:spacing w:before="120"/>
              <w:rPr>
                <w:rFonts w:ascii="Arial" w:hAnsi="Arial" w:cs="Arial"/>
              </w:rPr>
            </w:pPr>
          </w:p>
        </w:tc>
        <w:tc>
          <w:tcPr>
            <w:tcW w:w="2496" w:type="dxa"/>
            <w:tcBorders>
              <w:left w:val="nil"/>
              <w:right w:val="nil"/>
            </w:tcBorders>
          </w:tcPr>
          <w:p w14:paraId="5646635E" w14:textId="77777777" w:rsidR="002E5930" w:rsidRPr="002E5930" w:rsidRDefault="002E5930" w:rsidP="002E5930">
            <w:pPr>
              <w:spacing w:before="120"/>
              <w:rPr>
                <w:rFonts w:ascii="Arial" w:hAnsi="Arial" w:cs="Arial"/>
              </w:rPr>
            </w:pPr>
          </w:p>
        </w:tc>
        <w:tc>
          <w:tcPr>
            <w:tcW w:w="171" w:type="dxa"/>
            <w:tcBorders>
              <w:top w:val="nil"/>
              <w:left w:val="nil"/>
              <w:bottom w:val="nil"/>
              <w:right w:val="nil"/>
            </w:tcBorders>
          </w:tcPr>
          <w:p w14:paraId="655EF1ED" w14:textId="77777777" w:rsidR="002E5930" w:rsidRPr="002E5930" w:rsidRDefault="002E5930" w:rsidP="002E5930">
            <w:pPr>
              <w:spacing w:before="120"/>
              <w:rPr>
                <w:rFonts w:ascii="Arial" w:hAnsi="Arial" w:cs="Arial"/>
              </w:rPr>
            </w:pPr>
          </w:p>
        </w:tc>
        <w:tc>
          <w:tcPr>
            <w:tcW w:w="2268" w:type="dxa"/>
            <w:tcBorders>
              <w:left w:val="nil"/>
              <w:right w:val="nil"/>
            </w:tcBorders>
          </w:tcPr>
          <w:p w14:paraId="0673F6B4" w14:textId="77777777" w:rsidR="002E5930" w:rsidRPr="002E5930" w:rsidRDefault="002E5930" w:rsidP="002E5930">
            <w:pPr>
              <w:spacing w:before="120"/>
              <w:rPr>
                <w:rFonts w:ascii="Arial" w:hAnsi="Arial" w:cs="Arial"/>
              </w:rPr>
            </w:pPr>
          </w:p>
        </w:tc>
        <w:tc>
          <w:tcPr>
            <w:tcW w:w="283" w:type="dxa"/>
            <w:tcBorders>
              <w:top w:val="nil"/>
              <w:left w:val="nil"/>
              <w:bottom w:val="nil"/>
              <w:right w:val="nil"/>
            </w:tcBorders>
          </w:tcPr>
          <w:p w14:paraId="29CC168F" w14:textId="77777777" w:rsidR="002E5930" w:rsidRPr="002E5930" w:rsidRDefault="002E5930" w:rsidP="002E5930">
            <w:pPr>
              <w:spacing w:before="120"/>
              <w:rPr>
                <w:rFonts w:ascii="Arial" w:hAnsi="Arial" w:cs="Arial"/>
              </w:rPr>
            </w:pPr>
          </w:p>
        </w:tc>
        <w:tc>
          <w:tcPr>
            <w:tcW w:w="2410" w:type="dxa"/>
            <w:tcBorders>
              <w:left w:val="nil"/>
              <w:right w:val="nil"/>
            </w:tcBorders>
          </w:tcPr>
          <w:p w14:paraId="158A2426" w14:textId="77777777" w:rsidR="002E5930" w:rsidRPr="002E5930" w:rsidRDefault="002E5930" w:rsidP="002E5930">
            <w:pPr>
              <w:spacing w:before="120"/>
              <w:rPr>
                <w:rFonts w:ascii="Arial" w:hAnsi="Arial" w:cs="Arial"/>
              </w:rPr>
            </w:pPr>
          </w:p>
        </w:tc>
        <w:tc>
          <w:tcPr>
            <w:tcW w:w="284" w:type="dxa"/>
            <w:tcBorders>
              <w:top w:val="nil"/>
              <w:left w:val="nil"/>
              <w:bottom w:val="nil"/>
              <w:right w:val="nil"/>
            </w:tcBorders>
          </w:tcPr>
          <w:p w14:paraId="6F99821F" w14:textId="77777777" w:rsidR="002E5930" w:rsidRPr="002E5930" w:rsidRDefault="002E5930" w:rsidP="002E5930">
            <w:pPr>
              <w:spacing w:before="120"/>
              <w:rPr>
                <w:rFonts w:ascii="Arial" w:hAnsi="Arial" w:cs="Arial"/>
              </w:rPr>
            </w:pPr>
          </w:p>
        </w:tc>
        <w:tc>
          <w:tcPr>
            <w:tcW w:w="2693" w:type="dxa"/>
            <w:tcBorders>
              <w:left w:val="nil"/>
              <w:right w:val="nil"/>
            </w:tcBorders>
          </w:tcPr>
          <w:p w14:paraId="6F21C191" w14:textId="77777777" w:rsidR="002E5930" w:rsidRPr="002E5930" w:rsidRDefault="002E5930" w:rsidP="002E5930">
            <w:pPr>
              <w:spacing w:before="120"/>
              <w:rPr>
                <w:rFonts w:ascii="Arial" w:hAnsi="Arial" w:cs="Arial"/>
              </w:rPr>
            </w:pPr>
          </w:p>
        </w:tc>
      </w:tr>
      <w:tr w:rsidR="002E5930" w:rsidRPr="002E5930" w14:paraId="3E9FB93C" w14:textId="77777777" w:rsidTr="002E5930">
        <w:tblPrEx>
          <w:tblCellMar>
            <w:top w:w="0" w:type="dxa"/>
            <w:bottom w:w="0" w:type="dxa"/>
          </w:tblCellMar>
        </w:tblPrEx>
        <w:tc>
          <w:tcPr>
            <w:tcW w:w="809" w:type="dxa"/>
            <w:tcBorders>
              <w:top w:val="nil"/>
              <w:left w:val="nil"/>
              <w:bottom w:val="nil"/>
              <w:right w:val="nil"/>
            </w:tcBorders>
          </w:tcPr>
          <w:p w14:paraId="4671D202" w14:textId="77777777" w:rsidR="002E5930" w:rsidRPr="002E5930" w:rsidRDefault="002E5930" w:rsidP="002E5930">
            <w:pPr>
              <w:spacing w:before="120"/>
              <w:rPr>
                <w:rFonts w:ascii="Arial" w:hAnsi="Arial" w:cs="Arial"/>
              </w:rPr>
            </w:pPr>
          </w:p>
        </w:tc>
        <w:tc>
          <w:tcPr>
            <w:tcW w:w="210" w:type="dxa"/>
            <w:tcBorders>
              <w:top w:val="nil"/>
              <w:left w:val="nil"/>
              <w:bottom w:val="nil"/>
            </w:tcBorders>
          </w:tcPr>
          <w:p w14:paraId="17926FF8" w14:textId="77777777" w:rsidR="002E5930" w:rsidRPr="002E5930" w:rsidRDefault="002E5930" w:rsidP="002E5930">
            <w:pPr>
              <w:spacing w:before="120"/>
              <w:rPr>
                <w:rFonts w:ascii="Arial" w:hAnsi="Arial" w:cs="Arial"/>
              </w:rPr>
            </w:pPr>
          </w:p>
        </w:tc>
        <w:tc>
          <w:tcPr>
            <w:tcW w:w="2496" w:type="dxa"/>
          </w:tcPr>
          <w:p w14:paraId="2CDAD4DD" w14:textId="77777777" w:rsidR="006E2F60" w:rsidRDefault="002E5930" w:rsidP="006E2F60">
            <w:pPr>
              <w:keepNext/>
              <w:spacing w:before="120"/>
            </w:pPr>
            <w:r w:rsidRPr="002E5930">
              <w:rPr>
                <w:rFonts w:ascii="Arial" w:hAnsi="Arial" w:cs="Arial"/>
                <w:noProof/>
              </w:rPr>
              <w:drawing>
                <wp:inline distT="0" distB="0" distL="0" distR="0" wp14:anchorId="067C19EE" wp14:editId="61FB78A1">
                  <wp:extent cx="1264285" cy="1741170"/>
                  <wp:effectExtent l="0" t="0" r="0" b="0"/>
                  <wp:docPr id="1" name="Bild 1" descr="Ein Bild, das Person, Mann, Schlips, Anzu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Person, Mann, Schlips, Anzug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285" cy="1741170"/>
                          </a:xfrm>
                          <a:prstGeom prst="rect">
                            <a:avLst/>
                          </a:prstGeom>
                          <a:noFill/>
                          <a:ln>
                            <a:noFill/>
                          </a:ln>
                        </pic:spPr>
                      </pic:pic>
                    </a:graphicData>
                  </a:graphic>
                </wp:inline>
              </w:drawing>
            </w:r>
          </w:p>
          <w:p w14:paraId="67DE3D61" w14:textId="76908362" w:rsidR="002E5930" w:rsidRPr="006E2F60" w:rsidRDefault="00ED42DE" w:rsidP="006E2F60">
            <w:pPr>
              <w:pStyle w:val="Beschriftung"/>
              <w:rPr>
                <w:rFonts w:ascii="Arial" w:hAnsi="Arial" w:cs="Arial"/>
                <w:i w:val="0"/>
                <w:iCs w:val="0"/>
                <w:sz w:val="20"/>
                <w:szCs w:val="20"/>
              </w:rPr>
            </w:pPr>
            <w:hyperlink r:id="rId8" w:history="1">
              <w:r w:rsidR="006E2F60" w:rsidRPr="00ED42DE">
                <w:rPr>
                  <w:rStyle w:val="Hyperlink"/>
                  <w:rFonts w:ascii="Arial" w:hAnsi="Arial" w:cs="Arial"/>
                  <w:i w:val="0"/>
                  <w:iCs w:val="0"/>
                  <w:sz w:val="20"/>
                  <w:szCs w:val="20"/>
                </w:rPr>
                <w:t xml:space="preserve">Wikimedia </w:t>
              </w:r>
              <w:proofErr w:type="spellStart"/>
              <w:r w:rsidR="006E2F60" w:rsidRPr="00ED42DE">
                <w:rPr>
                  <w:rStyle w:val="Hyperlink"/>
                  <w:rFonts w:ascii="Arial" w:hAnsi="Arial" w:cs="Arial"/>
                  <w:i w:val="0"/>
                  <w:iCs w:val="0"/>
                  <w:sz w:val="20"/>
                  <w:szCs w:val="20"/>
                </w:rPr>
                <w:t>Commons</w:t>
              </w:r>
              <w:proofErr w:type="spellEnd"/>
            </w:hyperlink>
          </w:p>
        </w:tc>
        <w:tc>
          <w:tcPr>
            <w:tcW w:w="171" w:type="dxa"/>
            <w:tcBorders>
              <w:top w:val="nil"/>
              <w:bottom w:val="nil"/>
            </w:tcBorders>
          </w:tcPr>
          <w:p w14:paraId="53E5AC98" w14:textId="77777777" w:rsidR="002E5930" w:rsidRPr="002E5930" w:rsidRDefault="002E5930" w:rsidP="002E5930">
            <w:pPr>
              <w:spacing w:before="120"/>
              <w:rPr>
                <w:rFonts w:ascii="Arial" w:hAnsi="Arial" w:cs="Arial"/>
              </w:rPr>
            </w:pPr>
          </w:p>
        </w:tc>
        <w:tc>
          <w:tcPr>
            <w:tcW w:w="2268" w:type="dxa"/>
          </w:tcPr>
          <w:p w14:paraId="2D1B34D0" w14:textId="33845D2A" w:rsidR="002E5930" w:rsidRPr="00387CD5" w:rsidRDefault="002E5930" w:rsidP="00387CD5">
            <w:pPr>
              <w:keepNext/>
              <w:spacing w:before="120"/>
            </w:pPr>
            <w:r w:rsidRPr="002E5930">
              <w:rPr>
                <w:rFonts w:ascii="Arial" w:hAnsi="Arial" w:cs="Arial"/>
                <w:noProof/>
              </w:rPr>
              <w:drawing>
                <wp:inline distT="0" distB="0" distL="0" distR="0" wp14:anchorId="074FA909" wp14:editId="16146B01">
                  <wp:extent cx="1264285" cy="1741170"/>
                  <wp:effectExtent l="0" t="0" r="0" b="0"/>
                  <wp:docPr id="2" name="Bild 2" descr="Ein Bild, das Perso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Person enthält.&#10;&#10;Automatisch generierte Beschreibu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285" cy="1741170"/>
                          </a:xfrm>
                          <a:prstGeom prst="rect">
                            <a:avLst/>
                          </a:prstGeom>
                          <a:noFill/>
                          <a:ln>
                            <a:noFill/>
                          </a:ln>
                        </pic:spPr>
                      </pic:pic>
                    </a:graphicData>
                  </a:graphic>
                </wp:inline>
              </w:drawing>
            </w:r>
            <w:hyperlink r:id="rId10" w:history="1">
              <w:r w:rsidR="00387CD5" w:rsidRPr="00387CD5">
                <w:rPr>
                  <w:rStyle w:val="Hyperlink"/>
                  <w:rFonts w:ascii="Arial" w:hAnsi="Arial" w:cs="Arial"/>
                  <w:sz w:val="20"/>
                  <w:szCs w:val="20"/>
                </w:rPr>
                <w:t>Wiki</w:t>
              </w:r>
              <w:r w:rsidR="00387CD5" w:rsidRPr="00387CD5">
                <w:rPr>
                  <w:rStyle w:val="Hyperlink"/>
                  <w:rFonts w:ascii="Arial" w:hAnsi="Arial" w:cs="Arial"/>
                  <w:sz w:val="20"/>
                  <w:szCs w:val="20"/>
                </w:rPr>
                <w:t>m</w:t>
              </w:r>
              <w:r w:rsidR="00387CD5" w:rsidRPr="00387CD5">
                <w:rPr>
                  <w:rStyle w:val="Hyperlink"/>
                  <w:rFonts w:ascii="Arial" w:hAnsi="Arial" w:cs="Arial"/>
                  <w:sz w:val="20"/>
                  <w:szCs w:val="20"/>
                </w:rPr>
                <w:t xml:space="preserve">edia </w:t>
              </w:r>
              <w:proofErr w:type="spellStart"/>
              <w:r w:rsidR="00387CD5" w:rsidRPr="00387CD5">
                <w:rPr>
                  <w:rStyle w:val="Hyperlink"/>
                  <w:rFonts w:ascii="Arial" w:hAnsi="Arial" w:cs="Arial"/>
                  <w:sz w:val="20"/>
                  <w:szCs w:val="20"/>
                </w:rPr>
                <w:t>Commons</w:t>
              </w:r>
              <w:proofErr w:type="spellEnd"/>
            </w:hyperlink>
          </w:p>
        </w:tc>
        <w:tc>
          <w:tcPr>
            <w:tcW w:w="283" w:type="dxa"/>
            <w:tcBorders>
              <w:top w:val="nil"/>
              <w:bottom w:val="nil"/>
            </w:tcBorders>
          </w:tcPr>
          <w:p w14:paraId="07C5D121" w14:textId="77777777" w:rsidR="002E5930" w:rsidRPr="002E5930" w:rsidRDefault="002E5930" w:rsidP="002E5930">
            <w:pPr>
              <w:spacing w:before="120"/>
              <w:rPr>
                <w:rFonts w:ascii="Arial" w:hAnsi="Arial" w:cs="Arial"/>
              </w:rPr>
            </w:pPr>
          </w:p>
        </w:tc>
        <w:tc>
          <w:tcPr>
            <w:tcW w:w="2410" w:type="dxa"/>
          </w:tcPr>
          <w:p w14:paraId="7AB3703F" w14:textId="77777777" w:rsidR="006E2F60" w:rsidRDefault="002E5930" w:rsidP="006E2F60">
            <w:pPr>
              <w:keepNext/>
              <w:spacing w:before="120"/>
            </w:pPr>
            <w:r w:rsidRPr="002E5930">
              <w:rPr>
                <w:rFonts w:ascii="Arial" w:hAnsi="Arial" w:cs="Arial"/>
                <w:noProof/>
              </w:rPr>
              <w:drawing>
                <wp:inline distT="0" distB="0" distL="0" distR="0" wp14:anchorId="2859C9B3" wp14:editId="179BA4AF">
                  <wp:extent cx="1264285" cy="1741170"/>
                  <wp:effectExtent l="0" t="0" r="0" b="0"/>
                  <wp:docPr id="6" name="Bild 3" descr="Ein Bild, das Mann, Person, Wand, Anzu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3" descr="Ein Bild, das Mann, Person, Wand, Anzug enthält.&#10;&#10;Automatisch generierte Beschreibu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285" cy="1741170"/>
                          </a:xfrm>
                          <a:prstGeom prst="rect">
                            <a:avLst/>
                          </a:prstGeom>
                          <a:noFill/>
                          <a:ln>
                            <a:noFill/>
                          </a:ln>
                        </pic:spPr>
                      </pic:pic>
                    </a:graphicData>
                  </a:graphic>
                </wp:inline>
              </w:drawing>
            </w:r>
          </w:p>
          <w:proofErr w:type="spellStart"/>
          <w:p w14:paraId="4AF48FFE" w14:textId="004655D6" w:rsidR="002E5930" w:rsidRPr="006E2F60" w:rsidRDefault="006E2F60" w:rsidP="006E2F60">
            <w:pPr>
              <w:pStyle w:val="Beschriftung"/>
              <w:rPr>
                <w:rFonts w:ascii="Arial" w:hAnsi="Arial" w:cs="Arial"/>
                <w:i w:val="0"/>
                <w:iCs w:val="0"/>
                <w:sz w:val="20"/>
                <w:szCs w:val="20"/>
                <w:lang w:val="en-US"/>
              </w:rPr>
            </w:pPr>
            <w:r>
              <w:rPr>
                <w:rFonts w:ascii="Arial" w:hAnsi="Arial" w:cs="Arial"/>
                <w:i w:val="0"/>
                <w:iCs w:val="0"/>
                <w:sz w:val="20"/>
                <w:szCs w:val="20"/>
                <w:lang w:val="en-US"/>
              </w:rPr>
              <w:fldChar w:fldCharType="begin"/>
            </w:r>
            <w:r>
              <w:rPr>
                <w:rFonts w:ascii="Arial" w:hAnsi="Arial" w:cs="Arial"/>
                <w:i w:val="0"/>
                <w:iCs w:val="0"/>
                <w:sz w:val="20"/>
                <w:szCs w:val="20"/>
                <w:lang w:val="en-US"/>
              </w:rPr>
              <w:instrText xml:space="preserve"> HYPERLINK "https://commons.wikimedia.org/wiki/File:President_Mitterand_bij_slotzitting_Europa_Congres_Mitterand,_kop,_Bestanddeelnr_934-2444_(cropped).jpg" </w:instrText>
            </w:r>
            <w:r>
              <w:rPr>
                <w:rFonts w:ascii="Arial" w:hAnsi="Arial" w:cs="Arial"/>
                <w:i w:val="0"/>
                <w:iCs w:val="0"/>
                <w:sz w:val="20"/>
                <w:szCs w:val="20"/>
                <w:lang w:val="en-US"/>
              </w:rPr>
            </w:r>
            <w:r>
              <w:rPr>
                <w:rFonts w:ascii="Arial" w:hAnsi="Arial" w:cs="Arial"/>
                <w:i w:val="0"/>
                <w:iCs w:val="0"/>
                <w:sz w:val="20"/>
                <w:szCs w:val="20"/>
                <w:lang w:val="en-US"/>
              </w:rPr>
              <w:fldChar w:fldCharType="separate"/>
            </w:r>
            <w:r w:rsidRPr="006E2F60">
              <w:rPr>
                <w:rStyle w:val="Hyperlink"/>
                <w:rFonts w:ascii="Arial" w:hAnsi="Arial" w:cs="Arial"/>
                <w:i w:val="0"/>
                <w:iCs w:val="0"/>
                <w:sz w:val="20"/>
                <w:szCs w:val="20"/>
                <w:lang w:val="en-US"/>
              </w:rPr>
              <w:t xml:space="preserve">Wikimedia </w:t>
            </w:r>
            <w:r w:rsidRPr="006E2F60">
              <w:rPr>
                <w:rStyle w:val="Hyperlink"/>
                <w:rFonts w:ascii="Arial" w:hAnsi="Arial" w:cs="Arial"/>
                <w:i w:val="0"/>
                <w:iCs w:val="0"/>
                <w:sz w:val="20"/>
                <w:szCs w:val="20"/>
                <w:lang w:val="en-US"/>
              </w:rPr>
              <w:t>C</w:t>
            </w:r>
            <w:r w:rsidRPr="006E2F60">
              <w:rPr>
                <w:rStyle w:val="Hyperlink"/>
                <w:rFonts w:ascii="Arial" w:hAnsi="Arial" w:cs="Arial"/>
                <w:i w:val="0"/>
                <w:iCs w:val="0"/>
                <w:sz w:val="20"/>
                <w:szCs w:val="20"/>
                <w:lang w:val="en-US"/>
              </w:rPr>
              <w:t>o</w:t>
            </w:r>
            <w:proofErr w:type="spellEnd"/>
            <w:r w:rsidRPr="006E2F60">
              <w:rPr>
                <w:rStyle w:val="Hyperlink"/>
                <w:rFonts w:ascii="Arial" w:hAnsi="Arial" w:cs="Arial"/>
                <w:i w:val="0"/>
                <w:iCs w:val="0"/>
                <w:sz w:val="20"/>
                <w:szCs w:val="20"/>
                <w:lang w:val="en-US"/>
              </w:rPr>
              <w:t>mmons</w:t>
            </w:r>
            <w:r>
              <w:rPr>
                <w:rFonts w:ascii="Arial" w:hAnsi="Arial" w:cs="Arial"/>
                <w:i w:val="0"/>
                <w:iCs w:val="0"/>
                <w:sz w:val="20"/>
                <w:szCs w:val="20"/>
                <w:lang w:val="en-US"/>
              </w:rPr>
              <w:fldChar w:fldCharType="end"/>
            </w:r>
          </w:p>
        </w:tc>
        <w:tc>
          <w:tcPr>
            <w:tcW w:w="284" w:type="dxa"/>
            <w:tcBorders>
              <w:top w:val="nil"/>
              <w:bottom w:val="nil"/>
            </w:tcBorders>
          </w:tcPr>
          <w:p w14:paraId="2344D52C" w14:textId="77777777" w:rsidR="002E5930" w:rsidRPr="006E2F60" w:rsidRDefault="002E5930" w:rsidP="002E5930">
            <w:pPr>
              <w:spacing w:before="120"/>
              <w:rPr>
                <w:rFonts w:ascii="Arial" w:hAnsi="Arial" w:cs="Arial"/>
                <w:lang w:val="en-US"/>
              </w:rPr>
            </w:pPr>
          </w:p>
        </w:tc>
        <w:tc>
          <w:tcPr>
            <w:tcW w:w="2693" w:type="dxa"/>
          </w:tcPr>
          <w:p w14:paraId="08156BBE" w14:textId="77777777" w:rsidR="006E2F60" w:rsidRDefault="002E5930" w:rsidP="006E2F60">
            <w:pPr>
              <w:keepNext/>
              <w:spacing w:before="120"/>
            </w:pPr>
            <w:r w:rsidRPr="002E5930">
              <w:rPr>
                <w:rFonts w:ascii="Arial" w:hAnsi="Arial" w:cs="Arial"/>
                <w:noProof/>
              </w:rPr>
              <w:drawing>
                <wp:inline distT="0" distB="0" distL="0" distR="0" wp14:anchorId="49097A15" wp14:editId="0B9D4D6D">
                  <wp:extent cx="1264285" cy="1741170"/>
                  <wp:effectExtent l="0" t="0" r="0" b="0"/>
                  <wp:docPr id="7" name="Bild 4" descr="Ein Bild, das Mann, Person, Anzug, trag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4" descr="Ein Bild, das Mann, Person, Anzug, tragen enthält.&#10;&#10;Automatisch generierte Beschreibu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4285" cy="1741170"/>
                          </a:xfrm>
                          <a:prstGeom prst="rect">
                            <a:avLst/>
                          </a:prstGeom>
                          <a:noFill/>
                          <a:ln>
                            <a:noFill/>
                          </a:ln>
                        </pic:spPr>
                      </pic:pic>
                    </a:graphicData>
                  </a:graphic>
                </wp:inline>
              </w:drawing>
            </w:r>
          </w:p>
          <w:p w14:paraId="22B2C0EB" w14:textId="716A414B" w:rsidR="002E5930" w:rsidRPr="006E2F60" w:rsidRDefault="006E2F60" w:rsidP="006E2F60">
            <w:pPr>
              <w:pStyle w:val="Beschriftung"/>
              <w:rPr>
                <w:rFonts w:ascii="Arial" w:hAnsi="Arial" w:cs="Arial"/>
                <w:i w:val="0"/>
                <w:iCs w:val="0"/>
                <w:sz w:val="20"/>
                <w:szCs w:val="20"/>
              </w:rPr>
            </w:pPr>
            <w:hyperlink r:id="rId13" w:history="1">
              <w:r w:rsidRPr="006E2F60">
                <w:rPr>
                  <w:rStyle w:val="Hyperlink"/>
                  <w:rFonts w:ascii="Arial" w:hAnsi="Arial" w:cs="Arial"/>
                  <w:i w:val="0"/>
                  <w:iCs w:val="0"/>
                  <w:sz w:val="20"/>
                  <w:szCs w:val="20"/>
                </w:rPr>
                <w:t xml:space="preserve">Wikimedia </w:t>
              </w:r>
              <w:proofErr w:type="spellStart"/>
              <w:r w:rsidRPr="006E2F60">
                <w:rPr>
                  <w:rStyle w:val="Hyperlink"/>
                  <w:rFonts w:ascii="Arial" w:hAnsi="Arial" w:cs="Arial"/>
                  <w:i w:val="0"/>
                  <w:iCs w:val="0"/>
                  <w:sz w:val="20"/>
                  <w:szCs w:val="20"/>
                </w:rPr>
                <w:t>Commons</w:t>
              </w:r>
              <w:proofErr w:type="spellEnd"/>
            </w:hyperlink>
          </w:p>
        </w:tc>
      </w:tr>
      <w:tr w:rsidR="002E5930" w:rsidRPr="002E5930" w14:paraId="15199265" w14:textId="77777777" w:rsidTr="002E5930">
        <w:tblPrEx>
          <w:tblCellMar>
            <w:top w:w="0" w:type="dxa"/>
            <w:bottom w:w="0" w:type="dxa"/>
          </w:tblCellMar>
        </w:tblPrEx>
        <w:tc>
          <w:tcPr>
            <w:tcW w:w="809" w:type="dxa"/>
            <w:tcBorders>
              <w:top w:val="nil"/>
              <w:left w:val="nil"/>
              <w:right w:val="nil"/>
            </w:tcBorders>
          </w:tcPr>
          <w:p w14:paraId="1091FFAD" w14:textId="77777777" w:rsidR="002E5930" w:rsidRPr="002E5930" w:rsidRDefault="002E5930" w:rsidP="002E5930">
            <w:pPr>
              <w:spacing w:before="120"/>
              <w:rPr>
                <w:rFonts w:ascii="Arial" w:hAnsi="Arial" w:cs="Arial"/>
              </w:rPr>
            </w:pPr>
          </w:p>
        </w:tc>
        <w:tc>
          <w:tcPr>
            <w:tcW w:w="210" w:type="dxa"/>
            <w:tcBorders>
              <w:top w:val="nil"/>
              <w:left w:val="nil"/>
              <w:bottom w:val="nil"/>
              <w:right w:val="nil"/>
            </w:tcBorders>
          </w:tcPr>
          <w:p w14:paraId="4C0A5142" w14:textId="77777777" w:rsidR="002E5930" w:rsidRPr="002E5930" w:rsidRDefault="002E5930" w:rsidP="002E5930">
            <w:pPr>
              <w:spacing w:before="120"/>
              <w:rPr>
                <w:rFonts w:ascii="Arial" w:hAnsi="Arial" w:cs="Arial"/>
              </w:rPr>
            </w:pPr>
          </w:p>
        </w:tc>
        <w:tc>
          <w:tcPr>
            <w:tcW w:w="2496" w:type="dxa"/>
            <w:tcBorders>
              <w:left w:val="nil"/>
              <w:right w:val="nil"/>
            </w:tcBorders>
          </w:tcPr>
          <w:p w14:paraId="42DC40C5" w14:textId="77777777" w:rsidR="002E5930" w:rsidRPr="002E5930" w:rsidRDefault="002E5930" w:rsidP="002E5930">
            <w:pPr>
              <w:spacing w:before="120"/>
              <w:rPr>
                <w:rFonts w:ascii="Arial" w:hAnsi="Arial" w:cs="Arial"/>
              </w:rPr>
            </w:pPr>
          </w:p>
        </w:tc>
        <w:tc>
          <w:tcPr>
            <w:tcW w:w="171" w:type="dxa"/>
            <w:tcBorders>
              <w:top w:val="nil"/>
              <w:left w:val="nil"/>
              <w:bottom w:val="nil"/>
              <w:right w:val="nil"/>
            </w:tcBorders>
          </w:tcPr>
          <w:p w14:paraId="16AD9FB5" w14:textId="77777777" w:rsidR="002E5930" w:rsidRPr="002E5930" w:rsidRDefault="002E5930" w:rsidP="002E5930">
            <w:pPr>
              <w:spacing w:before="120"/>
              <w:rPr>
                <w:rFonts w:ascii="Arial" w:hAnsi="Arial" w:cs="Arial"/>
              </w:rPr>
            </w:pPr>
          </w:p>
        </w:tc>
        <w:tc>
          <w:tcPr>
            <w:tcW w:w="2268" w:type="dxa"/>
            <w:tcBorders>
              <w:left w:val="nil"/>
              <w:right w:val="nil"/>
            </w:tcBorders>
          </w:tcPr>
          <w:p w14:paraId="1DD4A9F0" w14:textId="77777777" w:rsidR="002E5930" w:rsidRPr="002E5930" w:rsidRDefault="002E5930" w:rsidP="002E5930">
            <w:pPr>
              <w:spacing w:before="120"/>
              <w:rPr>
                <w:rFonts w:ascii="Arial" w:hAnsi="Arial" w:cs="Arial"/>
              </w:rPr>
            </w:pPr>
          </w:p>
        </w:tc>
        <w:tc>
          <w:tcPr>
            <w:tcW w:w="283" w:type="dxa"/>
            <w:tcBorders>
              <w:top w:val="nil"/>
              <w:left w:val="nil"/>
              <w:bottom w:val="nil"/>
              <w:right w:val="nil"/>
            </w:tcBorders>
          </w:tcPr>
          <w:p w14:paraId="02882519" w14:textId="77777777" w:rsidR="002E5930" w:rsidRPr="002E5930" w:rsidRDefault="002E5930" w:rsidP="002E5930">
            <w:pPr>
              <w:spacing w:before="120"/>
              <w:rPr>
                <w:rFonts w:ascii="Arial" w:hAnsi="Arial" w:cs="Arial"/>
              </w:rPr>
            </w:pPr>
          </w:p>
        </w:tc>
        <w:tc>
          <w:tcPr>
            <w:tcW w:w="2410" w:type="dxa"/>
            <w:tcBorders>
              <w:left w:val="nil"/>
              <w:right w:val="nil"/>
            </w:tcBorders>
          </w:tcPr>
          <w:p w14:paraId="3C03D971" w14:textId="77777777" w:rsidR="002E5930" w:rsidRPr="002E5930" w:rsidRDefault="002E5930" w:rsidP="002E5930">
            <w:pPr>
              <w:spacing w:before="120"/>
              <w:rPr>
                <w:rFonts w:ascii="Arial" w:hAnsi="Arial" w:cs="Arial"/>
              </w:rPr>
            </w:pPr>
          </w:p>
        </w:tc>
        <w:tc>
          <w:tcPr>
            <w:tcW w:w="284" w:type="dxa"/>
            <w:tcBorders>
              <w:top w:val="nil"/>
              <w:left w:val="nil"/>
              <w:bottom w:val="nil"/>
              <w:right w:val="nil"/>
            </w:tcBorders>
          </w:tcPr>
          <w:p w14:paraId="7AB9A814" w14:textId="77777777" w:rsidR="002E5930" w:rsidRPr="002E5930" w:rsidRDefault="002E5930" w:rsidP="002E5930">
            <w:pPr>
              <w:spacing w:before="120"/>
              <w:rPr>
                <w:rFonts w:ascii="Arial" w:hAnsi="Arial" w:cs="Arial"/>
              </w:rPr>
            </w:pPr>
          </w:p>
        </w:tc>
        <w:tc>
          <w:tcPr>
            <w:tcW w:w="2693" w:type="dxa"/>
            <w:tcBorders>
              <w:left w:val="nil"/>
              <w:right w:val="nil"/>
            </w:tcBorders>
          </w:tcPr>
          <w:p w14:paraId="3F720AEA" w14:textId="77777777" w:rsidR="002E5930" w:rsidRPr="002E5930" w:rsidRDefault="002E5930" w:rsidP="002E5930">
            <w:pPr>
              <w:spacing w:before="120"/>
              <w:rPr>
                <w:rFonts w:ascii="Arial" w:hAnsi="Arial" w:cs="Arial"/>
              </w:rPr>
            </w:pPr>
          </w:p>
        </w:tc>
      </w:tr>
      <w:tr w:rsidR="002E5930" w:rsidRPr="002E5930" w14:paraId="21FCB016" w14:textId="77777777" w:rsidTr="002E5930">
        <w:tblPrEx>
          <w:tblCellMar>
            <w:top w:w="0" w:type="dxa"/>
            <w:bottom w:w="0" w:type="dxa"/>
          </w:tblCellMar>
        </w:tblPrEx>
        <w:tc>
          <w:tcPr>
            <w:tcW w:w="809" w:type="dxa"/>
          </w:tcPr>
          <w:p w14:paraId="1111E8F0" w14:textId="77777777" w:rsidR="002E5930" w:rsidRPr="002E5930" w:rsidRDefault="002E5930" w:rsidP="002E5930">
            <w:pPr>
              <w:spacing w:before="120"/>
              <w:rPr>
                <w:rFonts w:ascii="Arial" w:hAnsi="Arial" w:cs="Arial"/>
              </w:rPr>
            </w:pPr>
            <w:r w:rsidRPr="002E5930">
              <w:rPr>
                <w:rFonts w:ascii="Arial" w:hAnsi="Arial" w:cs="Arial"/>
              </w:rPr>
              <w:t>Name</w:t>
            </w:r>
          </w:p>
        </w:tc>
        <w:tc>
          <w:tcPr>
            <w:tcW w:w="210" w:type="dxa"/>
            <w:tcBorders>
              <w:top w:val="nil"/>
              <w:bottom w:val="nil"/>
            </w:tcBorders>
          </w:tcPr>
          <w:p w14:paraId="7721F429" w14:textId="77777777" w:rsidR="002E5930" w:rsidRPr="002E5930" w:rsidRDefault="002E5930" w:rsidP="002E5930">
            <w:pPr>
              <w:spacing w:before="120"/>
              <w:rPr>
                <w:rFonts w:ascii="Arial" w:hAnsi="Arial" w:cs="Arial"/>
              </w:rPr>
            </w:pPr>
          </w:p>
        </w:tc>
        <w:tc>
          <w:tcPr>
            <w:tcW w:w="2496" w:type="dxa"/>
          </w:tcPr>
          <w:p w14:paraId="6CA0B2D7" w14:textId="77777777" w:rsidR="002E5930" w:rsidRPr="002E5930" w:rsidRDefault="002E5930" w:rsidP="002E5930">
            <w:pPr>
              <w:spacing w:before="120"/>
              <w:rPr>
                <w:rFonts w:ascii="Arial" w:hAnsi="Arial" w:cs="Arial"/>
              </w:rPr>
            </w:pPr>
          </w:p>
        </w:tc>
        <w:tc>
          <w:tcPr>
            <w:tcW w:w="171" w:type="dxa"/>
            <w:tcBorders>
              <w:top w:val="nil"/>
              <w:bottom w:val="nil"/>
            </w:tcBorders>
          </w:tcPr>
          <w:p w14:paraId="6BF9DC50" w14:textId="77777777" w:rsidR="002E5930" w:rsidRPr="002E5930" w:rsidRDefault="002E5930" w:rsidP="002E5930">
            <w:pPr>
              <w:spacing w:before="120"/>
              <w:rPr>
                <w:rFonts w:ascii="Arial" w:hAnsi="Arial" w:cs="Arial"/>
              </w:rPr>
            </w:pPr>
          </w:p>
        </w:tc>
        <w:tc>
          <w:tcPr>
            <w:tcW w:w="2268" w:type="dxa"/>
          </w:tcPr>
          <w:p w14:paraId="6B85CCCA" w14:textId="77777777" w:rsidR="002E5930" w:rsidRPr="002E5930" w:rsidRDefault="002E5930" w:rsidP="002E5930">
            <w:pPr>
              <w:spacing w:before="120"/>
              <w:rPr>
                <w:rFonts w:ascii="Arial" w:hAnsi="Arial" w:cs="Arial"/>
              </w:rPr>
            </w:pPr>
          </w:p>
        </w:tc>
        <w:tc>
          <w:tcPr>
            <w:tcW w:w="283" w:type="dxa"/>
            <w:tcBorders>
              <w:top w:val="nil"/>
              <w:bottom w:val="nil"/>
            </w:tcBorders>
          </w:tcPr>
          <w:p w14:paraId="070E5899" w14:textId="77777777" w:rsidR="002E5930" w:rsidRPr="002E5930" w:rsidRDefault="002E5930" w:rsidP="002E5930">
            <w:pPr>
              <w:spacing w:before="120"/>
              <w:rPr>
                <w:rFonts w:ascii="Arial" w:hAnsi="Arial" w:cs="Arial"/>
              </w:rPr>
            </w:pPr>
          </w:p>
        </w:tc>
        <w:tc>
          <w:tcPr>
            <w:tcW w:w="2410" w:type="dxa"/>
          </w:tcPr>
          <w:p w14:paraId="4C6998C2" w14:textId="77777777" w:rsidR="002E5930" w:rsidRPr="002E5930" w:rsidRDefault="002E5930" w:rsidP="002E5930">
            <w:pPr>
              <w:spacing w:before="120"/>
              <w:rPr>
                <w:rFonts w:ascii="Arial" w:hAnsi="Arial" w:cs="Arial"/>
              </w:rPr>
            </w:pPr>
          </w:p>
        </w:tc>
        <w:tc>
          <w:tcPr>
            <w:tcW w:w="284" w:type="dxa"/>
            <w:tcBorders>
              <w:top w:val="nil"/>
              <w:bottom w:val="nil"/>
            </w:tcBorders>
          </w:tcPr>
          <w:p w14:paraId="0A1626A4" w14:textId="77777777" w:rsidR="002E5930" w:rsidRPr="002E5930" w:rsidRDefault="002E5930" w:rsidP="002E5930">
            <w:pPr>
              <w:spacing w:before="120"/>
              <w:rPr>
                <w:rFonts w:ascii="Arial" w:hAnsi="Arial" w:cs="Arial"/>
              </w:rPr>
            </w:pPr>
          </w:p>
        </w:tc>
        <w:tc>
          <w:tcPr>
            <w:tcW w:w="2693" w:type="dxa"/>
          </w:tcPr>
          <w:p w14:paraId="0ED52518" w14:textId="77777777" w:rsidR="002E5930" w:rsidRPr="002E5930" w:rsidRDefault="002E5930" w:rsidP="002E5930">
            <w:pPr>
              <w:spacing w:before="120"/>
              <w:rPr>
                <w:rFonts w:ascii="Arial" w:hAnsi="Arial" w:cs="Arial"/>
              </w:rPr>
            </w:pPr>
          </w:p>
        </w:tc>
      </w:tr>
      <w:tr w:rsidR="002E5930" w:rsidRPr="002E5930" w14:paraId="2A06394D" w14:textId="77777777" w:rsidTr="002E5930">
        <w:tblPrEx>
          <w:tblCellMar>
            <w:top w:w="0" w:type="dxa"/>
            <w:bottom w:w="0" w:type="dxa"/>
          </w:tblCellMar>
        </w:tblPrEx>
        <w:tc>
          <w:tcPr>
            <w:tcW w:w="809" w:type="dxa"/>
            <w:tcBorders>
              <w:left w:val="nil"/>
              <w:right w:val="nil"/>
            </w:tcBorders>
          </w:tcPr>
          <w:p w14:paraId="75FBEF77" w14:textId="77777777" w:rsidR="002E5930" w:rsidRPr="002E5930" w:rsidRDefault="002E5930" w:rsidP="002E5930">
            <w:pPr>
              <w:spacing w:before="120"/>
              <w:rPr>
                <w:rFonts w:ascii="Arial" w:hAnsi="Arial" w:cs="Arial"/>
              </w:rPr>
            </w:pPr>
          </w:p>
        </w:tc>
        <w:tc>
          <w:tcPr>
            <w:tcW w:w="210" w:type="dxa"/>
            <w:tcBorders>
              <w:top w:val="nil"/>
              <w:left w:val="nil"/>
              <w:bottom w:val="nil"/>
              <w:right w:val="nil"/>
            </w:tcBorders>
          </w:tcPr>
          <w:p w14:paraId="5D1EA044" w14:textId="77777777" w:rsidR="002E5930" w:rsidRPr="002E5930" w:rsidRDefault="002E5930" w:rsidP="002E5930">
            <w:pPr>
              <w:spacing w:before="120"/>
              <w:rPr>
                <w:rFonts w:ascii="Arial" w:hAnsi="Arial" w:cs="Arial"/>
              </w:rPr>
            </w:pPr>
          </w:p>
        </w:tc>
        <w:tc>
          <w:tcPr>
            <w:tcW w:w="2496" w:type="dxa"/>
            <w:tcBorders>
              <w:left w:val="nil"/>
              <w:right w:val="nil"/>
            </w:tcBorders>
          </w:tcPr>
          <w:p w14:paraId="7AF72A3D" w14:textId="77777777" w:rsidR="002E5930" w:rsidRPr="002E5930" w:rsidRDefault="002E5930" w:rsidP="002E5930">
            <w:pPr>
              <w:spacing w:before="120"/>
              <w:rPr>
                <w:rFonts w:ascii="Arial" w:hAnsi="Arial" w:cs="Arial"/>
              </w:rPr>
            </w:pPr>
          </w:p>
        </w:tc>
        <w:tc>
          <w:tcPr>
            <w:tcW w:w="171" w:type="dxa"/>
            <w:tcBorders>
              <w:top w:val="nil"/>
              <w:left w:val="nil"/>
              <w:bottom w:val="nil"/>
              <w:right w:val="nil"/>
            </w:tcBorders>
          </w:tcPr>
          <w:p w14:paraId="771C68AF" w14:textId="77777777" w:rsidR="002E5930" w:rsidRPr="002E5930" w:rsidRDefault="002E5930" w:rsidP="002E5930">
            <w:pPr>
              <w:spacing w:before="120"/>
              <w:rPr>
                <w:rFonts w:ascii="Arial" w:hAnsi="Arial" w:cs="Arial"/>
              </w:rPr>
            </w:pPr>
          </w:p>
        </w:tc>
        <w:tc>
          <w:tcPr>
            <w:tcW w:w="2268" w:type="dxa"/>
            <w:tcBorders>
              <w:left w:val="nil"/>
              <w:right w:val="nil"/>
            </w:tcBorders>
          </w:tcPr>
          <w:p w14:paraId="17E8EB9A" w14:textId="77777777" w:rsidR="002E5930" w:rsidRPr="002E5930" w:rsidRDefault="002E5930" w:rsidP="002E5930">
            <w:pPr>
              <w:spacing w:before="120"/>
              <w:rPr>
                <w:rFonts w:ascii="Arial" w:hAnsi="Arial" w:cs="Arial"/>
              </w:rPr>
            </w:pPr>
          </w:p>
        </w:tc>
        <w:tc>
          <w:tcPr>
            <w:tcW w:w="283" w:type="dxa"/>
            <w:tcBorders>
              <w:top w:val="nil"/>
              <w:left w:val="nil"/>
              <w:bottom w:val="nil"/>
              <w:right w:val="nil"/>
            </w:tcBorders>
          </w:tcPr>
          <w:p w14:paraId="5DA32752" w14:textId="77777777" w:rsidR="002E5930" w:rsidRPr="002E5930" w:rsidRDefault="002E5930" w:rsidP="002E5930">
            <w:pPr>
              <w:spacing w:before="120"/>
              <w:rPr>
                <w:rFonts w:ascii="Arial" w:hAnsi="Arial" w:cs="Arial"/>
              </w:rPr>
            </w:pPr>
          </w:p>
        </w:tc>
        <w:tc>
          <w:tcPr>
            <w:tcW w:w="2410" w:type="dxa"/>
            <w:tcBorders>
              <w:left w:val="nil"/>
              <w:right w:val="nil"/>
            </w:tcBorders>
          </w:tcPr>
          <w:p w14:paraId="57284D5A" w14:textId="77777777" w:rsidR="002E5930" w:rsidRPr="002E5930" w:rsidRDefault="002E5930" w:rsidP="002E5930">
            <w:pPr>
              <w:spacing w:before="120"/>
              <w:rPr>
                <w:rFonts w:ascii="Arial" w:hAnsi="Arial" w:cs="Arial"/>
              </w:rPr>
            </w:pPr>
          </w:p>
        </w:tc>
        <w:tc>
          <w:tcPr>
            <w:tcW w:w="284" w:type="dxa"/>
            <w:tcBorders>
              <w:top w:val="nil"/>
              <w:left w:val="nil"/>
              <w:bottom w:val="nil"/>
              <w:right w:val="nil"/>
            </w:tcBorders>
          </w:tcPr>
          <w:p w14:paraId="402C6A5C" w14:textId="77777777" w:rsidR="002E5930" w:rsidRPr="002E5930" w:rsidRDefault="002E5930" w:rsidP="002E5930">
            <w:pPr>
              <w:spacing w:before="120"/>
              <w:rPr>
                <w:rFonts w:ascii="Arial" w:hAnsi="Arial" w:cs="Arial"/>
              </w:rPr>
            </w:pPr>
          </w:p>
        </w:tc>
        <w:tc>
          <w:tcPr>
            <w:tcW w:w="2693" w:type="dxa"/>
            <w:tcBorders>
              <w:left w:val="nil"/>
              <w:right w:val="nil"/>
            </w:tcBorders>
          </w:tcPr>
          <w:p w14:paraId="02F91E26" w14:textId="77777777" w:rsidR="002E5930" w:rsidRPr="002E5930" w:rsidRDefault="002E5930" w:rsidP="002E5930">
            <w:pPr>
              <w:spacing w:before="120"/>
              <w:rPr>
                <w:rFonts w:ascii="Arial" w:hAnsi="Arial" w:cs="Arial"/>
              </w:rPr>
            </w:pPr>
          </w:p>
        </w:tc>
      </w:tr>
      <w:tr w:rsidR="002E5930" w:rsidRPr="002E5930" w14:paraId="3A5D35F0" w14:textId="77777777" w:rsidTr="002E5930">
        <w:tblPrEx>
          <w:tblCellMar>
            <w:top w:w="0" w:type="dxa"/>
            <w:bottom w:w="0" w:type="dxa"/>
          </w:tblCellMar>
        </w:tblPrEx>
        <w:tc>
          <w:tcPr>
            <w:tcW w:w="809" w:type="dxa"/>
          </w:tcPr>
          <w:p w14:paraId="4BD0F9DE" w14:textId="77777777" w:rsidR="002E5930" w:rsidRPr="002E5930" w:rsidRDefault="002E5930" w:rsidP="002E5930">
            <w:pPr>
              <w:spacing w:before="120"/>
              <w:rPr>
                <w:rFonts w:ascii="Arial" w:hAnsi="Arial" w:cs="Arial"/>
              </w:rPr>
            </w:pPr>
            <w:r w:rsidRPr="002E5930">
              <w:rPr>
                <w:rFonts w:ascii="Arial" w:hAnsi="Arial" w:cs="Arial"/>
              </w:rPr>
              <w:t>Leben</w:t>
            </w:r>
          </w:p>
        </w:tc>
        <w:tc>
          <w:tcPr>
            <w:tcW w:w="210" w:type="dxa"/>
            <w:tcBorders>
              <w:top w:val="nil"/>
              <w:bottom w:val="nil"/>
            </w:tcBorders>
          </w:tcPr>
          <w:p w14:paraId="2B0EA1A7" w14:textId="77777777" w:rsidR="002E5930" w:rsidRPr="002E5930" w:rsidRDefault="002E5930" w:rsidP="002E5930">
            <w:pPr>
              <w:spacing w:before="120"/>
              <w:rPr>
                <w:rFonts w:ascii="Arial" w:hAnsi="Arial" w:cs="Arial"/>
              </w:rPr>
            </w:pPr>
          </w:p>
        </w:tc>
        <w:tc>
          <w:tcPr>
            <w:tcW w:w="2496" w:type="dxa"/>
          </w:tcPr>
          <w:p w14:paraId="6B5C3BA3" w14:textId="77777777" w:rsidR="002E5930" w:rsidRPr="002E5930" w:rsidRDefault="002E5930" w:rsidP="002E5930">
            <w:pPr>
              <w:spacing w:before="120"/>
              <w:rPr>
                <w:rFonts w:ascii="Arial" w:hAnsi="Arial" w:cs="Arial"/>
              </w:rPr>
            </w:pPr>
          </w:p>
        </w:tc>
        <w:tc>
          <w:tcPr>
            <w:tcW w:w="171" w:type="dxa"/>
            <w:tcBorders>
              <w:top w:val="nil"/>
              <w:bottom w:val="nil"/>
            </w:tcBorders>
          </w:tcPr>
          <w:p w14:paraId="4C68D05A" w14:textId="77777777" w:rsidR="002E5930" w:rsidRPr="002E5930" w:rsidRDefault="002E5930" w:rsidP="002E5930">
            <w:pPr>
              <w:spacing w:before="120"/>
              <w:rPr>
                <w:rFonts w:ascii="Arial" w:hAnsi="Arial" w:cs="Arial"/>
              </w:rPr>
            </w:pPr>
          </w:p>
        </w:tc>
        <w:tc>
          <w:tcPr>
            <w:tcW w:w="2268" w:type="dxa"/>
          </w:tcPr>
          <w:p w14:paraId="6C0DFB83" w14:textId="77777777" w:rsidR="002E5930" w:rsidRPr="002E5930" w:rsidRDefault="002E5930" w:rsidP="002E5930">
            <w:pPr>
              <w:spacing w:before="120"/>
              <w:rPr>
                <w:rFonts w:ascii="Arial" w:hAnsi="Arial" w:cs="Arial"/>
              </w:rPr>
            </w:pPr>
          </w:p>
        </w:tc>
        <w:tc>
          <w:tcPr>
            <w:tcW w:w="283" w:type="dxa"/>
            <w:tcBorders>
              <w:top w:val="nil"/>
              <w:bottom w:val="nil"/>
            </w:tcBorders>
          </w:tcPr>
          <w:p w14:paraId="6F76C33A" w14:textId="77777777" w:rsidR="002E5930" w:rsidRPr="002E5930" w:rsidRDefault="002E5930" w:rsidP="002E5930">
            <w:pPr>
              <w:spacing w:before="120"/>
              <w:rPr>
                <w:rFonts w:ascii="Arial" w:hAnsi="Arial" w:cs="Arial"/>
              </w:rPr>
            </w:pPr>
          </w:p>
        </w:tc>
        <w:tc>
          <w:tcPr>
            <w:tcW w:w="2410" w:type="dxa"/>
          </w:tcPr>
          <w:p w14:paraId="3A2C84FA" w14:textId="77777777" w:rsidR="002E5930" w:rsidRPr="002E5930" w:rsidRDefault="002E5930" w:rsidP="002E5930">
            <w:pPr>
              <w:spacing w:before="120"/>
              <w:rPr>
                <w:rFonts w:ascii="Arial" w:hAnsi="Arial" w:cs="Arial"/>
              </w:rPr>
            </w:pPr>
          </w:p>
        </w:tc>
        <w:tc>
          <w:tcPr>
            <w:tcW w:w="284" w:type="dxa"/>
            <w:tcBorders>
              <w:top w:val="nil"/>
              <w:bottom w:val="nil"/>
            </w:tcBorders>
          </w:tcPr>
          <w:p w14:paraId="58F63CDE" w14:textId="77777777" w:rsidR="002E5930" w:rsidRPr="002E5930" w:rsidRDefault="002E5930" w:rsidP="002E5930">
            <w:pPr>
              <w:spacing w:before="120"/>
              <w:rPr>
                <w:rFonts w:ascii="Arial" w:hAnsi="Arial" w:cs="Arial"/>
              </w:rPr>
            </w:pPr>
          </w:p>
        </w:tc>
        <w:tc>
          <w:tcPr>
            <w:tcW w:w="2693" w:type="dxa"/>
          </w:tcPr>
          <w:p w14:paraId="7989E683" w14:textId="77777777" w:rsidR="002E5930" w:rsidRPr="002E5930" w:rsidRDefault="002E5930" w:rsidP="002E5930">
            <w:pPr>
              <w:spacing w:before="120"/>
              <w:rPr>
                <w:rFonts w:ascii="Arial" w:hAnsi="Arial" w:cs="Arial"/>
              </w:rPr>
            </w:pPr>
          </w:p>
        </w:tc>
      </w:tr>
      <w:tr w:rsidR="002E5930" w:rsidRPr="002E5930" w14:paraId="710FE513" w14:textId="77777777" w:rsidTr="002E5930">
        <w:tblPrEx>
          <w:tblCellMar>
            <w:top w:w="0" w:type="dxa"/>
            <w:bottom w:w="0" w:type="dxa"/>
          </w:tblCellMar>
        </w:tblPrEx>
        <w:tc>
          <w:tcPr>
            <w:tcW w:w="809" w:type="dxa"/>
            <w:tcBorders>
              <w:left w:val="nil"/>
              <w:right w:val="nil"/>
            </w:tcBorders>
          </w:tcPr>
          <w:p w14:paraId="24EB05E4" w14:textId="77777777" w:rsidR="002E5930" w:rsidRPr="002E5930" w:rsidRDefault="002E5930" w:rsidP="002E5930">
            <w:pPr>
              <w:spacing w:before="120"/>
              <w:rPr>
                <w:rFonts w:ascii="Arial" w:hAnsi="Arial" w:cs="Arial"/>
              </w:rPr>
            </w:pPr>
          </w:p>
        </w:tc>
        <w:tc>
          <w:tcPr>
            <w:tcW w:w="210" w:type="dxa"/>
            <w:tcBorders>
              <w:top w:val="nil"/>
              <w:left w:val="nil"/>
              <w:bottom w:val="nil"/>
              <w:right w:val="nil"/>
            </w:tcBorders>
          </w:tcPr>
          <w:p w14:paraId="674DBD2A" w14:textId="77777777" w:rsidR="002E5930" w:rsidRPr="002E5930" w:rsidRDefault="002E5930" w:rsidP="002E5930">
            <w:pPr>
              <w:spacing w:before="120"/>
              <w:rPr>
                <w:rFonts w:ascii="Arial" w:hAnsi="Arial" w:cs="Arial"/>
              </w:rPr>
            </w:pPr>
          </w:p>
        </w:tc>
        <w:tc>
          <w:tcPr>
            <w:tcW w:w="2496" w:type="dxa"/>
            <w:tcBorders>
              <w:left w:val="nil"/>
              <w:right w:val="nil"/>
            </w:tcBorders>
          </w:tcPr>
          <w:p w14:paraId="2C5EDD16" w14:textId="77777777" w:rsidR="002E5930" w:rsidRPr="002E5930" w:rsidRDefault="002E5930" w:rsidP="002E5930">
            <w:pPr>
              <w:spacing w:before="120"/>
              <w:rPr>
                <w:rFonts w:ascii="Arial" w:hAnsi="Arial" w:cs="Arial"/>
              </w:rPr>
            </w:pPr>
          </w:p>
        </w:tc>
        <w:tc>
          <w:tcPr>
            <w:tcW w:w="171" w:type="dxa"/>
            <w:tcBorders>
              <w:top w:val="nil"/>
              <w:left w:val="nil"/>
              <w:bottom w:val="nil"/>
              <w:right w:val="nil"/>
            </w:tcBorders>
          </w:tcPr>
          <w:p w14:paraId="4E544CE3" w14:textId="77777777" w:rsidR="002E5930" w:rsidRPr="002E5930" w:rsidRDefault="002E5930" w:rsidP="002E5930">
            <w:pPr>
              <w:spacing w:before="120"/>
              <w:rPr>
                <w:rFonts w:ascii="Arial" w:hAnsi="Arial" w:cs="Arial"/>
              </w:rPr>
            </w:pPr>
          </w:p>
        </w:tc>
        <w:tc>
          <w:tcPr>
            <w:tcW w:w="2268" w:type="dxa"/>
            <w:tcBorders>
              <w:left w:val="nil"/>
              <w:right w:val="nil"/>
            </w:tcBorders>
          </w:tcPr>
          <w:p w14:paraId="13168DA3" w14:textId="77777777" w:rsidR="002E5930" w:rsidRPr="002E5930" w:rsidRDefault="002E5930" w:rsidP="002E5930">
            <w:pPr>
              <w:spacing w:before="120"/>
              <w:rPr>
                <w:rFonts w:ascii="Arial" w:hAnsi="Arial" w:cs="Arial"/>
              </w:rPr>
            </w:pPr>
          </w:p>
        </w:tc>
        <w:tc>
          <w:tcPr>
            <w:tcW w:w="283" w:type="dxa"/>
            <w:tcBorders>
              <w:top w:val="nil"/>
              <w:left w:val="nil"/>
              <w:bottom w:val="nil"/>
              <w:right w:val="nil"/>
            </w:tcBorders>
          </w:tcPr>
          <w:p w14:paraId="634472A4" w14:textId="77777777" w:rsidR="002E5930" w:rsidRPr="002E5930" w:rsidRDefault="002E5930" w:rsidP="002E5930">
            <w:pPr>
              <w:spacing w:before="120"/>
              <w:rPr>
                <w:rFonts w:ascii="Arial" w:hAnsi="Arial" w:cs="Arial"/>
              </w:rPr>
            </w:pPr>
          </w:p>
        </w:tc>
        <w:tc>
          <w:tcPr>
            <w:tcW w:w="2410" w:type="dxa"/>
            <w:tcBorders>
              <w:left w:val="nil"/>
              <w:right w:val="nil"/>
            </w:tcBorders>
          </w:tcPr>
          <w:p w14:paraId="53EEE1E8" w14:textId="77777777" w:rsidR="002E5930" w:rsidRPr="002E5930" w:rsidRDefault="002E5930" w:rsidP="002E5930">
            <w:pPr>
              <w:spacing w:before="120"/>
              <w:rPr>
                <w:rFonts w:ascii="Arial" w:hAnsi="Arial" w:cs="Arial"/>
              </w:rPr>
            </w:pPr>
          </w:p>
        </w:tc>
        <w:tc>
          <w:tcPr>
            <w:tcW w:w="284" w:type="dxa"/>
            <w:tcBorders>
              <w:top w:val="nil"/>
              <w:left w:val="nil"/>
              <w:bottom w:val="nil"/>
              <w:right w:val="nil"/>
            </w:tcBorders>
          </w:tcPr>
          <w:p w14:paraId="0E5D6371" w14:textId="77777777" w:rsidR="002E5930" w:rsidRPr="002E5930" w:rsidRDefault="002E5930" w:rsidP="002E5930">
            <w:pPr>
              <w:spacing w:before="120"/>
              <w:rPr>
                <w:rFonts w:ascii="Arial" w:hAnsi="Arial" w:cs="Arial"/>
              </w:rPr>
            </w:pPr>
          </w:p>
        </w:tc>
        <w:tc>
          <w:tcPr>
            <w:tcW w:w="2693" w:type="dxa"/>
            <w:tcBorders>
              <w:left w:val="nil"/>
              <w:right w:val="nil"/>
            </w:tcBorders>
          </w:tcPr>
          <w:p w14:paraId="2FBC9794" w14:textId="77777777" w:rsidR="002E5930" w:rsidRPr="002E5930" w:rsidRDefault="002E5930" w:rsidP="002E5930">
            <w:pPr>
              <w:spacing w:before="120"/>
              <w:rPr>
                <w:rFonts w:ascii="Arial" w:hAnsi="Arial" w:cs="Arial"/>
              </w:rPr>
            </w:pPr>
          </w:p>
        </w:tc>
      </w:tr>
      <w:tr w:rsidR="002E5930" w:rsidRPr="002E5930" w14:paraId="17A9FF52" w14:textId="77777777" w:rsidTr="002E5930">
        <w:tblPrEx>
          <w:tblCellMar>
            <w:top w:w="0" w:type="dxa"/>
            <w:bottom w:w="0" w:type="dxa"/>
          </w:tblCellMar>
        </w:tblPrEx>
        <w:trPr>
          <w:cantSplit/>
          <w:trHeight w:val="1474"/>
        </w:trPr>
        <w:tc>
          <w:tcPr>
            <w:tcW w:w="809" w:type="dxa"/>
            <w:textDirection w:val="btLr"/>
          </w:tcPr>
          <w:p w14:paraId="09D401B7" w14:textId="77777777" w:rsidR="002E5930" w:rsidRPr="002E5930" w:rsidRDefault="002E5930" w:rsidP="002E5930">
            <w:pPr>
              <w:spacing w:before="120"/>
              <w:ind w:left="113" w:right="113"/>
              <w:rPr>
                <w:rFonts w:ascii="Arial" w:hAnsi="Arial" w:cs="Arial"/>
              </w:rPr>
            </w:pPr>
            <w:r w:rsidRPr="002E5930">
              <w:rPr>
                <w:rFonts w:ascii="Arial" w:hAnsi="Arial" w:cs="Arial"/>
              </w:rPr>
              <w:t>1. Rolle von SDI</w:t>
            </w:r>
          </w:p>
        </w:tc>
        <w:tc>
          <w:tcPr>
            <w:tcW w:w="210" w:type="dxa"/>
            <w:tcBorders>
              <w:top w:val="nil"/>
              <w:bottom w:val="nil"/>
            </w:tcBorders>
          </w:tcPr>
          <w:p w14:paraId="25528E0B" w14:textId="77777777" w:rsidR="002E5930" w:rsidRPr="002E5930" w:rsidRDefault="002E5930" w:rsidP="002E5930">
            <w:pPr>
              <w:spacing w:before="120"/>
              <w:rPr>
                <w:rFonts w:ascii="Arial" w:hAnsi="Arial" w:cs="Arial"/>
              </w:rPr>
            </w:pPr>
          </w:p>
        </w:tc>
        <w:tc>
          <w:tcPr>
            <w:tcW w:w="2496" w:type="dxa"/>
          </w:tcPr>
          <w:p w14:paraId="6B1FF730" w14:textId="77777777" w:rsidR="002E5930" w:rsidRPr="002E5930" w:rsidRDefault="002E5930" w:rsidP="002E5930">
            <w:pPr>
              <w:spacing w:before="120"/>
              <w:rPr>
                <w:rFonts w:ascii="Arial" w:hAnsi="Arial" w:cs="Arial"/>
              </w:rPr>
            </w:pPr>
          </w:p>
        </w:tc>
        <w:tc>
          <w:tcPr>
            <w:tcW w:w="171" w:type="dxa"/>
            <w:tcBorders>
              <w:top w:val="nil"/>
              <w:bottom w:val="nil"/>
            </w:tcBorders>
          </w:tcPr>
          <w:p w14:paraId="445AD94F" w14:textId="77777777" w:rsidR="002E5930" w:rsidRPr="002E5930" w:rsidRDefault="002E5930" w:rsidP="002E5930">
            <w:pPr>
              <w:spacing w:before="120"/>
              <w:rPr>
                <w:rFonts w:ascii="Arial" w:hAnsi="Arial" w:cs="Arial"/>
              </w:rPr>
            </w:pPr>
          </w:p>
        </w:tc>
        <w:tc>
          <w:tcPr>
            <w:tcW w:w="2268" w:type="dxa"/>
          </w:tcPr>
          <w:p w14:paraId="6C4F82B0" w14:textId="77777777" w:rsidR="002E5930" w:rsidRPr="002E5930" w:rsidRDefault="002E5930" w:rsidP="002E5930">
            <w:pPr>
              <w:spacing w:before="120"/>
              <w:rPr>
                <w:rFonts w:ascii="Arial" w:hAnsi="Arial" w:cs="Arial"/>
              </w:rPr>
            </w:pPr>
          </w:p>
        </w:tc>
        <w:tc>
          <w:tcPr>
            <w:tcW w:w="283" w:type="dxa"/>
            <w:tcBorders>
              <w:top w:val="nil"/>
              <w:bottom w:val="nil"/>
            </w:tcBorders>
          </w:tcPr>
          <w:p w14:paraId="415595B8" w14:textId="77777777" w:rsidR="002E5930" w:rsidRPr="002E5930" w:rsidRDefault="002E5930" w:rsidP="002E5930">
            <w:pPr>
              <w:spacing w:before="120"/>
              <w:rPr>
                <w:rFonts w:ascii="Arial" w:hAnsi="Arial" w:cs="Arial"/>
              </w:rPr>
            </w:pPr>
          </w:p>
        </w:tc>
        <w:tc>
          <w:tcPr>
            <w:tcW w:w="2410" w:type="dxa"/>
          </w:tcPr>
          <w:p w14:paraId="0B5D9062" w14:textId="77777777" w:rsidR="002E5930" w:rsidRPr="002E5930" w:rsidRDefault="002E5930" w:rsidP="002E5930">
            <w:pPr>
              <w:spacing w:before="120"/>
              <w:rPr>
                <w:rFonts w:ascii="Arial" w:hAnsi="Arial" w:cs="Arial"/>
              </w:rPr>
            </w:pPr>
          </w:p>
        </w:tc>
        <w:tc>
          <w:tcPr>
            <w:tcW w:w="284" w:type="dxa"/>
            <w:tcBorders>
              <w:top w:val="nil"/>
              <w:bottom w:val="nil"/>
            </w:tcBorders>
          </w:tcPr>
          <w:p w14:paraId="1F78BF98" w14:textId="77777777" w:rsidR="002E5930" w:rsidRPr="002E5930" w:rsidRDefault="002E5930" w:rsidP="002E5930">
            <w:pPr>
              <w:spacing w:before="120"/>
              <w:rPr>
                <w:rFonts w:ascii="Arial" w:hAnsi="Arial" w:cs="Arial"/>
              </w:rPr>
            </w:pPr>
          </w:p>
        </w:tc>
        <w:tc>
          <w:tcPr>
            <w:tcW w:w="2693" w:type="dxa"/>
          </w:tcPr>
          <w:p w14:paraId="765AE256" w14:textId="77777777" w:rsidR="002E5930" w:rsidRPr="002E5930" w:rsidRDefault="002E5930" w:rsidP="002E5930">
            <w:pPr>
              <w:spacing w:before="120"/>
              <w:rPr>
                <w:rFonts w:ascii="Arial" w:hAnsi="Arial" w:cs="Arial"/>
              </w:rPr>
            </w:pPr>
          </w:p>
        </w:tc>
      </w:tr>
      <w:tr w:rsidR="002E5930" w:rsidRPr="002E5930" w14:paraId="786D75A1" w14:textId="77777777" w:rsidTr="002E5930">
        <w:tblPrEx>
          <w:tblCellMar>
            <w:top w:w="0" w:type="dxa"/>
            <w:bottom w:w="0" w:type="dxa"/>
          </w:tblCellMar>
        </w:tblPrEx>
        <w:tc>
          <w:tcPr>
            <w:tcW w:w="809" w:type="dxa"/>
            <w:tcBorders>
              <w:left w:val="nil"/>
              <w:right w:val="nil"/>
            </w:tcBorders>
          </w:tcPr>
          <w:p w14:paraId="6FB4ACDA" w14:textId="77777777" w:rsidR="002E5930" w:rsidRPr="002E5930" w:rsidRDefault="002E5930" w:rsidP="002E5930">
            <w:pPr>
              <w:spacing w:before="120"/>
              <w:rPr>
                <w:rFonts w:ascii="Arial" w:hAnsi="Arial" w:cs="Arial"/>
              </w:rPr>
            </w:pPr>
          </w:p>
        </w:tc>
        <w:tc>
          <w:tcPr>
            <w:tcW w:w="210" w:type="dxa"/>
            <w:tcBorders>
              <w:top w:val="nil"/>
              <w:left w:val="nil"/>
              <w:bottom w:val="nil"/>
              <w:right w:val="nil"/>
            </w:tcBorders>
          </w:tcPr>
          <w:p w14:paraId="01580CA7" w14:textId="77777777" w:rsidR="002E5930" w:rsidRPr="002E5930" w:rsidRDefault="002E5930" w:rsidP="002E5930">
            <w:pPr>
              <w:spacing w:before="120"/>
              <w:rPr>
                <w:rFonts w:ascii="Arial" w:hAnsi="Arial" w:cs="Arial"/>
              </w:rPr>
            </w:pPr>
          </w:p>
        </w:tc>
        <w:tc>
          <w:tcPr>
            <w:tcW w:w="2496" w:type="dxa"/>
            <w:tcBorders>
              <w:left w:val="nil"/>
              <w:right w:val="nil"/>
            </w:tcBorders>
          </w:tcPr>
          <w:p w14:paraId="29EA140C" w14:textId="77777777" w:rsidR="002E5930" w:rsidRPr="002E5930" w:rsidRDefault="002E5930" w:rsidP="002E5930">
            <w:pPr>
              <w:spacing w:before="120"/>
              <w:rPr>
                <w:rFonts w:ascii="Arial" w:hAnsi="Arial" w:cs="Arial"/>
              </w:rPr>
            </w:pPr>
          </w:p>
        </w:tc>
        <w:tc>
          <w:tcPr>
            <w:tcW w:w="171" w:type="dxa"/>
            <w:tcBorders>
              <w:top w:val="nil"/>
              <w:left w:val="nil"/>
              <w:bottom w:val="nil"/>
              <w:right w:val="nil"/>
            </w:tcBorders>
          </w:tcPr>
          <w:p w14:paraId="140FDEBD" w14:textId="77777777" w:rsidR="002E5930" w:rsidRPr="002E5930" w:rsidRDefault="002E5930" w:rsidP="002E5930">
            <w:pPr>
              <w:spacing w:before="120"/>
              <w:rPr>
                <w:rFonts w:ascii="Arial" w:hAnsi="Arial" w:cs="Arial"/>
              </w:rPr>
            </w:pPr>
          </w:p>
        </w:tc>
        <w:tc>
          <w:tcPr>
            <w:tcW w:w="2268" w:type="dxa"/>
            <w:tcBorders>
              <w:left w:val="nil"/>
              <w:right w:val="nil"/>
            </w:tcBorders>
          </w:tcPr>
          <w:p w14:paraId="3FE0B77D" w14:textId="77777777" w:rsidR="002E5930" w:rsidRPr="002E5930" w:rsidRDefault="002E5930" w:rsidP="002E5930">
            <w:pPr>
              <w:spacing w:before="120"/>
              <w:rPr>
                <w:rFonts w:ascii="Arial" w:hAnsi="Arial" w:cs="Arial"/>
              </w:rPr>
            </w:pPr>
          </w:p>
        </w:tc>
        <w:tc>
          <w:tcPr>
            <w:tcW w:w="283" w:type="dxa"/>
            <w:tcBorders>
              <w:top w:val="nil"/>
              <w:left w:val="nil"/>
              <w:bottom w:val="nil"/>
              <w:right w:val="nil"/>
            </w:tcBorders>
          </w:tcPr>
          <w:p w14:paraId="2AEC08CC" w14:textId="77777777" w:rsidR="002E5930" w:rsidRPr="002E5930" w:rsidRDefault="002E5930" w:rsidP="002E5930">
            <w:pPr>
              <w:spacing w:before="120"/>
              <w:rPr>
                <w:rFonts w:ascii="Arial" w:hAnsi="Arial" w:cs="Arial"/>
              </w:rPr>
            </w:pPr>
          </w:p>
        </w:tc>
        <w:tc>
          <w:tcPr>
            <w:tcW w:w="2410" w:type="dxa"/>
            <w:tcBorders>
              <w:left w:val="nil"/>
              <w:right w:val="nil"/>
            </w:tcBorders>
          </w:tcPr>
          <w:p w14:paraId="3C1A35C1" w14:textId="77777777" w:rsidR="002E5930" w:rsidRPr="002E5930" w:rsidRDefault="002E5930" w:rsidP="002E5930">
            <w:pPr>
              <w:spacing w:before="120"/>
              <w:rPr>
                <w:rFonts w:ascii="Arial" w:hAnsi="Arial" w:cs="Arial"/>
              </w:rPr>
            </w:pPr>
          </w:p>
        </w:tc>
        <w:tc>
          <w:tcPr>
            <w:tcW w:w="284" w:type="dxa"/>
            <w:tcBorders>
              <w:top w:val="nil"/>
              <w:left w:val="nil"/>
              <w:bottom w:val="nil"/>
              <w:right w:val="nil"/>
            </w:tcBorders>
          </w:tcPr>
          <w:p w14:paraId="548CF711" w14:textId="77777777" w:rsidR="002E5930" w:rsidRPr="002E5930" w:rsidRDefault="002E5930" w:rsidP="002E5930">
            <w:pPr>
              <w:spacing w:before="120"/>
              <w:rPr>
                <w:rFonts w:ascii="Arial" w:hAnsi="Arial" w:cs="Arial"/>
              </w:rPr>
            </w:pPr>
          </w:p>
        </w:tc>
        <w:tc>
          <w:tcPr>
            <w:tcW w:w="2693" w:type="dxa"/>
            <w:tcBorders>
              <w:left w:val="nil"/>
              <w:right w:val="nil"/>
            </w:tcBorders>
          </w:tcPr>
          <w:p w14:paraId="3EEF2BBB" w14:textId="77777777" w:rsidR="002E5930" w:rsidRPr="002E5930" w:rsidRDefault="002E5930" w:rsidP="002E5930">
            <w:pPr>
              <w:spacing w:before="120"/>
              <w:rPr>
                <w:rFonts w:ascii="Arial" w:hAnsi="Arial" w:cs="Arial"/>
              </w:rPr>
            </w:pPr>
          </w:p>
        </w:tc>
      </w:tr>
      <w:tr w:rsidR="002E5930" w:rsidRPr="002E5930" w14:paraId="1A601436" w14:textId="77777777" w:rsidTr="002E5930">
        <w:tblPrEx>
          <w:tblCellMar>
            <w:top w:w="0" w:type="dxa"/>
            <w:bottom w:w="0" w:type="dxa"/>
          </w:tblCellMar>
        </w:tblPrEx>
        <w:trPr>
          <w:cantSplit/>
          <w:trHeight w:val="1474"/>
        </w:trPr>
        <w:tc>
          <w:tcPr>
            <w:tcW w:w="809" w:type="dxa"/>
            <w:textDirection w:val="btLr"/>
          </w:tcPr>
          <w:p w14:paraId="1A469362" w14:textId="77777777" w:rsidR="002E5930" w:rsidRPr="002E5930" w:rsidRDefault="002E5930" w:rsidP="002E5930">
            <w:pPr>
              <w:spacing w:before="120"/>
              <w:ind w:left="113" w:right="113"/>
              <w:rPr>
                <w:rFonts w:ascii="Arial" w:hAnsi="Arial" w:cs="Arial"/>
              </w:rPr>
            </w:pPr>
            <w:r w:rsidRPr="002E5930">
              <w:rPr>
                <w:rFonts w:ascii="Arial" w:hAnsi="Arial" w:cs="Arial"/>
              </w:rPr>
              <w:t>2. Wieder</w:t>
            </w:r>
            <w:r w:rsidRPr="002E5930">
              <w:rPr>
                <w:rFonts w:ascii="Arial" w:hAnsi="Arial" w:cs="Arial"/>
              </w:rPr>
              <w:softHyphen/>
              <w:t>vereinigung</w:t>
            </w:r>
          </w:p>
        </w:tc>
        <w:tc>
          <w:tcPr>
            <w:tcW w:w="210" w:type="dxa"/>
            <w:tcBorders>
              <w:top w:val="nil"/>
              <w:bottom w:val="nil"/>
            </w:tcBorders>
          </w:tcPr>
          <w:p w14:paraId="2090CDAD" w14:textId="77777777" w:rsidR="002E5930" w:rsidRPr="002E5930" w:rsidRDefault="002E5930" w:rsidP="002E5930">
            <w:pPr>
              <w:spacing w:before="120"/>
              <w:rPr>
                <w:rFonts w:ascii="Arial" w:hAnsi="Arial" w:cs="Arial"/>
              </w:rPr>
            </w:pPr>
          </w:p>
        </w:tc>
        <w:tc>
          <w:tcPr>
            <w:tcW w:w="2496" w:type="dxa"/>
          </w:tcPr>
          <w:p w14:paraId="6E2F2CBA" w14:textId="77777777" w:rsidR="002E5930" w:rsidRPr="002E5930" w:rsidRDefault="002E5930" w:rsidP="002E5930">
            <w:pPr>
              <w:spacing w:before="120"/>
              <w:rPr>
                <w:rFonts w:ascii="Arial" w:hAnsi="Arial" w:cs="Arial"/>
              </w:rPr>
            </w:pPr>
          </w:p>
        </w:tc>
        <w:tc>
          <w:tcPr>
            <w:tcW w:w="171" w:type="dxa"/>
            <w:tcBorders>
              <w:top w:val="nil"/>
              <w:bottom w:val="nil"/>
            </w:tcBorders>
          </w:tcPr>
          <w:p w14:paraId="22D3D555" w14:textId="77777777" w:rsidR="002E5930" w:rsidRPr="002E5930" w:rsidRDefault="002E5930" w:rsidP="002E5930">
            <w:pPr>
              <w:spacing w:before="120"/>
              <w:rPr>
                <w:rFonts w:ascii="Arial" w:hAnsi="Arial" w:cs="Arial"/>
              </w:rPr>
            </w:pPr>
          </w:p>
        </w:tc>
        <w:tc>
          <w:tcPr>
            <w:tcW w:w="2268" w:type="dxa"/>
          </w:tcPr>
          <w:p w14:paraId="33ABD7CD" w14:textId="77777777" w:rsidR="002E5930" w:rsidRPr="002E5930" w:rsidRDefault="002E5930" w:rsidP="002E5930">
            <w:pPr>
              <w:spacing w:before="120"/>
              <w:rPr>
                <w:rFonts w:ascii="Arial" w:hAnsi="Arial" w:cs="Arial"/>
              </w:rPr>
            </w:pPr>
          </w:p>
        </w:tc>
        <w:tc>
          <w:tcPr>
            <w:tcW w:w="283" w:type="dxa"/>
            <w:tcBorders>
              <w:top w:val="nil"/>
              <w:bottom w:val="nil"/>
            </w:tcBorders>
          </w:tcPr>
          <w:p w14:paraId="6282969B" w14:textId="77777777" w:rsidR="002E5930" w:rsidRPr="002E5930" w:rsidRDefault="002E5930" w:rsidP="002E5930">
            <w:pPr>
              <w:spacing w:before="120"/>
              <w:rPr>
                <w:rFonts w:ascii="Arial" w:hAnsi="Arial" w:cs="Arial"/>
              </w:rPr>
            </w:pPr>
          </w:p>
        </w:tc>
        <w:tc>
          <w:tcPr>
            <w:tcW w:w="2410" w:type="dxa"/>
          </w:tcPr>
          <w:p w14:paraId="46D8AEEC" w14:textId="77777777" w:rsidR="002E5930" w:rsidRPr="002E5930" w:rsidRDefault="002E5930" w:rsidP="002E5930">
            <w:pPr>
              <w:spacing w:before="120"/>
              <w:rPr>
                <w:rFonts w:ascii="Arial" w:hAnsi="Arial" w:cs="Arial"/>
              </w:rPr>
            </w:pPr>
          </w:p>
        </w:tc>
        <w:tc>
          <w:tcPr>
            <w:tcW w:w="284" w:type="dxa"/>
            <w:tcBorders>
              <w:top w:val="nil"/>
              <w:bottom w:val="nil"/>
            </w:tcBorders>
          </w:tcPr>
          <w:p w14:paraId="01BB5BD2" w14:textId="77777777" w:rsidR="002E5930" w:rsidRPr="002E5930" w:rsidRDefault="002E5930" w:rsidP="002E5930">
            <w:pPr>
              <w:spacing w:before="120"/>
              <w:rPr>
                <w:rFonts w:ascii="Arial" w:hAnsi="Arial" w:cs="Arial"/>
              </w:rPr>
            </w:pPr>
          </w:p>
        </w:tc>
        <w:tc>
          <w:tcPr>
            <w:tcW w:w="2693" w:type="dxa"/>
          </w:tcPr>
          <w:p w14:paraId="0BBE30BA" w14:textId="77777777" w:rsidR="002E5930" w:rsidRPr="002E5930" w:rsidRDefault="002E5930" w:rsidP="002E5930">
            <w:pPr>
              <w:spacing w:before="120"/>
              <w:rPr>
                <w:rFonts w:ascii="Arial" w:hAnsi="Arial" w:cs="Arial"/>
              </w:rPr>
            </w:pPr>
          </w:p>
        </w:tc>
      </w:tr>
      <w:tr w:rsidR="002E5930" w:rsidRPr="002E5930" w14:paraId="6046941C" w14:textId="77777777" w:rsidTr="002E5930">
        <w:tblPrEx>
          <w:tblCellMar>
            <w:top w:w="0" w:type="dxa"/>
            <w:bottom w:w="0" w:type="dxa"/>
          </w:tblCellMar>
        </w:tblPrEx>
        <w:tc>
          <w:tcPr>
            <w:tcW w:w="809" w:type="dxa"/>
            <w:tcBorders>
              <w:left w:val="nil"/>
              <w:right w:val="nil"/>
            </w:tcBorders>
          </w:tcPr>
          <w:p w14:paraId="72F40E68" w14:textId="77777777" w:rsidR="002E5930" w:rsidRPr="002E5930" w:rsidRDefault="002E5930" w:rsidP="002E5930">
            <w:pPr>
              <w:spacing w:before="120"/>
              <w:rPr>
                <w:rFonts w:ascii="Arial" w:hAnsi="Arial" w:cs="Arial"/>
              </w:rPr>
            </w:pPr>
          </w:p>
        </w:tc>
        <w:tc>
          <w:tcPr>
            <w:tcW w:w="210" w:type="dxa"/>
            <w:tcBorders>
              <w:top w:val="nil"/>
              <w:left w:val="nil"/>
              <w:bottom w:val="nil"/>
              <w:right w:val="nil"/>
            </w:tcBorders>
          </w:tcPr>
          <w:p w14:paraId="17D9A295" w14:textId="77777777" w:rsidR="002E5930" w:rsidRPr="002E5930" w:rsidRDefault="002E5930" w:rsidP="002E5930">
            <w:pPr>
              <w:spacing w:before="120"/>
              <w:rPr>
                <w:rFonts w:ascii="Arial" w:hAnsi="Arial" w:cs="Arial"/>
              </w:rPr>
            </w:pPr>
          </w:p>
        </w:tc>
        <w:tc>
          <w:tcPr>
            <w:tcW w:w="2496" w:type="dxa"/>
            <w:tcBorders>
              <w:left w:val="nil"/>
              <w:right w:val="nil"/>
            </w:tcBorders>
          </w:tcPr>
          <w:p w14:paraId="133EF47D" w14:textId="77777777" w:rsidR="002E5930" w:rsidRPr="002E5930" w:rsidRDefault="002E5930" w:rsidP="002E5930">
            <w:pPr>
              <w:spacing w:before="120"/>
              <w:rPr>
                <w:rFonts w:ascii="Arial" w:hAnsi="Arial" w:cs="Arial"/>
              </w:rPr>
            </w:pPr>
          </w:p>
        </w:tc>
        <w:tc>
          <w:tcPr>
            <w:tcW w:w="171" w:type="dxa"/>
            <w:tcBorders>
              <w:top w:val="nil"/>
              <w:left w:val="nil"/>
              <w:bottom w:val="nil"/>
              <w:right w:val="nil"/>
            </w:tcBorders>
          </w:tcPr>
          <w:p w14:paraId="71362863" w14:textId="77777777" w:rsidR="002E5930" w:rsidRPr="002E5930" w:rsidRDefault="002E5930" w:rsidP="002E5930">
            <w:pPr>
              <w:spacing w:before="120"/>
              <w:rPr>
                <w:rFonts w:ascii="Arial" w:hAnsi="Arial" w:cs="Arial"/>
              </w:rPr>
            </w:pPr>
          </w:p>
        </w:tc>
        <w:tc>
          <w:tcPr>
            <w:tcW w:w="2268" w:type="dxa"/>
            <w:tcBorders>
              <w:left w:val="nil"/>
              <w:right w:val="nil"/>
            </w:tcBorders>
          </w:tcPr>
          <w:p w14:paraId="45B85B05" w14:textId="77777777" w:rsidR="002E5930" w:rsidRPr="002E5930" w:rsidRDefault="002E5930" w:rsidP="002E5930">
            <w:pPr>
              <w:spacing w:before="120"/>
              <w:rPr>
                <w:rFonts w:ascii="Arial" w:hAnsi="Arial" w:cs="Arial"/>
              </w:rPr>
            </w:pPr>
          </w:p>
        </w:tc>
        <w:tc>
          <w:tcPr>
            <w:tcW w:w="283" w:type="dxa"/>
            <w:tcBorders>
              <w:top w:val="nil"/>
              <w:left w:val="nil"/>
              <w:bottom w:val="nil"/>
              <w:right w:val="nil"/>
            </w:tcBorders>
          </w:tcPr>
          <w:p w14:paraId="4C88AECD" w14:textId="77777777" w:rsidR="002E5930" w:rsidRPr="002E5930" w:rsidRDefault="002E5930" w:rsidP="002E5930">
            <w:pPr>
              <w:spacing w:before="120"/>
              <w:rPr>
                <w:rFonts w:ascii="Arial" w:hAnsi="Arial" w:cs="Arial"/>
              </w:rPr>
            </w:pPr>
          </w:p>
        </w:tc>
        <w:tc>
          <w:tcPr>
            <w:tcW w:w="2410" w:type="dxa"/>
            <w:tcBorders>
              <w:left w:val="nil"/>
              <w:right w:val="nil"/>
            </w:tcBorders>
          </w:tcPr>
          <w:p w14:paraId="32A6BC19" w14:textId="77777777" w:rsidR="002E5930" w:rsidRPr="002E5930" w:rsidRDefault="002E5930" w:rsidP="002E5930">
            <w:pPr>
              <w:spacing w:before="120"/>
              <w:rPr>
                <w:rFonts w:ascii="Arial" w:hAnsi="Arial" w:cs="Arial"/>
              </w:rPr>
            </w:pPr>
          </w:p>
        </w:tc>
        <w:tc>
          <w:tcPr>
            <w:tcW w:w="284" w:type="dxa"/>
            <w:tcBorders>
              <w:top w:val="nil"/>
              <w:left w:val="nil"/>
              <w:bottom w:val="nil"/>
              <w:right w:val="nil"/>
            </w:tcBorders>
          </w:tcPr>
          <w:p w14:paraId="418AEBD1" w14:textId="77777777" w:rsidR="002E5930" w:rsidRPr="002E5930" w:rsidRDefault="002E5930" w:rsidP="002E5930">
            <w:pPr>
              <w:spacing w:before="120"/>
              <w:rPr>
                <w:rFonts w:ascii="Arial" w:hAnsi="Arial" w:cs="Arial"/>
              </w:rPr>
            </w:pPr>
          </w:p>
        </w:tc>
        <w:tc>
          <w:tcPr>
            <w:tcW w:w="2693" w:type="dxa"/>
            <w:tcBorders>
              <w:left w:val="nil"/>
              <w:right w:val="nil"/>
            </w:tcBorders>
          </w:tcPr>
          <w:p w14:paraId="09857783" w14:textId="77777777" w:rsidR="002E5930" w:rsidRPr="002E5930" w:rsidRDefault="002E5930" w:rsidP="002E5930">
            <w:pPr>
              <w:spacing w:before="120"/>
              <w:rPr>
                <w:rFonts w:ascii="Arial" w:hAnsi="Arial" w:cs="Arial"/>
              </w:rPr>
            </w:pPr>
          </w:p>
        </w:tc>
      </w:tr>
      <w:tr w:rsidR="002E5930" w:rsidRPr="002E5930" w14:paraId="4A414B24" w14:textId="77777777" w:rsidTr="002E5930">
        <w:tblPrEx>
          <w:tblCellMar>
            <w:top w:w="0" w:type="dxa"/>
            <w:bottom w:w="0" w:type="dxa"/>
          </w:tblCellMar>
        </w:tblPrEx>
        <w:trPr>
          <w:cantSplit/>
          <w:trHeight w:val="1474"/>
        </w:trPr>
        <w:tc>
          <w:tcPr>
            <w:tcW w:w="809" w:type="dxa"/>
            <w:textDirection w:val="btLr"/>
          </w:tcPr>
          <w:p w14:paraId="0EACE6DE" w14:textId="77777777" w:rsidR="002E5930" w:rsidRPr="002E5930" w:rsidRDefault="002E5930" w:rsidP="002E5930">
            <w:pPr>
              <w:spacing w:before="120"/>
              <w:ind w:left="113" w:right="113"/>
              <w:rPr>
                <w:rFonts w:ascii="Arial" w:hAnsi="Arial" w:cs="Arial"/>
                <w:lang w:val="de-DE"/>
              </w:rPr>
            </w:pPr>
            <w:r w:rsidRPr="002E5930">
              <w:rPr>
                <w:rFonts w:ascii="Arial" w:hAnsi="Arial" w:cs="Arial"/>
                <w:lang w:val="de-DE"/>
              </w:rPr>
              <w:t>3. Selbst</w:t>
            </w:r>
            <w:r w:rsidRPr="002E5930">
              <w:rPr>
                <w:rFonts w:ascii="Arial" w:hAnsi="Arial" w:cs="Arial"/>
                <w:lang w:val="de-DE"/>
              </w:rPr>
              <w:softHyphen/>
              <w:t>bestimmung</w:t>
            </w:r>
          </w:p>
        </w:tc>
        <w:tc>
          <w:tcPr>
            <w:tcW w:w="210" w:type="dxa"/>
            <w:tcBorders>
              <w:top w:val="nil"/>
              <w:bottom w:val="nil"/>
            </w:tcBorders>
          </w:tcPr>
          <w:p w14:paraId="1A218D52" w14:textId="77777777" w:rsidR="002E5930" w:rsidRPr="002E5930" w:rsidRDefault="002E5930" w:rsidP="002E5930">
            <w:pPr>
              <w:spacing w:before="120"/>
              <w:rPr>
                <w:rFonts w:ascii="Arial" w:hAnsi="Arial" w:cs="Arial"/>
                <w:lang w:val="de-DE"/>
              </w:rPr>
            </w:pPr>
          </w:p>
        </w:tc>
        <w:tc>
          <w:tcPr>
            <w:tcW w:w="2496" w:type="dxa"/>
          </w:tcPr>
          <w:p w14:paraId="14373EE2" w14:textId="77777777" w:rsidR="002E5930" w:rsidRPr="002E5930" w:rsidRDefault="002E5930" w:rsidP="002E5930">
            <w:pPr>
              <w:spacing w:before="120"/>
              <w:rPr>
                <w:rFonts w:ascii="Arial" w:hAnsi="Arial" w:cs="Arial"/>
                <w:lang w:val="de-DE"/>
              </w:rPr>
            </w:pPr>
          </w:p>
        </w:tc>
        <w:tc>
          <w:tcPr>
            <w:tcW w:w="171" w:type="dxa"/>
            <w:tcBorders>
              <w:top w:val="nil"/>
              <w:bottom w:val="nil"/>
            </w:tcBorders>
          </w:tcPr>
          <w:p w14:paraId="26743181" w14:textId="77777777" w:rsidR="002E5930" w:rsidRPr="002E5930" w:rsidRDefault="002E5930" w:rsidP="002E5930">
            <w:pPr>
              <w:spacing w:before="120"/>
              <w:rPr>
                <w:rFonts w:ascii="Arial" w:hAnsi="Arial" w:cs="Arial"/>
                <w:lang w:val="de-DE"/>
              </w:rPr>
            </w:pPr>
          </w:p>
        </w:tc>
        <w:tc>
          <w:tcPr>
            <w:tcW w:w="2268" w:type="dxa"/>
          </w:tcPr>
          <w:p w14:paraId="529BEDB1" w14:textId="77777777" w:rsidR="002E5930" w:rsidRPr="002E5930" w:rsidRDefault="002E5930" w:rsidP="002E5930">
            <w:pPr>
              <w:spacing w:before="120"/>
              <w:rPr>
                <w:rFonts w:ascii="Arial" w:hAnsi="Arial" w:cs="Arial"/>
                <w:lang w:val="de-DE"/>
              </w:rPr>
            </w:pPr>
          </w:p>
        </w:tc>
        <w:tc>
          <w:tcPr>
            <w:tcW w:w="283" w:type="dxa"/>
            <w:tcBorders>
              <w:top w:val="nil"/>
              <w:bottom w:val="nil"/>
            </w:tcBorders>
          </w:tcPr>
          <w:p w14:paraId="42FA723F" w14:textId="77777777" w:rsidR="002E5930" w:rsidRPr="002E5930" w:rsidRDefault="002E5930" w:rsidP="002E5930">
            <w:pPr>
              <w:spacing w:before="120"/>
              <w:rPr>
                <w:rFonts w:ascii="Arial" w:hAnsi="Arial" w:cs="Arial"/>
                <w:lang w:val="de-DE"/>
              </w:rPr>
            </w:pPr>
          </w:p>
        </w:tc>
        <w:tc>
          <w:tcPr>
            <w:tcW w:w="2410" w:type="dxa"/>
          </w:tcPr>
          <w:p w14:paraId="1CFDB7A7" w14:textId="77777777" w:rsidR="002E5930" w:rsidRPr="002E5930" w:rsidRDefault="002E5930" w:rsidP="002E5930">
            <w:pPr>
              <w:spacing w:before="120"/>
              <w:rPr>
                <w:rFonts w:ascii="Arial" w:hAnsi="Arial" w:cs="Arial"/>
                <w:lang w:val="de-DE"/>
              </w:rPr>
            </w:pPr>
          </w:p>
        </w:tc>
        <w:tc>
          <w:tcPr>
            <w:tcW w:w="284" w:type="dxa"/>
            <w:tcBorders>
              <w:top w:val="nil"/>
              <w:bottom w:val="nil"/>
            </w:tcBorders>
          </w:tcPr>
          <w:p w14:paraId="4C7B3033" w14:textId="77777777" w:rsidR="002E5930" w:rsidRPr="002E5930" w:rsidRDefault="002E5930" w:rsidP="002E5930">
            <w:pPr>
              <w:spacing w:before="120"/>
              <w:rPr>
                <w:rFonts w:ascii="Arial" w:hAnsi="Arial" w:cs="Arial"/>
                <w:lang w:val="de-DE"/>
              </w:rPr>
            </w:pPr>
          </w:p>
        </w:tc>
        <w:tc>
          <w:tcPr>
            <w:tcW w:w="2693" w:type="dxa"/>
          </w:tcPr>
          <w:p w14:paraId="2CF4E6A6" w14:textId="77777777" w:rsidR="002E5930" w:rsidRPr="002E5930" w:rsidRDefault="002E5930" w:rsidP="002E5930">
            <w:pPr>
              <w:spacing w:before="120"/>
              <w:rPr>
                <w:rFonts w:ascii="Arial" w:hAnsi="Arial" w:cs="Arial"/>
                <w:lang w:val="de-DE"/>
              </w:rPr>
            </w:pPr>
          </w:p>
        </w:tc>
      </w:tr>
      <w:tr w:rsidR="002E5930" w:rsidRPr="002E5930" w14:paraId="2A84701B" w14:textId="77777777" w:rsidTr="002E5930">
        <w:tblPrEx>
          <w:tblCellMar>
            <w:top w:w="0" w:type="dxa"/>
            <w:bottom w:w="0" w:type="dxa"/>
          </w:tblCellMar>
        </w:tblPrEx>
        <w:tc>
          <w:tcPr>
            <w:tcW w:w="809" w:type="dxa"/>
            <w:tcBorders>
              <w:left w:val="nil"/>
              <w:right w:val="nil"/>
            </w:tcBorders>
          </w:tcPr>
          <w:p w14:paraId="45EC7FF1" w14:textId="77777777" w:rsidR="002E5930" w:rsidRPr="002E5930" w:rsidRDefault="002E5930" w:rsidP="002E5930">
            <w:pPr>
              <w:spacing w:before="120"/>
              <w:rPr>
                <w:rFonts w:ascii="Arial" w:hAnsi="Arial" w:cs="Arial"/>
              </w:rPr>
            </w:pPr>
          </w:p>
        </w:tc>
        <w:tc>
          <w:tcPr>
            <w:tcW w:w="210" w:type="dxa"/>
            <w:tcBorders>
              <w:top w:val="nil"/>
              <w:left w:val="nil"/>
              <w:bottom w:val="nil"/>
              <w:right w:val="nil"/>
            </w:tcBorders>
          </w:tcPr>
          <w:p w14:paraId="1CF50E8E" w14:textId="77777777" w:rsidR="002E5930" w:rsidRPr="002E5930" w:rsidRDefault="002E5930" w:rsidP="002E5930">
            <w:pPr>
              <w:spacing w:before="120"/>
              <w:rPr>
                <w:rFonts w:ascii="Arial" w:hAnsi="Arial" w:cs="Arial"/>
              </w:rPr>
            </w:pPr>
          </w:p>
        </w:tc>
        <w:tc>
          <w:tcPr>
            <w:tcW w:w="2496" w:type="dxa"/>
            <w:tcBorders>
              <w:left w:val="nil"/>
              <w:right w:val="nil"/>
            </w:tcBorders>
          </w:tcPr>
          <w:p w14:paraId="003C1470" w14:textId="77777777" w:rsidR="002E5930" w:rsidRPr="002E5930" w:rsidRDefault="002E5930" w:rsidP="002E5930">
            <w:pPr>
              <w:spacing w:before="120"/>
              <w:rPr>
                <w:rFonts w:ascii="Arial" w:hAnsi="Arial" w:cs="Arial"/>
              </w:rPr>
            </w:pPr>
          </w:p>
        </w:tc>
        <w:tc>
          <w:tcPr>
            <w:tcW w:w="171" w:type="dxa"/>
            <w:tcBorders>
              <w:top w:val="nil"/>
              <w:left w:val="nil"/>
              <w:bottom w:val="nil"/>
              <w:right w:val="nil"/>
            </w:tcBorders>
          </w:tcPr>
          <w:p w14:paraId="1BE8BEAB" w14:textId="77777777" w:rsidR="002E5930" w:rsidRPr="002E5930" w:rsidRDefault="002E5930" w:rsidP="002E5930">
            <w:pPr>
              <w:spacing w:before="120"/>
              <w:rPr>
                <w:rFonts w:ascii="Arial" w:hAnsi="Arial" w:cs="Arial"/>
              </w:rPr>
            </w:pPr>
          </w:p>
        </w:tc>
        <w:tc>
          <w:tcPr>
            <w:tcW w:w="2268" w:type="dxa"/>
            <w:tcBorders>
              <w:left w:val="nil"/>
              <w:right w:val="nil"/>
            </w:tcBorders>
          </w:tcPr>
          <w:p w14:paraId="4AE75F84" w14:textId="77777777" w:rsidR="002E5930" w:rsidRPr="002E5930" w:rsidRDefault="002E5930" w:rsidP="002E5930">
            <w:pPr>
              <w:spacing w:before="120"/>
              <w:rPr>
                <w:rFonts w:ascii="Arial" w:hAnsi="Arial" w:cs="Arial"/>
              </w:rPr>
            </w:pPr>
          </w:p>
        </w:tc>
        <w:tc>
          <w:tcPr>
            <w:tcW w:w="283" w:type="dxa"/>
            <w:tcBorders>
              <w:top w:val="nil"/>
              <w:left w:val="nil"/>
              <w:bottom w:val="nil"/>
              <w:right w:val="nil"/>
            </w:tcBorders>
          </w:tcPr>
          <w:p w14:paraId="2948386D" w14:textId="77777777" w:rsidR="002E5930" w:rsidRPr="002E5930" w:rsidRDefault="002E5930" w:rsidP="002E5930">
            <w:pPr>
              <w:spacing w:before="120"/>
              <w:rPr>
                <w:rFonts w:ascii="Arial" w:hAnsi="Arial" w:cs="Arial"/>
              </w:rPr>
            </w:pPr>
          </w:p>
        </w:tc>
        <w:tc>
          <w:tcPr>
            <w:tcW w:w="2410" w:type="dxa"/>
            <w:tcBorders>
              <w:left w:val="nil"/>
              <w:right w:val="nil"/>
            </w:tcBorders>
          </w:tcPr>
          <w:p w14:paraId="52A96F89" w14:textId="77777777" w:rsidR="002E5930" w:rsidRPr="002E5930" w:rsidRDefault="002E5930" w:rsidP="002E5930">
            <w:pPr>
              <w:spacing w:before="120"/>
              <w:rPr>
                <w:rFonts w:ascii="Arial" w:hAnsi="Arial" w:cs="Arial"/>
              </w:rPr>
            </w:pPr>
          </w:p>
        </w:tc>
        <w:tc>
          <w:tcPr>
            <w:tcW w:w="284" w:type="dxa"/>
            <w:tcBorders>
              <w:top w:val="nil"/>
              <w:left w:val="nil"/>
              <w:bottom w:val="nil"/>
              <w:right w:val="nil"/>
            </w:tcBorders>
          </w:tcPr>
          <w:p w14:paraId="4928AE9D" w14:textId="77777777" w:rsidR="002E5930" w:rsidRPr="002E5930" w:rsidRDefault="002E5930" w:rsidP="002E5930">
            <w:pPr>
              <w:spacing w:before="120"/>
              <w:rPr>
                <w:rFonts w:ascii="Arial" w:hAnsi="Arial" w:cs="Arial"/>
              </w:rPr>
            </w:pPr>
          </w:p>
        </w:tc>
        <w:tc>
          <w:tcPr>
            <w:tcW w:w="2693" w:type="dxa"/>
            <w:tcBorders>
              <w:left w:val="nil"/>
              <w:right w:val="nil"/>
            </w:tcBorders>
          </w:tcPr>
          <w:p w14:paraId="38BFA0B1" w14:textId="77777777" w:rsidR="002E5930" w:rsidRPr="002E5930" w:rsidRDefault="002E5930" w:rsidP="002E5930">
            <w:pPr>
              <w:spacing w:before="120"/>
              <w:rPr>
                <w:rFonts w:ascii="Arial" w:hAnsi="Arial" w:cs="Arial"/>
              </w:rPr>
            </w:pPr>
          </w:p>
        </w:tc>
      </w:tr>
      <w:tr w:rsidR="002E5930" w:rsidRPr="002E5930" w14:paraId="1F119E4B" w14:textId="77777777" w:rsidTr="002E5930">
        <w:tblPrEx>
          <w:tblCellMar>
            <w:top w:w="0" w:type="dxa"/>
            <w:bottom w:w="0" w:type="dxa"/>
          </w:tblCellMar>
        </w:tblPrEx>
        <w:trPr>
          <w:cantSplit/>
          <w:trHeight w:val="1474"/>
        </w:trPr>
        <w:tc>
          <w:tcPr>
            <w:tcW w:w="809" w:type="dxa"/>
            <w:textDirection w:val="btLr"/>
          </w:tcPr>
          <w:p w14:paraId="35CD926D" w14:textId="156B2548" w:rsidR="002E5930" w:rsidRPr="002E5930" w:rsidRDefault="002E5930" w:rsidP="002E5930">
            <w:pPr>
              <w:spacing w:before="120"/>
              <w:ind w:left="113" w:right="113"/>
              <w:rPr>
                <w:rFonts w:ascii="Arial" w:hAnsi="Arial" w:cs="Arial"/>
                <w:lang w:val="de-DE"/>
              </w:rPr>
            </w:pPr>
            <w:r w:rsidRPr="002E5930">
              <w:rPr>
                <w:rFonts w:ascii="Arial" w:hAnsi="Arial" w:cs="Arial"/>
                <w:lang w:val="de-DE"/>
              </w:rPr>
              <w:t>Schlussfo</w:t>
            </w:r>
            <w:r w:rsidRPr="002E5930">
              <w:rPr>
                <w:rFonts w:ascii="Arial" w:hAnsi="Arial" w:cs="Arial"/>
                <w:lang w:val="de-DE"/>
              </w:rPr>
              <w:t>l</w:t>
            </w:r>
            <w:r w:rsidR="00C21198">
              <w:rPr>
                <w:rFonts w:ascii="Arial" w:hAnsi="Arial" w:cs="Arial"/>
                <w:lang w:val="de-DE"/>
              </w:rPr>
              <w:t>-</w:t>
            </w:r>
            <w:r w:rsidRPr="002E5930">
              <w:rPr>
                <w:rFonts w:ascii="Arial" w:hAnsi="Arial" w:cs="Arial"/>
                <w:lang w:val="de-DE"/>
              </w:rPr>
              <w:t>gerungen</w:t>
            </w:r>
          </w:p>
        </w:tc>
        <w:tc>
          <w:tcPr>
            <w:tcW w:w="210" w:type="dxa"/>
            <w:tcBorders>
              <w:top w:val="nil"/>
              <w:bottom w:val="nil"/>
            </w:tcBorders>
          </w:tcPr>
          <w:p w14:paraId="2A77388A" w14:textId="77777777" w:rsidR="002E5930" w:rsidRPr="002E5930" w:rsidRDefault="002E5930" w:rsidP="002E5930">
            <w:pPr>
              <w:spacing w:before="120"/>
              <w:rPr>
                <w:rFonts w:ascii="Arial" w:hAnsi="Arial" w:cs="Arial"/>
                <w:lang w:val="de-DE"/>
              </w:rPr>
            </w:pPr>
          </w:p>
        </w:tc>
        <w:tc>
          <w:tcPr>
            <w:tcW w:w="2496" w:type="dxa"/>
          </w:tcPr>
          <w:p w14:paraId="3AC0D0E9" w14:textId="77777777" w:rsidR="002E5930" w:rsidRPr="002E5930" w:rsidRDefault="002E5930" w:rsidP="002E5930">
            <w:pPr>
              <w:spacing w:before="120"/>
              <w:rPr>
                <w:rFonts w:ascii="Arial" w:hAnsi="Arial" w:cs="Arial"/>
                <w:lang w:val="de-DE"/>
              </w:rPr>
            </w:pPr>
          </w:p>
        </w:tc>
        <w:tc>
          <w:tcPr>
            <w:tcW w:w="171" w:type="dxa"/>
            <w:tcBorders>
              <w:top w:val="nil"/>
              <w:bottom w:val="nil"/>
            </w:tcBorders>
          </w:tcPr>
          <w:p w14:paraId="121B5F20" w14:textId="77777777" w:rsidR="002E5930" w:rsidRPr="002E5930" w:rsidRDefault="002E5930" w:rsidP="002E5930">
            <w:pPr>
              <w:spacing w:before="120"/>
              <w:rPr>
                <w:rFonts w:ascii="Arial" w:hAnsi="Arial" w:cs="Arial"/>
                <w:lang w:val="de-DE"/>
              </w:rPr>
            </w:pPr>
          </w:p>
        </w:tc>
        <w:tc>
          <w:tcPr>
            <w:tcW w:w="2268" w:type="dxa"/>
          </w:tcPr>
          <w:p w14:paraId="3F1D185B" w14:textId="77777777" w:rsidR="002E5930" w:rsidRPr="002E5930" w:rsidRDefault="002E5930" w:rsidP="002E5930">
            <w:pPr>
              <w:spacing w:before="120"/>
              <w:rPr>
                <w:rFonts w:ascii="Arial" w:hAnsi="Arial" w:cs="Arial"/>
                <w:lang w:val="de-DE"/>
              </w:rPr>
            </w:pPr>
          </w:p>
        </w:tc>
        <w:tc>
          <w:tcPr>
            <w:tcW w:w="283" w:type="dxa"/>
            <w:tcBorders>
              <w:top w:val="nil"/>
              <w:bottom w:val="nil"/>
            </w:tcBorders>
          </w:tcPr>
          <w:p w14:paraId="5A3C2AB5" w14:textId="77777777" w:rsidR="002E5930" w:rsidRPr="002E5930" w:rsidRDefault="002E5930" w:rsidP="002E5930">
            <w:pPr>
              <w:spacing w:before="120"/>
              <w:rPr>
                <w:rFonts w:ascii="Arial" w:hAnsi="Arial" w:cs="Arial"/>
                <w:lang w:val="de-DE"/>
              </w:rPr>
            </w:pPr>
          </w:p>
        </w:tc>
        <w:tc>
          <w:tcPr>
            <w:tcW w:w="2410" w:type="dxa"/>
          </w:tcPr>
          <w:p w14:paraId="513F3ED0" w14:textId="77777777" w:rsidR="002E5930" w:rsidRPr="002E5930" w:rsidRDefault="002E5930" w:rsidP="002E5930">
            <w:pPr>
              <w:spacing w:before="120"/>
              <w:rPr>
                <w:rFonts w:ascii="Arial" w:hAnsi="Arial" w:cs="Arial"/>
                <w:lang w:val="de-DE"/>
              </w:rPr>
            </w:pPr>
          </w:p>
        </w:tc>
        <w:tc>
          <w:tcPr>
            <w:tcW w:w="284" w:type="dxa"/>
            <w:tcBorders>
              <w:top w:val="nil"/>
              <w:bottom w:val="nil"/>
            </w:tcBorders>
          </w:tcPr>
          <w:p w14:paraId="0259A255" w14:textId="77777777" w:rsidR="002E5930" w:rsidRPr="002E5930" w:rsidRDefault="002E5930" w:rsidP="002E5930">
            <w:pPr>
              <w:spacing w:before="120"/>
              <w:rPr>
                <w:rFonts w:ascii="Arial" w:hAnsi="Arial" w:cs="Arial"/>
                <w:lang w:val="de-DE"/>
              </w:rPr>
            </w:pPr>
          </w:p>
        </w:tc>
        <w:tc>
          <w:tcPr>
            <w:tcW w:w="2693" w:type="dxa"/>
          </w:tcPr>
          <w:p w14:paraId="43B55884" w14:textId="77777777" w:rsidR="002E5930" w:rsidRPr="002E5930" w:rsidRDefault="002E5930" w:rsidP="002E5930">
            <w:pPr>
              <w:spacing w:before="120"/>
              <w:rPr>
                <w:rFonts w:ascii="Arial" w:hAnsi="Arial" w:cs="Arial"/>
                <w:lang w:val="de-DE"/>
              </w:rPr>
            </w:pPr>
          </w:p>
        </w:tc>
      </w:tr>
    </w:tbl>
    <w:p w14:paraId="01F261AA" w14:textId="77777777" w:rsidR="002E5930" w:rsidRPr="002E5930" w:rsidRDefault="002E5930" w:rsidP="002E5930">
      <w:pPr>
        <w:spacing w:before="120"/>
        <w:rPr>
          <w:rFonts w:ascii="Arial" w:hAnsi="Arial" w:cs="Arial"/>
          <w:b/>
        </w:rPr>
      </w:pPr>
    </w:p>
    <w:p w14:paraId="79CF5175" w14:textId="77777777" w:rsidR="002E5930" w:rsidRDefault="002E5930" w:rsidP="002E5930">
      <w:pPr>
        <w:spacing w:before="120"/>
        <w:rPr>
          <w:rFonts w:ascii="Arial" w:hAnsi="Arial" w:cs="Arial"/>
        </w:rPr>
      </w:pPr>
      <w:r w:rsidRPr="002E5930">
        <w:rPr>
          <w:rFonts w:ascii="Arial" w:hAnsi="Arial" w:cs="Arial"/>
        </w:rPr>
        <w:lastRenderedPageBreak/>
        <w:t>Studiert in Gruppen einen der folgenden Texte und informiert dann eure Kolleginnen/Kollegen darüber, wie sich die Politiker oder Politikerin daran erinnern und wie sie die Ereignisse von 1989 bis 1991 interpretieren. Zieht gemeinsam Schlussfolgerungen.</w:t>
      </w:r>
    </w:p>
    <w:p w14:paraId="1C2E9318" w14:textId="77777777" w:rsidR="002E5930" w:rsidRDefault="002E5930" w:rsidP="002E5930">
      <w:pPr>
        <w:spacing w:before="120"/>
        <w:rPr>
          <w:rFonts w:ascii="Arial" w:hAnsi="Arial" w:cs="Arial"/>
        </w:rPr>
      </w:pPr>
    </w:p>
    <w:p w14:paraId="7C509D2A" w14:textId="2174E2D4" w:rsidR="002E5930" w:rsidRPr="002E5930" w:rsidRDefault="002E5930" w:rsidP="002E5930">
      <w:pPr>
        <w:spacing w:before="120"/>
        <w:rPr>
          <w:rFonts w:ascii="Arial" w:hAnsi="Arial" w:cs="Arial"/>
          <w:b/>
        </w:rPr>
      </w:pPr>
      <w:r w:rsidRPr="002E5930">
        <w:rPr>
          <w:rFonts w:ascii="Arial" w:hAnsi="Arial" w:cs="Arial"/>
          <w:b/>
        </w:rPr>
        <w:t>1. SDI und der Zusammenbruch der Sowjetunion</w:t>
      </w:r>
    </w:p>
    <w:p w14:paraId="3BAA49D2" w14:textId="77777777" w:rsidR="002E5930" w:rsidRPr="002E5930" w:rsidRDefault="002E5930" w:rsidP="002E5930">
      <w:pPr>
        <w:spacing w:before="120"/>
        <w:rPr>
          <w:rFonts w:ascii="Arial" w:hAnsi="Arial" w:cs="Arial"/>
          <w:b/>
        </w:rPr>
      </w:pPr>
    </w:p>
    <w:p w14:paraId="0EDED6FB" w14:textId="77777777" w:rsidR="002E5930" w:rsidRPr="002E5930" w:rsidRDefault="002E5930" w:rsidP="002E5930">
      <w:pPr>
        <w:spacing w:before="120"/>
        <w:rPr>
          <w:rFonts w:ascii="Arial" w:hAnsi="Arial" w:cs="Arial"/>
        </w:rPr>
      </w:pPr>
      <w:r w:rsidRPr="002E5930">
        <w:rPr>
          <w:rFonts w:ascii="Arial" w:hAnsi="Arial" w:cs="Arial"/>
          <w:b/>
        </w:rPr>
        <w:t xml:space="preserve">Margaret Thatcher: </w:t>
      </w:r>
      <w:r w:rsidRPr="002E5930">
        <w:rPr>
          <w:rFonts w:ascii="Arial" w:hAnsi="Arial" w:cs="Arial"/>
        </w:rPr>
        <w:t>Es gab einen ausschlaggebenden Faktor bei der Beendigung des Kalten Krieges: Ronald Reagans Beschluss, die Strategische Verteidigungs-Initiative SDI voranzutre</w:t>
      </w:r>
      <w:r w:rsidRPr="002E5930">
        <w:rPr>
          <w:rFonts w:ascii="Arial" w:hAnsi="Arial" w:cs="Arial"/>
        </w:rPr>
        <w:t>i</w:t>
      </w:r>
      <w:r w:rsidRPr="002E5930">
        <w:rPr>
          <w:rFonts w:ascii="Arial" w:hAnsi="Arial" w:cs="Arial"/>
        </w:rPr>
        <w:t>ben. Zweck von SDI war es, Kernwaffen am Erreichen ihres Ziels zu hindern. Der erste Staat mit SDI würde einen gewaltigen Vorteil haben, würde sich doch das ganze militärische Gleichg</w:t>
      </w:r>
      <w:r w:rsidRPr="002E5930">
        <w:rPr>
          <w:rFonts w:ascii="Arial" w:hAnsi="Arial" w:cs="Arial"/>
        </w:rPr>
        <w:t>e</w:t>
      </w:r>
      <w:r w:rsidRPr="002E5930">
        <w:rPr>
          <w:rFonts w:ascii="Arial" w:hAnsi="Arial" w:cs="Arial"/>
        </w:rPr>
        <w:t xml:space="preserve">wicht verändern. Es war also von allergrösster Wichtigkeit. Es handelte sich dabei um ein völlig anderes Verteidigungsniveau. Es erforderte enorme Computerfähigkeiten, von denen er damals wusste, dass die Sowjetunion ihnen nichts Ebenbürtiges entgegenzusetzen hatte. Und das war das Ende des Rüstungswettrennens, wie wir es geführt hatten. [...] </w:t>
      </w:r>
    </w:p>
    <w:p w14:paraId="15EA1EEC" w14:textId="77777777" w:rsidR="002E5930" w:rsidRPr="002E5930" w:rsidRDefault="002E5930" w:rsidP="002E5930">
      <w:pPr>
        <w:spacing w:before="120"/>
        <w:rPr>
          <w:rFonts w:ascii="Arial" w:hAnsi="Arial" w:cs="Arial"/>
        </w:rPr>
      </w:pPr>
    </w:p>
    <w:p w14:paraId="51B0FF00" w14:textId="77777777" w:rsidR="002E5930" w:rsidRPr="002E5930" w:rsidRDefault="002E5930" w:rsidP="002E5930">
      <w:pPr>
        <w:spacing w:before="120"/>
        <w:rPr>
          <w:rFonts w:ascii="Arial" w:hAnsi="Arial" w:cs="Arial"/>
        </w:rPr>
      </w:pPr>
      <w:r w:rsidRPr="002E5930">
        <w:rPr>
          <w:rFonts w:ascii="Arial" w:hAnsi="Arial" w:cs="Arial"/>
          <w:b/>
        </w:rPr>
        <w:t xml:space="preserve">Michail Gorbatschow: </w:t>
      </w:r>
      <w:r w:rsidRPr="002E5930">
        <w:rPr>
          <w:rFonts w:ascii="Arial" w:hAnsi="Arial" w:cs="Arial"/>
        </w:rPr>
        <w:t>Ich kann nicht zustimmen, dass die SDI-Initiative von derart grosser Bedeutung war. Forschung vom Typ SDI wurde auch in unserem Land durchgeführt. Wir wus</w:t>
      </w:r>
      <w:r w:rsidRPr="002E5930">
        <w:rPr>
          <w:rFonts w:ascii="Arial" w:hAnsi="Arial" w:cs="Arial"/>
        </w:rPr>
        <w:t>s</w:t>
      </w:r>
      <w:r w:rsidRPr="002E5930">
        <w:rPr>
          <w:rFonts w:ascii="Arial" w:hAnsi="Arial" w:cs="Arial"/>
        </w:rPr>
        <w:t>ten, dass wir im Verteidigungssektor eine Antwort finden konnten. Daher war SDI bei unserem Bestreben nach einem neuen Verhältnis zum Westen nicht ausschlaggebend. Wenn Sie davon au</w:t>
      </w:r>
      <w:r w:rsidRPr="002E5930">
        <w:rPr>
          <w:rFonts w:ascii="Arial" w:hAnsi="Arial" w:cs="Arial"/>
        </w:rPr>
        <w:t>s</w:t>
      </w:r>
      <w:r w:rsidRPr="002E5930">
        <w:rPr>
          <w:rFonts w:ascii="Arial" w:hAnsi="Arial" w:cs="Arial"/>
        </w:rPr>
        <w:t>gehen, dass Reformen in der Sowjet</w:t>
      </w:r>
      <w:r w:rsidRPr="002E5930">
        <w:rPr>
          <w:rFonts w:ascii="Arial" w:hAnsi="Arial" w:cs="Arial"/>
        </w:rPr>
        <w:softHyphen/>
        <w:t>union auf westlichen Druck hin entstanden, insbesondere als Folge der Einführung von SDI, dann würde dies das wahre Bild verzerren und wäre die fa</w:t>
      </w:r>
      <w:r w:rsidRPr="002E5930">
        <w:rPr>
          <w:rFonts w:ascii="Arial" w:hAnsi="Arial" w:cs="Arial"/>
        </w:rPr>
        <w:t>l</w:t>
      </w:r>
      <w:r w:rsidRPr="002E5930">
        <w:rPr>
          <w:rFonts w:ascii="Arial" w:hAnsi="Arial" w:cs="Arial"/>
        </w:rPr>
        <w:t>sche Lehre für die Zukunft. Von entscheidender Bedeutung waren die Ve</w:t>
      </w:r>
      <w:r w:rsidRPr="002E5930">
        <w:rPr>
          <w:rFonts w:ascii="Arial" w:hAnsi="Arial" w:cs="Arial"/>
        </w:rPr>
        <w:t>r</w:t>
      </w:r>
      <w:r w:rsidRPr="002E5930">
        <w:rPr>
          <w:rFonts w:ascii="Arial" w:hAnsi="Arial" w:cs="Arial"/>
        </w:rPr>
        <w:t>änderungen innerhalb der Sowjetunion. Sie gingen notwendigerweise jeder Veränderung in unseren Aussenbeziehun</w:t>
      </w:r>
      <w:r w:rsidRPr="002E5930">
        <w:rPr>
          <w:rFonts w:ascii="Arial" w:hAnsi="Arial" w:cs="Arial"/>
        </w:rPr>
        <w:softHyphen/>
        <w:t>gen voraus. [...] Die Leute warteten auf Reformen. Russland war in Erwartung. So war der M</w:t>
      </w:r>
      <w:r w:rsidRPr="002E5930">
        <w:rPr>
          <w:rFonts w:ascii="Arial" w:hAnsi="Arial" w:cs="Arial"/>
        </w:rPr>
        <w:t>o</w:t>
      </w:r>
      <w:r w:rsidRPr="002E5930">
        <w:rPr>
          <w:rFonts w:ascii="Arial" w:hAnsi="Arial" w:cs="Arial"/>
        </w:rPr>
        <w:t>ment reif, dem Volk die Möglichkeit zu geben. Und wir konnten es nur von oben tun, weil eine Initiative von unten eine Explosion der Unzufriedenheit bedeutet hätte. Das war der entscheide</w:t>
      </w:r>
      <w:r w:rsidRPr="002E5930">
        <w:rPr>
          <w:rFonts w:ascii="Arial" w:hAnsi="Arial" w:cs="Arial"/>
        </w:rPr>
        <w:t>n</w:t>
      </w:r>
      <w:r w:rsidRPr="002E5930">
        <w:rPr>
          <w:rFonts w:ascii="Arial" w:hAnsi="Arial" w:cs="Arial"/>
        </w:rPr>
        <w:t>de Faktor, nicht SDI!</w:t>
      </w:r>
    </w:p>
    <w:p w14:paraId="0E3396D8" w14:textId="77777777" w:rsidR="002E5930" w:rsidRPr="002E5930" w:rsidRDefault="002E5930" w:rsidP="002E5930">
      <w:pPr>
        <w:spacing w:before="120"/>
        <w:rPr>
          <w:rFonts w:ascii="Arial" w:hAnsi="Arial" w:cs="Arial"/>
        </w:rPr>
      </w:pPr>
      <w:r w:rsidRPr="002E5930">
        <w:rPr>
          <w:rFonts w:ascii="Arial" w:hAnsi="Arial" w:cs="Arial"/>
        </w:rPr>
        <w:t xml:space="preserve">[...] </w:t>
      </w:r>
    </w:p>
    <w:p w14:paraId="6C2E88E6" w14:textId="77777777" w:rsidR="002E5930" w:rsidRPr="002E5930" w:rsidRDefault="002E5930" w:rsidP="002E5930">
      <w:pPr>
        <w:spacing w:before="120"/>
        <w:rPr>
          <w:rFonts w:ascii="Arial" w:hAnsi="Arial" w:cs="Arial"/>
        </w:rPr>
      </w:pPr>
    </w:p>
    <w:p w14:paraId="5046D4BE" w14:textId="77777777" w:rsidR="002E5930" w:rsidRPr="002E5930" w:rsidRDefault="002E5930" w:rsidP="002E5930">
      <w:pPr>
        <w:spacing w:before="120"/>
        <w:rPr>
          <w:rFonts w:ascii="Arial" w:hAnsi="Arial" w:cs="Arial"/>
        </w:rPr>
      </w:pPr>
      <w:r w:rsidRPr="002E5930">
        <w:rPr>
          <w:rFonts w:ascii="Arial" w:hAnsi="Arial" w:cs="Arial"/>
          <w:b/>
        </w:rPr>
        <w:t xml:space="preserve">George Bush: </w:t>
      </w:r>
      <w:r w:rsidRPr="002E5930">
        <w:rPr>
          <w:rFonts w:ascii="Arial" w:hAnsi="Arial" w:cs="Arial"/>
        </w:rPr>
        <w:t>Ich unterstützte SDI, aber Sie dürfen nicht vergessen, dass Ronald Reagan über Nuklearwaffen sehr idealistisch dachte. Ronald Reagan hielt SDI für eine Möglichkeit, den nu</w:t>
      </w:r>
      <w:r w:rsidRPr="002E5930">
        <w:rPr>
          <w:rFonts w:ascii="Arial" w:hAnsi="Arial" w:cs="Arial"/>
        </w:rPr>
        <w:t>k</w:t>
      </w:r>
      <w:r w:rsidRPr="002E5930">
        <w:rPr>
          <w:rFonts w:ascii="Arial" w:hAnsi="Arial" w:cs="Arial"/>
        </w:rPr>
        <w:t>learen Terror zu vermindern. Wie Sie sich erinnern, bot er allen Ländern an, sich an der Tech</w:t>
      </w:r>
      <w:r w:rsidRPr="002E5930">
        <w:rPr>
          <w:rFonts w:ascii="Arial" w:hAnsi="Arial" w:cs="Arial"/>
        </w:rPr>
        <w:softHyphen/>
        <w:t>nologie zu beteiligen. In Reykjavik</w:t>
      </w:r>
      <w:r w:rsidRPr="002E5930">
        <w:rPr>
          <w:rStyle w:val="Funotenzeichen"/>
          <w:rFonts w:ascii="Arial" w:hAnsi="Arial" w:cs="Arial"/>
        </w:rPr>
        <w:footnoteReference w:id="1"/>
      </w:r>
      <w:r w:rsidRPr="002E5930">
        <w:rPr>
          <w:rFonts w:ascii="Arial" w:hAnsi="Arial" w:cs="Arial"/>
        </w:rPr>
        <w:t xml:space="preserve"> handelten er und Michail beinahe einen Deal aus, um sich der Kernwaffen </w:t>
      </w:r>
      <w:proofErr w:type="gramStart"/>
      <w:r w:rsidRPr="002E5930">
        <w:rPr>
          <w:rFonts w:ascii="Arial" w:hAnsi="Arial" w:cs="Arial"/>
        </w:rPr>
        <w:t>total zu</w:t>
      </w:r>
      <w:proofErr w:type="gramEnd"/>
      <w:r w:rsidRPr="002E5930">
        <w:rPr>
          <w:rFonts w:ascii="Arial" w:hAnsi="Arial" w:cs="Arial"/>
        </w:rPr>
        <w:t xml:space="preserve"> entledigen. [...] </w:t>
      </w:r>
    </w:p>
    <w:p w14:paraId="485C5A29" w14:textId="77777777" w:rsidR="002E5930" w:rsidRPr="002E5930" w:rsidRDefault="002E5930" w:rsidP="002E5930">
      <w:pPr>
        <w:spacing w:before="120"/>
        <w:rPr>
          <w:rFonts w:ascii="Arial" w:hAnsi="Arial" w:cs="Arial"/>
        </w:rPr>
      </w:pPr>
    </w:p>
    <w:p w14:paraId="19FBA845" w14:textId="77777777" w:rsidR="002E5930" w:rsidRPr="002E5930" w:rsidRDefault="002E5930" w:rsidP="002E5930">
      <w:pPr>
        <w:spacing w:before="120"/>
        <w:rPr>
          <w:rFonts w:ascii="Arial" w:hAnsi="Arial" w:cs="Arial"/>
        </w:rPr>
      </w:pPr>
    </w:p>
    <w:p w14:paraId="66731C95" w14:textId="77777777" w:rsidR="002E5930" w:rsidRPr="002E5930" w:rsidRDefault="002E5930" w:rsidP="002E5930">
      <w:pPr>
        <w:spacing w:before="120"/>
        <w:rPr>
          <w:rFonts w:ascii="Arial" w:hAnsi="Arial" w:cs="Arial"/>
          <w:b/>
        </w:rPr>
      </w:pPr>
      <w:r w:rsidRPr="002E5930">
        <w:rPr>
          <w:rFonts w:ascii="Arial" w:hAnsi="Arial" w:cs="Arial"/>
          <w:b/>
        </w:rPr>
        <w:br w:type="page"/>
      </w:r>
      <w:r w:rsidRPr="002E5930">
        <w:rPr>
          <w:rFonts w:ascii="Arial" w:hAnsi="Arial" w:cs="Arial"/>
          <w:b/>
        </w:rPr>
        <w:lastRenderedPageBreak/>
        <w:t>2. Der Zusammenbruch Osteuropas und die deutsche Wiedervereinigung</w:t>
      </w:r>
    </w:p>
    <w:p w14:paraId="691C5ED6" w14:textId="77777777" w:rsidR="002E5930" w:rsidRPr="002E5930" w:rsidRDefault="002E5930" w:rsidP="002E5930">
      <w:pPr>
        <w:spacing w:before="120"/>
        <w:rPr>
          <w:rFonts w:ascii="Arial" w:hAnsi="Arial" w:cs="Arial"/>
          <w:b/>
        </w:rPr>
      </w:pPr>
    </w:p>
    <w:p w14:paraId="006F285D" w14:textId="77777777" w:rsidR="002E5930" w:rsidRPr="002E5930" w:rsidRDefault="002E5930" w:rsidP="002E5930">
      <w:pPr>
        <w:spacing w:before="120"/>
        <w:rPr>
          <w:rFonts w:ascii="Arial" w:hAnsi="Arial" w:cs="Arial"/>
        </w:rPr>
      </w:pPr>
      <w:r w:rsidRPr="002E5930">
        <w:rPr>
          <w:rFonts w:ascii="Arial" w:hAnsi="Arial" w:cs="Arial"/>
          <w:b/>
        </w:rPr>
        <w:t xml:space="preserve">Gorbatschow: </w:t>
      </w:r>
      <w:r w:rsidRPr="002E5930">
        <w:rPr>
          <w:rFonts w:ascii="Arial" w:hAnsi="Arial" w:cs="Arial"/>
        </w:rPr>
        <w:t xml:space="preserve">Anlässlich der Beerdigung von </w:t>
      </w:r>
      <w:proofErr w:type="spellStart"/>
      <w:r w:rsidRPr="002E5930">
        <w:rPr>
          <w:rFonts w:ascii="Arial" w:hAnsi="Arial" w:cs="Arial"/>
        </w:rPr>
        <w:t>Tschernenko</w:t>
      </w:r>
      <w:proofErr w:type="spellEnd"/>
      <w:r w:rsidRPr="002E5930">
        <w:rPr>
          <w:rFonts w:ascii="Arial" w:hAnsi="Arial" w:cs="Arial"/>
        </w:rPr>
        <w:t>, als ich mit George Bush (damals Vizepräsident) und Margaret Thatcher sprach, führte ich auch G</w:t>
      </w:r>
      <w:r w:rsidRPr="002E5930">
        <w:rPr>
          <w:rFonts w:ascii="Arial" w:hAnsi="Arial" w:cs="Arial"/>
        </w:rPr>
        <w:t>e</w:t>
      </w:r>
      <w:r w:rsidRPr="002E5930">
        <w:rPr>
          <w:rFonts w:ascii="Arial" w:hAnsi="Arial" w:cs="Arial"/>
        </w:rPr>
        <w:t>spräche mit den Staatschefs der osteuropäischen Länder. Ich sagte ihnen allen: «Ich möchte Ihnen versichern, dass die Grundsä</w:t>
      </w:r>
      <w:r w:rsidRPr="002E5930">
        <w:rPr>
          <w:rFonts w:ascii="Arial" w:hAnsi="Arial" w:cs="Arial"/>
        </w:rPr>
        <w:t>t</w:t>
      </w:r>
      <w:r w:rsidRPr="002E5930">
        <w:rPr>
          <w:rFonts w:ascii="Arial" w:hAnsi="Arial" w:cs="Arial"/>
        </w:rPr>
        <w:t>ze, die gerade proklamiert worden sind – Gleichstellung der Staaten und Nichteinmischung in i</w:t>
      </w:r>
      <w:r w:rsidRPr="002E5930">
        <w:rPr>
          <w:rFonts w:ascii="Arial" w:hAnsi="Arial" w:cs="Arial"/>
        </w:rPr>
        <w:t>n</w:t>
      </w:r>
      <w:r w:rsidRPr="002E5930">
        <w:rPr>
          <w:rFonts w:ascii="Arial" w:hAnsi="Arial" w:cs="Arial"/>
        </w:rPr>
        <w:t>nere Angelegenheiten –, jetzt unsere reale Politik sein werden. Sie tragen daher Verantwortung für Angelegenheiten in Ihrem eigenen Land. Wir brauchen Perestroika und werden sie in uns</w:t>
      </w:r>
      <w:r w:rsidRPr="002E5930">
        <w:rPr>
          <w:rFonts w:ascii="Arial" w:hAnsi="Arial" w:cs="Arial"/>
        </w:rPr>
        <w:t>e</w:t>
      </w:r>
      <w:r w:rsidRPr="002E5930">
        <w:rPr>
          <w:rFonts w:ascii="Arial" w:hAnsi="Arial" w:cs="Arial"/>
        </w:rPr>
        <w:t xml:space="preserve">rem Land einführen. Sie können Ihre eigene Entscheidung treffen.» Ich sagte, dies sei das Ende der Breschnew-Doktrin. Ich muss sagen, sie gaben sich alle ziemlich skeptisch. [...] </w:t>
      </w:r>
    </w:p>
    <w:p w14:paraId="436C2B7C" w14:textId="77777777" w:rsidR="002E5930" w:rsidRPr="002E5930" w:rsidRDefault="002E5930" w:rsidP="002E5930">
      <w:pPr>
        <w:spacing w:before="120"/>
        <w:rPr>
          <w:rFonts w:ascii="Arial" w:hAnsi="Arial" w:cs="Arial"/>
        </w:rPr>
      </w:pPr>
    </w:p>
    <w:p w14:paraId="27CD1AA0" w14:textId="77777777" w:rsidR="002E5930" w:rsidRPr="002E5930" w:rsidRDefault="002E5930" w:rsidP="002E5930">
      <w:pPr>
        <w:spacing w:before="120"/>
        <w:rPr>
          <w:rFonts w:ascii="Arial" w:hAnsi="Arial" w:cs="Arial"/>
        </w:rPr>
      </w:pPr>
      <w:r w:rsidRPr="002E5930">
        <w:rPr>
          <w:rFonts w:ascii="Arial" w:hAnsi="Arial" w:cs="Arial"/>
          <w:b/>
        </w:rPr>
        <w:t xml:space="preserve">Bush: </w:t>
      </w:r>
      <w:r w:rsidRPr="002E5930">
        <w:rPr>
          <w:rFonts w:ascii="Arial" w:hAnsi="Arial" w:cs="Arial"/>
        </w:rPr>
        <w:t>Wir waren skeptisch [...]. Wir waren auf der Hut. Wir waren vorsichtig. Wir wollten nicht im Innern dieser osteuropäischen Länder etwas provozieren, das die Sowjetführung zum Ha</w:t>
      </w:r>
      <w:r w:rsidRPr="002E5930">
        <w:rPr>
          <w:rFonts w:ascii="Arial" w:hAnsi="Arial" w:cs="Arial"/>
        </w:rPr>
        <w:t>n</w:t>
      </w:r>
      <w:r w:rsidRPr="002E5930">
        <w:rPr>
          <w:rFonts w:ascii="Arial" w:hAnsi="Arial" w:cs="Arial"/>
        </w:rPr>
        <w:t xml:space="preserve">deln zwingen würde. [...] </w:t>
      </w:r>
    </w:p>
    <w:p w14:paraId="0283449F" w14:textId="77777777" w:rsidR="002E5930" w:rsidRPr="002E5930" w:rsidRDefault="002E5930" w:rsidP="002E5930">
      <w:pPr>
        <w:spacing w:before="120"/>
        <w:rPr>
          <w:rFonts w:ascii="Arial" w:hAnsi="Arial" w:cs="Arial"/>
        </w:rPr>
      </w:pPr>
    </w:p>
    <w:p w14:paraId="00EC28BC" w14:textId="77777777" w:rsidR="002E5930" w:rsidRPr="002E5930" w:rsidRDefault="002E5930" w:rsidP="002E5930">
      <w:pPr>
        <w:spacing w:before="120"/>
        <w:rPr>
          <w:rFonts w:ascii="Arial" w:hAnsi="Arial" w:cs="Arial"/>
        </w:rPr>
      </w:pPr>
      <w:r w:rsidRPr="002E5930">
        <w:rPr>
          <w:rFonts w:ascii="Arial" w:hAnsi="Arial" w:cs="Arial"/>
          <w:b/>
        </w:rPr>
        <w:t xml:space="preserve">Mitterrand: </w:t>
      </w:r>
      <w:r w:rsidRPr="002E5930">
        <w:rPr>
          <w:rFonts w:ascii="Arial" w:hAnsi="Arial" w:cs="Arial"/>
        </w:rPr>
        <w:t>Die Ereignisse in Polen waren überaus symbolisch, aber mehr nicht. Die Gewer</w:t>
      </w:r>
      <w:r w:rsidRPr="002E5930">
        <w:rPr>
          <w:rFonts w:ascii="Arial" w:hAnsi="Arial" w:cs="Arial"/>
        </w:rPr>
        <w:t>k</w:t>
      </w:r>
      <w:r w:rsidRPr="002E5930">
        <w:rPr>
          <w:rFonts w:ascii="Arial" w:hAnsi="Arial" w:cs="Arial"/>
        </w:rPr>
        <w:t xml:space="preserve">schaften erwachten mit Solidarnosc, aber die Sowjetunion hat nie aufgehört, die Entwicklungen dort zu kontrollieren, genau wie in der Tschechoslowakei. Was das Ganze zum Einsturz brachte, war die Unmöglichkeit, die </w:t>
      </w:r>
      <w:proofErr w:type="gramStart"/>
      <w:r w:rsidRPr="002E5930">
        <w:rPr>
          <w:rFonts w:ascii="Arial" w:hAnsi="Arial" w:cs="Arial"/>
        </w:rPr>
        <w:t>pha</w:t>
      </w:r>
      <w:r w:rsidRPr="002E5930">
        <w:rPr>
          <w:rFonts w:ascii="Arial" w:hAnsi="Arial" w:cs="Arial"/>
        </w:rPr>
        <w:t>n</w:t>
      </w:r>
      <w:r w:rsidRPr="002E5930">
        <w:rPr>
          <w:rFonts w:ascii="Arial" w:hAnsi="Arial" w:cs="Arial"/>
        </w:rPr>
        <w:t>tastische</w:t>
      </w:r>
      <w:proofErr w:type="gramEnd"/>
      <w:r w:rsidRPr="002E5930">
        <w:rPr>
          <w:rFonts w:ascii="Arial" w:hAnsi="Arial" w:cs="Arial"/>
        </w:rPr>
        <w:t xml:space="preserve"> Völkerwanderung aus Ostdeutschland nach Ungarn und in die Tschechoslowakei und später nach Westdeutschland zu kontrollieren. Das war das Ende für das Sowjetreich. [...] </w:t>
      </w:r>
    </w:p>
    <w:p w14:paraId="7EE364C6" w14:textId="77777777" w:rsidR="002E5930" w:rsidRPr="002E5930" w:rsidRDefault="002E5930" w:rsidP="002E5930">
      <w:pPr>
        <w:spacing w:before="120"/>
        <w:rPr>
          <w:rFonts w:ascii="Arial" w:hAnsi="Arial" w:cs="Arial"/>
        </w:rPr>
      </w:pPr>
    </w:p>
    <w:p w14:paraId="749E04C5" w14:textId="41CDBC69" w:rsidR="002E5930" w:rsidRPr="002E5930" w:rsidRDefault="002E5930" w:rsidP="002E5930">
      <w:pPr>
        <w:spacing w:before="120"/>
        <w:rPr>
          <w:rFonts w:ascii="Arial" w:hAnsi="Arial" w:cs="Arial"/>
        </w:rPr>
      </w:pPr>
      <w:r w:rsidRPr="002E5930">
        <w:rPr>
          <w:rFonts w:ascii="Arial" w:hAnsi="Arial" w:cs="Arial"/>
          <w:b/>
        </w:rPr>
        <w:t xml:space="preserve">Bush: </w:t>
      </w:r>
      <w:r w:rsidRPr="002E5930">
        <w:rPr>
          <w:rFonts w:ascii="Arial" w:hAnsi="Arial" w:cs="Arial"/>
        </w:rPr>
        <w:t>Als die Berliner Mauer fiel, wussten wir nicht, ob es vielleicht innerhalb der Sowjetunion Elemente gab, die sagten: «Genug ist genug, wir wollen doch di</w:t>
      </w:r>
      <w:r w:rsidRPr="002E5930">
        <w:rPr>
          <w:rFonts w:ascii="Arial" w:hAnsi="Arial" w:cs="Arial"/>
        </w:rPr>
        <w:t>e</w:t>
      </w:r>
      <w:r w:rsidRPr="002E5930">
        <w:rPr>
          <w:rFonts w:ascii="Arial" w:hAnsi="Arial" w:cs="Arial"/>
        </w:rPr>
        <w:t>ses Kronjuwel nicht verlieren, und wir haben ja schon Truppen dort.» In einem Interview im Oval Office wurde ich damals g</w:t>
      </w:r>
      <w:r w:rsidRPr="002E5930">
        <w:rPr>
          <w:rFonts w:ascii="Arial" w:hAnsi="Arial" w:cs="Arial"/>
        </w:rPr>
        <w:t>e</w:t>
      </w:r>
      <w:r w:rsidRPr="002E5930">
        <w:rPr>
          <w:rFonts w:ascii="Arial" w:hAnsi="Arial" w:cs="Arial"/>
        </w:rPr>
        <w:t>fragt, warum ich die freudige Err</w:t>
      </w:r>
      <w:r w:rsidRPr="002E5930">
        <w:rPr>
          <w:rFonts w:ascii="Arial" w:hAnsi="Arial" w:cs="Arial"/>
        </w:rPr>
        <w:t>e</w:t>
      </w:r>
      <w:r w:rsidRPr="002E5930">
        <w:rPr>
          <w:rFonts w:ascii="Arial" w:hAnsi="Arial" w:cs="Arial"/>
        </w:rPr>
        <w:t>gung der Amerikaner über den Fall der Berliner Mauer nicht teile. Einige Oppositionsführer im Kongress meinten, ich müsste hingehen und mit all jenen St</w:t>
      </w:r>
      <w:r w:rsidRPr="002E5930">
        <w:rPr>
          <w:rFonts w:ascii="Arial" w:hAnsi="Arial" w:cs="Arial"/>
        </w:rPr>
        <w:t>u</w:t>
      </w:r>
      <w:r w:rsidRPr="002E5930">
        <w:rPr>
          <w:rFonts w:ascii="Arial" w:hAnsi="Arial" w:cs="Arial"/>
        </w:rPr>
        <w:t>de</w:t>
      </w:r>
      <w:r w:rsidRPr="002E5930">
        <w:rPr>
          <w:rFonts w:ascii="Arial" w:hAnsi="Arial" w:cs="Arial"/>
        </w:rPr>
        <w:t>n</w:t>
      </w:r>
      <w:r w:rsidRPr="002E5930">
        <w:rPr>
          <w:rFonts w:ascii="Arial" w:hAnsi="Arial" w:cs="Arial"/>
        </w:rPr>
        <w:t xml:space="preserve">ten auf die Berliner Mauer klettern, um der Welt zu zeigen, wie wir Amerikaner fühlten. Ich war sehr bewegt, aber meine Ansicht war, dies sei nicht der Zeitpunkt, Michail Gorbatschow </w:t>
      </w:r>
      <w:r w:rsidRPr="002E5930">
        <w:rPr>
          <w:rFonts w:ascii="Arial" w:hAnsi="Arial" w:cs="Arial"/>
        </w:rPr>
        <w:t>o</w:t>
      </w:r>
      <w:r w:rsidRPr="002E5930">
        <w:rPr>
          <w:rFonts w:ascii="Arial" w:hAnsi="Arial" w:cs="Arial"/>
        </w:rPr>
        <w:t xml:space="preserve">der dem sowjetischen Militär Fusstritte zu versetzen. [...] </w:t>
      </w:r>
    </w:p>
    <w:p w14:paraId="6D29E888" w14:textId="77777777" w:rsidR="002E5930" w:rsidRPr="002E5930" w:rsidRDefault="002E5930" w:rsidP="002E5930">
      <w:pPr>
        <w:spacing w:before="120"/>
        <w:rPr>
          <w:rFonts w:ascii="Arial" w:hAnsi="Arial" w:cs="Arial"/>
        </w:rPr>
      </w:pPr>
    </w:p>
    <w:p w14:paraId="7BCAAA0E" w14:textId="77777777" w:rsidR="002E5930" w:rsidRPr="002E5930" w:rsidRDefault="002E5930" w:rsidP="002E5930">
      <w:pPr>
        <w:spacing w:before="120"/>
        <w:rPr>
          <w:rFonts w:ascii="Arial" w:hAnsi="Arial" w:cs="Arial"/>
        </w:rPr>
      </w:pPr>
      <w:r w:rsidRPr="002E5930">
        <w:rPr>
          <w:rFonts w:ascii="Arial" w:hAnsi="Arial" w:cs="Arial"/>
          <w:b/>
        </w:rPr>
        <w:t xml:space="preserve">Gorbatschow: </w:t>
      </w:r>
      <w:r w:rsidRPr="002E5930">
        <w:rPr>
          <w:rFonts w:ascii="Arial" w:hAnsi="Arial" w:cs="Arial"/>
        </w:rPr>
        <w:t>Wir waren nicht naiv in Bezug auf das, was geschehen konnte. Wir begriffen, was da vor sich ging, war ein Prozess des Wandels in der Zivilisat</w:t>
      </w:r>
      <w:r w:rsidRPr="002E5930">
        <w:rPr>
          <w:rFonts w:ascii="Arial" w:hAnsi="Arial" w:cs="Arial"/>
        </w:rPr>
        <w:t>i</w:t>
      </w:r>
      <w:r w:rsidRPr="002E5930">
        <w:rPr>
          <w:rFonts w:ascii="Arial" w:hAnsi="Arial" w:cs="Arial"/>
        </w:rPr>
        <w:t>on. Wir wussten, wenn wir den Grundsatz der freien Entscheidung und der Nichteinmischung in Osteuropa befolgten, na</w:t>
      </w:r>
      <w:r w:rsidRPr="002E5930">
        <w:rPr>
          <w:rFonts w:ascii="Arial" w:hAnsi="Arial" w:cs="Arial"/>
        </w:rPr>
        <w:t>h</w:t>
      </w:r>
      <w:r w:rsidRPr="002E5930">
        <w:rPr>
          <w:rFonts w:ascii="Arial" w:hAnsi="Arial" w:cs="Arial"/>
        </w:rPr>
        <w:t>men wir auch dem Westen die Möglichkeit, sich einzumischen, sich in die dortigen Vorgänge einz</w:t>
      </w:r>
      <w:r w:rsidRPr="002E5930">
        <w:rPr>
          <w:rFonts w:ascii="Arial" w:hAnsi="Arial" w:cs="Arial"/>
        </w:rPr>
        <w:t>u</w:t>
      </w:r>
      <w:r w:rsidRPr="002E5930">
        <w:rPr>
          <w:rFonts w:ascii="Arial" w:hAnsi="Arial" w:cs="Arial"/>
        </w:rPr>
        <w:t xml:space="preserve">bringen. [...] </w:t>
      </w:r>
    </w:p>
    <w:p w14:paraId="28EAD6A5" w14:textId="77777777" w:rsidR="002E5930" w:rsidRPr="002E5930" w:rsidRDefault="002E5930" w:rsidP="002E5930">
      <w:pPr>
        <w:spacing w:before="120"/>
        <w:rPr>
          <w:rFonts w:ascii="Arial" w:hAnsi="Arial" w:cs="Arial"/>
        </w:rPr>
      </w:pPr>
    </w:p>
    <w:p w14:paraId="54393FA6" w14:textId="77777777" w:rsidR="002E5930" w:rsidRPr="002E5930" w:rsidRDefault="002E5930" w:rsidP="002E5930">
      <w:pPr>
        <w:spacing w:before="120"/>
        <w:rPr>
          <w:rFonts w:ascii="Arial" w:hAnsi="Arial" w:cs="Arial"/>
        </w:rPr>
      </w:pPr>
    </w:p>
    <w:p w14:paraId="334B96A0" w14:textId="77777777" w:rsidR="002E5930" w:rsidRPr="002E5930" w:rsidRDefault="002E5930" w:rsidP="002E5930">
      <w:pPr>
        <w:spacing w:before="120"/>
        <w:rPr>
          <w:rFonts w:ascii="Arial" w:hAnsi="Arial" w:cs="Arial"/>
          <w:b/>
        </w:rPr>
      </w:pPr>
      <w:r w:rsidRPr="002E5930">
        <w:rPr>
          <w:rFonts w:ascii="Arial" w:hAnsi="Arial" w:cs="Arial"/>
          <w:b/>
        </w:rPr>
        <w:br w:type="page"/>
      </w:r>
      <w:r w:rsidRPr="002E5930">
        <w:rPr>
          <w:rFonts w:ascii="Arial" w:hAnsi="Arial" w:cs="Arial"/>
          <w:b/>
        </w:rPr>
        <w:lastRenderedPageBreak/>
        <w:t>3. Selbstbestimmung und die Vorzüge des Sowjetreiches</w:t>
      </w:r>
    </w:p>
    <w:p w14:paraId="75DE515D" w14:textId="77777777" w:rsidR="002E5930" w:rsidRPr="002E5930" w:rsidRDefault="002E5930" w:rsidP="002E5930">
      <w:pPr>
        <w:spacing w:before="120"/>
        <w:rPr>
          <w:rFonts w:ascii="Arial" w:hAnsi="Arial" w:cs="Arial"/>
          <w:b/>
        </w:rPr>
      </w:pPr>
    </w:p>
    <w:p w14:paraId="6CE4436F" w14:textId="77777777" w:rsidR="002E5930" w:rsidRPr="002E5930" w:rsidRDefault="002E5930" w:rsidP="002E5930">
      <w:pPr>
        <w:spacing w:before="120"/>
        <w:rPr>
          <w:rFonts w:ascii="Arial" w:hAnsi="Arial" w:cs="Arial"/>
        </w:rPr>
      </w:pPr>
      <w:r w:rsidRPr="002E5930">
        <w:rPr>
          <w:rFonts w:ascii="Arial" w:hAnsi="Arial" w:cs="Arial"/>
          <w:b/>
        </w:rPr>
        <w:t xml:space="preserve">Gorbatschow: </w:t>
      </w:r>
      <w:r w:rsidRPr="002E5930">
        <w:rPr>
          <w:rFonts w:ascii="Arial" w:hAnsi="Arial" w:cs="Arial"/>
        </w:rPr>
        <w:t>Die Sowjetunion, sozusagen Grossrussland, hatte sich als ein Ganzes entwickelt. Ich war davon ausgegangen, dass die Sowjetunion ein einziges Land sei und nicht ein klassisches Weltreich mit einer Metropolis und Kolonien. Sein Schicksal, glaubte ich deshalb, würde nicht dasselbe wie das der übrigen I</w:t>
      </w:r>
      <w:r w:rsidRPr="002E5930">
        <w:rPr>
          <w:rFonts w:ascii="Arial" w:hAnsi="Arial" w:cs="Arial"/>
        </w:rPr>
        <w:t>m</w:t>
      </w:r>
      <w:r w:rsidRPr="002E5930">
        <w:rPr>
          <w:rFonts w:ascii="Arial" w:hAnsi="Arial" w:cs="Arial"/>
        </w:rPr>
        <w:t xml:space="preserve">perien sein.  [...] </w:t>
      </w:r>
    </w:p>
    <w:p w14:paraId="0BFBF3D6" w14:textId="77777777" w:rsidR="002E5930" w:rsidRPr="002E5930" w:rsidRDefault="002E5930" w:rsidP="002E5930">
      <w:pPr>
        <w:spacing w:before="120"/>
        <w:rPr>
          <w:rFonts w:ascii="Arial" w:hAnsi="Arial" w:cs="Arial"/>
        </w:rPr>
      </w:pPr>
      <w:r w:rsidRPr="002E5930">
        <w:rPr>
          <w:rFonts w:ascii="Arial" w:hAnsi="Arial" w:cs="Arial"/>
        </w:rPr>
        <w:t>Jedermann nahm an, das Land würde als Ganzes weiterbestehen. Auch ich war dieser Überze</w:t>
      </w:r>
      <w:r w:rsidRPr="002E5930">
        <w:rPr>
          <w:rFonts w:ascii="Arial" w:hAnsi="Arial" w:cs="Arial"/>
        </w:rPr>
        <w:t>u</w:t>
      </w:r>
      <w:r w:rsidRPr="002E5930">
        <w:rPr>
          <w:rFonts w:ascii="Arial" w:hAnsi="Arial" w:cs="Arial"/>
        </w:rPr>
        <w:t>gung. Meiner Ansicht nach wäre es äusserst schwierig gewesen, wenn wir versucht hätten, das Land aufzuteilen. 75 Millionen Menschen – ein Drittel der Bevölkerung der Sowjetunion – le</w:t>
      </w:r>
      <w:r w:rsidRPr="002E5930">
        <w:rPr>
          <w:rFonts w:ascii="Arial" w:hAnsi="Arial" w:cs="Arial"/>
        </w:rPr>
        <w:t>b</w:t>
      </w:r>
      <w:r w:rsidRPr="002E5930">
        <w:rPr>
          <w:rFonts w:ascii="Arial" w:hAnsi="Arial" w:cs="Arial"/>
        </w:rPr>
        <w:t>ten ausserhalb ihrer ethnischen He</w:t>
      </w:r>
      <w:r w:rsidRPr="002E5930">
        <w:rPr>
          <w:rFonts w:ascii="Arial" w:hAnsi="Arial" w:cs="Arial"/>
        </w:rPr>
        <w:t>i</w:t>
      </w:r>
      <w:r w:rsidRPr="002E5930">
        <w:rPr>
          <w:rFonts w:ascii="Arial" w:hAnsi="Arial" w:cs="Arial"/>
        </w:rPr>
        <w:t>mat. Wenn wir auseinanderfielen, wären sie alle von einem Tag auf den andern Ausländer. Und wir hatten ein gemeinsames Energiesystem, gemeinsame Stra</w:t>
      </w:r>
      <w:r w:rsidRPr="002E5930">
        <w:rPr>
          <w:rFonts w:ascii="Arial" w:hAnsi="Arial" w:cs="Arial"/>
        </w:rPr>
        <w:t>s</w:t>
      </w:r>
      <w:r w:rsidRPr="002E5930">
        <w:rPr>
          <w:rFonts w:ascii="Arial" w:hAnsi="Arial" w:cs="Arial"/>
        </w:rPr>
        <w:t xml:space="preserve">sen, Schulen, Wissenschaft und Verteidigung. </w:t>
      </w:r>
    </w:p>
    <w:p w14:paraId="5BC60B9E" w14:textId="77777777" w:rsidR="002E5930" w:rsidRPr="002E5930" w:rsidRDefault="002E5930" w:rsidP="002E5930">
      <w:pPr>
        <w:spacing w:before="120"/>
        <w:rPr>
          <w:rFonts w:ascii="Arial" w:hAnsi="Arial" w:cs="Arial"/>
        </w:rPr>
      </w:pPr>
      <w:r w:rsidRPr="002E5930">
        <w:rPr>
          <w:rFonts w:ascii="Arial" w:hAnsi="Arial" w:cs="Arial"/>
        </w:rPr>
        <w:t>Anstelle eines bürokratischen, zentralisierten Staates, dachte ich, sollten wir versuchen, aus der Union eine echte Föderation zu machen, wie in der sowjetischen Verfassung vorgesehen, indem wir Zuständigkeiten und Machtbefugnisse neu unter die Mitglieder der Föderation verteilten. E</w:t>
      </w:r>
      <w:r w:rsidRPr="002E5930">
        <w:rPr>
          <w:rFonts w:ascii="Arial" w:hAnsi="Arial" w:cs="Arial"/>
        </w:rPr>
        <w:t>i</w:t>
      </w:r>
      <w:r w:rsidRPr="002E5930">
        <w:rPr>
          <w:rFonts w:ascii="Arial" w:hAnsi="Arial" w:cs="Arial"/>
        </w:rPr>
        <w:t>ne echte, vom Volk getragene F</w:t>
      </w:r>
      <w:r w:rsidRPr="002E5930">
        <w:rPr>
          <w:rFonts w:ascii="Arial" w:hAnsi="Arial" w:cs="Arial"/>
        </w:rPr>
        <w:t>ö</w:t>
      </w:r>
      <w:r w:rsidRPr="002E5930">
        <w:rPr>
          <w:rFonts w:ascii="Arial" w:hAnsi="Arial" w:cs="Arial"/>
        </w:rPr>
        <w:t xml:space="preserve">deration zu schaffen – das war meine Logik. </w:t>
      </w:r>
    </w:p>
    <w:p w14:paraId="57B8930D" w14:textId="77777777" w:rsidR="002E5930" w:rsidRPr="002E5930" w:rsidRDefault="002E5930" w:rsidP="002E5930">
      <w:pPr>
        <w:spacing w:before="120"/>
        <w:rPr>
          <w:rFonts w:ascii="Arial" w:hAnsi="Arial" w:cs="Arial"/>
        </w:rPr>
      </w:pPr>
      <w:r w:rsidRPr="002E5930">
        <w:rPr>
          <w:rFonts w:ascii="Arial" w:hAnsi="Arial" w:cs="Arial"/>
        </w:rPr>
        <w:t>Obwohl wir mit der Erneuerung unseres Landes zu spät handelten, waren die Führer aller Repu</w:t>
      </w:r>
      <w:r w:rsidRPr="002E5930">
        <w:rPr>
          <w:rFonts w:ascii="Arial" w:hAnsi="Arial" w:cs="Arial"/>
        </w:rPr>
        <w:t>b</w:t>
      </w:r>
      <w:r w:rsidRPr="002E5930">
        <w:rPr>
          <w:rFonts w:ascii="Arial" w:hAnsi="Arial" w:cs="Arial"/>
        </w:rPr>
        <w:t xml:space="preserve">liken schliesslich bereit, den neuen Unionsvertrag am 20. August 1991 zu unterzeichnen, aber dann wurde die ganze Entwicklung durch den versuchten Staatsstreich zerschlagen. </w:t>
      </w:r>
    </w:p>
    <w:p w14:paraId="5EEE2DB7" w14:textId="77777777" w:rsidR="002E5930" w:rsidRPr="002E5930" w:rsidRDefault="002E5930" w:rsidP="002E5930">
      <w:pPr>
        <w:spacing w:before="120"/>
        <w:rPr>
          <w:rFonts w:ascii="Arial" w:hAnsi="Arial" w:cs="Arial"/>
        </w:rPr>
      </w:pPr>
      <w:r w:rsidRPr="002E5930">
        <w:rPr>
          <w:rFonts w:ascii="Arial" w:hAnsi="Arial" w:cs="Arial"/>
        </w:rPr>
        <w:t xml:space="preserve">[...] </w:t>
      </w:r>
    </w:p>
    <w:p w14:paraId="725CB712" w14:textId="77777777" w:rsidR="002E5930" w:rsidRPr="002E5930" w:rsidRDefault="002E5930" w:rsidP="002E5930">
      <w:pPr>
        <w:spacing w:before="120"/>
        <w:rPr>
          <w:rFonts w:ascii="Arial" w:hAnsi="Arial" w:cs="Arial"/>
        </w:rPr>
      </w:pPr>
    </w:p>
    <w:p w14:paraId="69E81576" w14:textId="77777777" w:rsidR="002E5930" w:rsidRPr="002E5930" w:rsidRDefault="002E5930" w:rsidP="002E5930">
      <w:pPr>
        <w:spacing w:before="120"/>
        <w:rPr>
          <w:rFonts w:ascii="Arial" w:hAnsi="Arial" w:cs="Arial"/>
        </w:rPr>
      </w:pPr>
      <w:r w:rsidRPr="002E5930">
        <w:rPr>
          <w:rFonts w:ascii="Arial" w:hAnsi="Arial" w:cs="Arial"/>
          <w:b/>
        </w:rPr>
        <w:t xml:space="preserve">Bush: </w:t>
      </w:r>
      <w:r w:rsidRPr="002E5930">
        <w:rPr>
          <w:rFonts w:ascii="Arial" w:hAnsi="Arial" w:cs="Arial"/>
        </w:rPr>
        <w:t>Die Auflösung der Sowjetunion war etwas Gutes. Man kann einem Volk, das Selbstb</w:t>
      </w:r>
      <w:r w:rsidRPr="002E5930">
        <w:rPr>
          <w:rFonts w:ascii="Arial" w:hAnsi="Arial" w:cs="Arial"/>
        </w:rPr>
        <w:t>e</w:t>
      </w:r>
      <w:r w:rsidRPr="002E5930">
        <w:rPr>
          <w:rFonts w:ascii="Arial" w:hAnsi="Arial" w:cs="Arial"/>
        </w:rPr>
        <w:t xml:space="preserve">stimmung will, diese nicht verweigern. Ich glaube nicht, dass Sie sie wieder zusammensetzen können. </w:t>
      </w:r>
    </w:p>
    <w:p w14:paraId="078C4DAD" w14:textId="77777777" w:rsidR="002E5930" w:rsidRPr="002E5930" w:rsidRDefault="002E5930" w:rsidP="002E5930">
      <w:pPr>
        <w:spacing w:before="120"/>
        <w:rPr>
          <w:rFonts w:ascii="Arial" w:hAnsi="Arial" w:cs="Arial"/>
        </w:rPr>
      </w:pPr>
      <w:r w:rsidRPr="002E5930">
        <w:rPr>
          <w:rFonts w:ascii="Arial" w:hAnsi="Arial" w:cs="Arial"/>
        </w:rPr>
        <w:t>Lassen Sie mich Michail etwas fragen: Im Januar 1991 setzte die Sowjetarmee in Vilnius Gewalt ein, und ich glaube, auch in Riga. Hat es Ihnen Sorgen gemacht, dass Sie unsere Beziehungen aufs Spiel setzten, als Ihre Leute zu Ihnen kamen und sagten, Sie müssten Gewalt anwenden? Wir waren besorgt.</w:t>
      </w:r>
    </w:p>
    <w:p w14:paraId="2C8C985A" w14:textId="77777777" w:rsidR="002E5930" w:rsidRPr="002E5930" w:rsidRDefault="002E5930" w:rsidP="002E5930">
      <w:pPr>
        <w:spacing w:before="120"/>
        <w:rPr>
          <w:rFonts w:ascii="Arial" w:hAnsi="Arial" w:cs="Arial"/>
        </w:rPr>
      </w:pPr>
    </w:p>
    <w:p w14:paraId="28BD7882" w14:textId="77777777" w:rsidR="002E5930" w:rsidRPr="002E5930" w:rsidRDefault="002E5930" w:rsidP="002E5930">
      <w:pPr>
        <w:spacing w:before="120"/>
        <w:rPr>
          <w:rFonts w:ascii="Arial" w:hAnsi="Arial" w:cs="Arial"/>
        </w:rPr>
      </w:pPr>
      <w:r w:rsidRPr="002E5930">
        <w:rPr>
          <w:rFonts w:ascii="Arial" w:hAnsi="Arial" w:cs="Arial"/>
          <w:b/>
        </w:rPr>
        <w:t xml:space="preserve">Gorbatschow: </w:t>
      </w:r>
      <w:r w:rsidRPr="002E5930">
        <w:rPr>
          <w:rFonts w:ascii="Arial" w:hAnsi="Arial" w:cs="Arial"/>
        </w:rPr>
        <w:t>Zweifellos war ich besorgt, aber in erster Linie über die Reaktion in meinem e</w:t>
      </w:r>
      <w:r w:rsidRPr="002E5930">
        <w:rPr>
          <w:rFonts w:ascii="Arial" w:hAnsi="Arial" w:cs="Arial"/>
        </w:rPr>
        <w:t>i</w:t>
      </w:r>
      <w:r w:rsidRPr="002E5930">
        <w:rPr>
          <w:rFonts w:ascii="Arial" w:hAnsi="Arial" w:cs="Arial"/>
        </w:rPr>
        <w:t>genen Land – einem Land, in dem mehr als 200 Sprachen und Di</w:t>
      </w:r>
      <w:r w:rsidRPr="002E5930">
        <w:rPr>
          <w:rFonts w:ascii="Arial" w:hAnsi="Arial" w:cs="Arial"/>
        </w:rPr>
        <w:t>a</w:t>
      </w:r>
      <w:r w:rsidRPr="002E5930">
        <w:rPr>
          <w:rFonts w:ascii="Arial" w:hAnsi="Arial" w:cs="Arial"/>
        </w:rPr>
        <w:t>lekte gesprochen werden und wo die Art, wie ich mit ethnischen Fragen umging, überall in den Kapitalen und Städten Wider</w:t>
      </w:r>
      <w:r w:rsidRPr="002E5930">
        <w:rPr>
          <w:rFonts w:ascii="Arial" w:hAnsi="Arial" w:cs="Arial"/>
        </w:rPr>
        <w:softHyphen/>
        <w:t xml:space="preserve">hall fand. Das war meine Hauptsorge. [...] </w:t>
      </w:r>
    </w:p>
    <w:p w14:paraId="07C4D578" w14:textId="77777777" w:rsidR="002E5930" w:rsidRPr="002E5930" w:rsidRDefault="002E5930" w:rsidP="002E5930">
      <w:pPr>
        <w:spacing w:before="120"/>
        <w:rPr>
          <w:rFonts w:ascii="Arial" w:hAnsi="Arial" w:cs="Arial"/>
        </w:rPr>
      </w:pPr>
      <w:r w:rsidRPr="002E5930">
        <w:rPr>
          <w:rFonts w:ascii="Arial" w:hAnsi="Arial" w:cs="Arial"/>
        </w:rPr>
        <w:t>Meine Überzeugung ist nach wie vor, als allgemeiner Grundsatz, dass wir uns nicht bemühen sollten, jedermanns Haus in Ordnung zu bringen. Wir dürfen nicht Polizisten werden, statt über die Politik mit Situationen umzugehen. Wir sollen nicht gleich zum dicken Knüppel greifen, um Ordnung zu schaffen. Ich habe Präsident Bush während des Golfkrieges diese Ansicht klarg</w:t>
      </w:r>
      <w:r w:rsidRPr="002E5930">
        <w:rPr>
          <w:rFonts w:ascii="Arial" w:hAnsi="Arial" w:cs="Arial"/>
        </w:rPr>
        <w:t>e</w:t>
      </w:r>
      <w:r w:rsidRPr="002E5930">
        <w:rPr>
          <w:rFonts w:ascii="Arial" w:hAnsi="Arial" w:cs="Arial"/>
        </w:rPr>
        <w:t>macht und dabei stets betont, dass wir das Uno-Mandat nicht übermässig ausweiten sollten, um Aggress</w:t>
      </w:r>
      <w:r w:rsidRPr="002E5930">
        <w:rPr>
          <w:rFonts w:ascii="Arial" w:hAnsi="Arial" w:cs="Arial"/>
        </w:rPr>
        <w:t>i</w:t>
      </w:r>
      <w:r w:rsidRPr="002E5930">
        <w:rPr>
          <w:rFonts w:ascii="Arial" w:hAnsi="Arial" w:cs="Arial"/>
        </w:rPr>
        <w:t>onen zu vergelten. Deshalb bin ich auch besorgt über die Art, wie man (bei der Nato) mit der jugoslawischen Krise umgeht. Und deshalb bin ich kategorisch gegen das, was Präsident Jelzin in Tschetschenien macht.</w:t>
      </w:r>
    </w:p>
    <w:p w14:paraId="253DFF96" w14:textId="77777777" w:rsidR="002E5930" w:rsidRPr="002E5930" w:rsidRDefault="002E5930" w:rsidP="002E5930">
      <w:pPr>
        <w:spacing w:before="120"/>
        <w:rPr>
          <w:rFonts w:ascii="Arial" w:hAnsi="Arial" w:cs="Arial"/>
        </w:rPr>
      </w:pPr>
    </w:p>
    <w:p w14:paraId="5682F0A9" w14:textId="77777777" w:rsidR="002E5930" w:rsidRPr="002E5930" w:rsidRDefault="002E5930" w:rsidP="002E5930">
      <w:pPr>
        <w:spacing w:before="120"/>
        <w:rPr>
          <w:rFonts w:ascii="Arial" w:hAnsi="Arial" w:cs="Arial"/>
        </w:rPr>
      </w:pPr>
      <w:r w:rsidRPr="002E5930">
        <w:rPr>
          <w:rFonts w:ascii="Arial" w:hAnsi="Arial" w:cs="Arial"/>
          <w:b/>
        </w:rPr>
        <w:t xml:space="preserve">Mitterrand: </w:t>
      </w:r>
      <w:r w:rsidRPr="002E5930">
        <w:rPr>
          <w:rFonts w:ascii="Arial" w:hAnsi="Arial" w:cs="Arial"/>
        </w:rPr>
        <w:t>Auch wir wollten den militärischen Test im Baltikum vermeiden, weil dies die Stellung Michail Gorbatschows gefährdete. Gleichzeitig hiess das, wenn er die bedingungslose Unabhängigkeit aufständischer Völker hin</w:t>
      </w:r>
      <w:r w:rsidRPr="002E5930">
        <w:rPr>
          <w:rFonts w:ascii="Arial" w:hAnsi="Arial" w:cs="Arial"/>
        </w:rPr>
        <w:softHyphen/>
        <w:t>nahm, musste er die Auflösung des Ganzen hinne</w:t>
      </w:r>
      <w:r w:rsidRPr="002E5930">
        <w:rPr>
          <w:rFonts w:ascii="Arial" w:hAnsi="Arial" w:cs="Arial"/>
        </w:rPr>
        <w:t>h</w:t>
      </w:r>
      <w:r w:rsidRPr="002E5930">
        <w:rPr>
          <w:rFonts w:ascii="Arial" w:hAnsi="Arial" w:cs="Arial"/>
        </w:rPr>
        <w:t xml:space="preserve">men. [...] </w:t>
      </w:r>
    </w:p>
    <w:p w14:paraId="7857750F" w14:textId="77777777" w:rsidR="002E5930" w:rsidRPr="002E5930" w:rsidRDefault="002E5930" w:rsidP="002E5930">
      <w:pPr>
        <w:spacing w:before="120"/>
        <w:rPr>
          <w:rFonts w:ascii="Arial" w:hAnsi="Arial" w:cs="Arial"/>
        </w:rPr>
      </w:pPr>
      <w:r w:rsidRPr="002E5930">
        <w:rPr>
          <w:rFonts w:ascii="Arial" w:hAnsi="Arial" w:cs="Arial"/>
        </w:rPr>
        <w:t>Ich bin der Meinung, dass im nächsten Jahrhundert eine neue Synthese zwischen den beiden Forderungen, die Präsident Gorbatschow so wichtig waren, gefunden werden muss: dem Bedür</w:t>
      </w:r>
      <w:r w:rsidRPr="002E5930">
        <w:rPr>
          <w:rFonts w:ascii="Arial" w:hAnsi="Arial" w:cs="Arial"/>
        </w:rPr>
        <w:t>f</w:t>
      </w:r>
      <w:r w:rsidRPr="002E5930">
        <w:rPr>
          <w:rFonts w:ascii="Arial" w:hAnsi="Arial" w:cs="Arial"/>
        </w:rPr>
        <w:t xml:space="preserve">nis nach Integration wie auch dem Bedürfnis, die Persönlichkeit, Souveränität und Rechte der Einzelnen in verschiedenen Bereichen zu bekräftigen. Und das ist keineswegs einfach. </w:t>
      </w:r>
    </w:p>
    <w:p w14:paraId="4E32AF58" w14:textId="77777777" w:rsidR="002E5930" w:rsidRPr="002E5930" w:rsidRDefault="002E5930" w:rsidP="002E5930">
      <w:pPr>
        <w:spacing w:before="120"/>
        <w:rPr>
          <w:rFonts w:ascii="Arial" w:hAnsi="Arial" w:cs="Arial"/>
        </w:rPr>
      </w:pPr>
    </w:p>
    <w:p w14:paraId="097D9638" w14:textId="77777777" w:rsidR="002E5930" w:rsidRPr="002E5930" w:rsidRDefault="002E5930" w:rsidP="002E5930">
      <w:pPr>
        <w:spacing w:before="120"/>
        <w:rPr>
          <w:rFonts w:ascii="Arial" w:hAnsi="Arial" w:cs="Arial"/>
        </w:rPr>
      </w:pPr>
      <w:r w:rsidRPr="002E5930">
        <w:rPr>
          <w:rFonts w:ascii="Arial" w:hAnsi="Arial" w:cs="Arial"/>
        </w:rPr>
        <w:t>Wozu haben wir den Kalten Krieg beendet? ‹Weltwoche› 8/22.2.1996. 43–47, gekürzt</w:t>
      </w:r>
    </w:p>
    <w:p w14:paraId="31F88E41" w14:textId="09322577" w:rsidR="002E5930" w:rsidRPr="002E5930" w:rsidRDefault="002E5930" w:rsidP="002E5930">
      <w:pPr>
        <w:spacing w:before="120"/>
        <w:rPr>
          <w:rFonts w:ascii="Arial" w:hAnsi="Arial" w:cs="Arial"/>
          <w:b/>
          <w:bCs/>
        </w:rPr>
      </w:pPr>
      <w:r w:rsidRPr="002E5930">
        <w:rPr>
          <w:rFonts w:ascii="Arial" w:hAnsi="Arial" w:cs="Arial"/>
        </w:rPr>
        <w:br w:type="page"/>
      </w:r>
      <w:r w:rsidRPr="002E5930">
        <w:rPr>
          <w:rFonts w:ascii="Arial" w:hAnsi="Arial" w:cs="Arial"/>
          <w:b/>
          <w:bCs/>
          <w:i/>
          <w:iCs/>
          <w:noProof/>
        </w:rPr>
        <w:lastRenderedPageBreak/>
        <mc:AlternateContent>
          <mc:Choice Requires="wps">
            <w:drawing>
              <wp:anchor distT="0" distB="0" distL="114300" distR="114300" simplePos="0" relativeHeight="251659264" behindDoc="0" locked="0" layoutInCell="1" allowOverlap="1" wp14:anchorId="2CB00140" wp14:editId="7CE5FB81">
                <wp:simplePos x="0" y="0"/>
                <wp:positionH relativeFrom="column">
                  <wp:posOffset>7478158</wp:posOffset>
                </wp:positionH>
                <wp:positionV relativeFrom="paragraph">
                  <wp:posOffset>-125095</wp:posOffset>
                </wp:positionV>
                <wp:extent cx="108000" cy="1080000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D3135" w14:textId="77777777" w:rsidR="002E5930" w:rsidRDefault="002E5930" w:rsidP="002E5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00140" id="_x0000_t202" coordsize="21600,21600" o:spt="202" path="m,l,21600r21600,l21600,xe">
                <v:stroke joinstyle="miter"/>
                <v:path gradientshapeok="t" o:connecttype="rect"/>
              </v:shapetype>
              <v:shape id="Text Box 2" o:spid="_x0000_s1026" type="#_x0000_t202" style="position:absolute;margin-left:588.85pt;margin-top:-9.8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" fillcolor="silver" stroked="f">
                <v:path arrowok="t"/>
                <v:textbox>
                  <w:txbxContent>
                    <w:p w14:paraId="254D3135" w14:textId="77777777" w:rsidR="002E5930" w:rsidRDefault="002E5930" w:rsidP="002E5930"/>
                  </w:txbxContent>
                </v:textbox>
              </v:shape>
            </w:pict>
          </mc:Fallback>
        </mc:AlternateContent>
      </w:r>
      <w:r w:rsidRPr="002E5930">
        <w:rPr>
          <w:rFonts w:ascii="Arial" w:hAnsi="Arial" w:cs="Arial"/>
          <w:b/>
          <w:bCs/>
        </w:rPr>
        <w:t xml:space="preserve">Lösungen und Erläuterung </w:t>
      </w:r>
    </w:p>
    <w:p w14:paraId="27761806" w14:textId="0D7629E6" w:rsidR="002E5930" w:rsidRPr="002E5930" w:rsidRDefault="002E5930" w:rsidP="002E5930">
      <w:pPr>
        <w:spacing w:before="120"/>
        <w:rPr>
          <w:rFonts w:ascii="Arial" w:hAnsi="Arial" w:cs="Arial"/>
          <w:b/>
          <w:bCs/>
        </w:rPr>
      </w:pPr>
    </w:p>
    <w:p w14:paraId="788471CC" w14:textId="77777777" w:rsidR="002E5930" w:rsidRPr="002E5930" w:rsidRDefault="002E5930" w:rsidP="002E5930">
      <w:pPr>
        <w:pStyle w:val="Textkrper"/>
        <w:spacing w:before="120"/>
        <w:jc w:val="left"/>
        <w:rPr>
          <w:rFonts w:ascii="Arial" w:hAnsi="Arial" w:cs="Arial"/>
          <w:szCs w:val="24"/>
        </w:rPr>
      </w:pPr>
      <w:r w:rsidRPr="002E5930">
        <w:rPr>
          <w:rFonts w:ascii="Arial" w:hAnsi="Arial" w:cs="Arial"/>
          <w:szCs w:val="24"/>
        </w:rPr>
        <w:t>Diese anspruchsvollen Texte sind für die Besprechung in drei Gruppen und den Austausch im Ra</w:t>
      </w:r>
      <w:r w:rsidRPr="002E5930">
        <w:rPr>
          <w:rFonts w:ascii="Arial" w:hAnsi="Arial" w:cs="Arial"/>
          <w:szCs w:val="24"/>
        </w:rPr>
        <w:t>h</w:t>
      </w:r>
      <w:r w:rsidRPr="002E5930">
        <w:rPr>
          <w:rFonts w:ascii="Arial" w:hAnsi="Arial" w:cs="Arial"/>
          <w:szCs w:val="24"/>
        </w:rPr>
        <w:t>men eine Gruppenpuzzles in Dreiergruppen gedacht. Wichtig, ist, dass Sie einen Blick auf die Zwischenresultate werfen können, damit die Schülerinnen und Schüler richtige Informati</w:t>
      </w:r>
      <w:r w:rsidRPr="002E5930">
        <w:rPr>
          <w:rFonts w:ascii="Arial" w:hAnsi="Arial" w:cs="Arial"/>
          <w:szCs w:val="24"/>
        </w:rPr>
        <w:t>o</w:t>
      </w:r>
      <w:r w:rsidRPr="002E5930">
        <w:rPr>
          <w:rFonts w:ascii="Arial" w:hAnsi="Arial" w:cs="Arial"/>
          <w:szCs w:val="24"/>
        </w:rPr>
        <w:t>nen weitergeben. Dazu dient die Tabelle auf dem ersten Blatt. Sie könnte wie folgt ausgefüllt we</w:t>
      </w:r>
      <w:r w:rsidRPr="002E5930">
        <w:rPr>
          <w:rFonts w:ascii="Arial" w:hAnsi="Arial" w:cs="Arial"/>
          <w:szCs w:val="24"/>
        </w:rPr>
        <w:t>r</w:t>
      </w:r>
      <w:r w:rsidRPr="002E5930">
        <w:rPr>
          <w:rFonts w:ascii="Arial" w:hAnsi="Arial" w:cs="Arial"/>
          <w:szCs w:val="24"/>
        </w:rPr>
        <w:t xml:space="preserve">den. </w:t>
      </w:r>
    </w:p>
    <w:p w14:paraId="0C0E943A" w14:textId="77777777" w:rsidR="002E5930" w:rsidRPr="002E5930" w:rsidRDefault="002E5930" w:rsidP="002E5930">
      <w:pPr>
        <w:pStyle w:val="Textkrper"/>
        <w:spacing w:before="120"/>
        <w:jc w:val="left"/>
        <w:rPr>
          <w:rFonts w:ascii="Arial" w:hAnsi="Arial" w:cs="Arial"/>
          <w:szCs w:val="24"/>
        </w:rPr>
      </w:pP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60"/>
        <w:gridCol w:w="2437"/>
        <w:gridCol w:w="160"/>
        <w:gridCol w:w="2364"/>
        <w:gridCol w:w="170"/>
        <w:gridCol w:w="2409"/>
        <w:gridCol w:w="160"/>
        <w:gridCol w:w="2675"/>
      </w:tblGrid>
      <w:tr w:rsidR="00E65CCD" w:rsidRPr="00563985" w14:paraId="7187EA36" w14:textId="77777777" w:rsidTr="00E65CCD">
        <w:tblPrEx>
          <w:tblCellMar>
            <w:top w:w="0" w:type="dxa"/>
            <w:bottom w:w="0" w:type="dxa"/>
          </w:tblCellMar>
        </w:tblPrEx>
        <w:tc>
          <w:tcPr>
            <w:tcW w:w="993" w:type="dxa"/>
            <w:tcBorders>
              <w:top w:val="nil"/>
              <w:left w:val="nil"/>
              <w:bottom w:val="nil"/>
              <w:right w:val="nil"/>
            </w:tcBorders>
          </w:tcPr>
          <w:p w14:paraId="265924F4"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tcBorders>
          </w:tcPr>
          <w:p w14:paraId="44EB5ABD" w14:textId="77777777" w:rsidR="002E5930" w:rsidRPr="00563985" w:rsidRDefault="002E5930" w:rsidP="002E5930">
            <w:pPr>
              <w:spacing w:before="120"/>
              <w:rPr>
                <w:rFonts w:ascii="Arial" w:hAnsi="Arial" w:cs="Arial"/>
                <w:sz w:val="22"/>
                <w:szCs w:val="22"/>
              </w:rPr>
            </w:pPr>
          </w:p>
        </w:tc>
        <w:tc>
          <w:tcPr>
            <w:tcW w:w="2437" w:type="dxa"/>
          </w:tcPr>
          <w:p w14:paraId="1404E40C"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USA</w:t>
            </w:r>
          </w:p>
        </w:tc>
        <w:tc>
          <w:tcPr>
            <w:tcW w:w="160" w:type="dxa"/>
            <w:tcBorders>
              <w:top w:val="nil"/>
              <w:bottom w:val="nil"/>
            </w:tcBorders>
          </w:tcPr>
          <w:p w14:paraId="1AAD5C9B" w14:textId="77777777" w:rsidR="002E5930" w:rsidRPr="00563985" w:rsidRDefault="002E5930" w:rsidP="002E5930">
            <w:pPr>
              <w:spacing w:before="120"/>
              <w:rPr>
                <w:rFonts w:ascii="Arial" w:hAnsi="Arial" w:cs="Arial"/>
                <w:sz w:val="22"/>
                <w:szCs w:val="22"/>
              </w:rPr>
            </w:pPr>
          </w:p>
        </w:tc>
        <w:tc>
          <w:tcPr>
            <w:tcW w:w="2364" w:type="dxa"/>
          </w:tcPr>
          <w:p w14:paraId="07C65B49"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Grossbritannien</w:t>
            </w:r>
          </w:p>
        </w:tc>
        <w:tc>
          <w:tcPr>
            <w:tcW w:w="170" w:type="dxa"/>
            <w:tcBorders>
              <w:top w:val="nil"/>
              <w:bottom w:val="nil"/>
            </w:tcBorders>
          </w:tcPr>
          <w:p w14:paraId="5FA8C31A" w14:textId="77777777" w:rsidR="002E5930" w:rsidRPr="00563985" w:rsidRDefault="002E5930" w:rsidP="002E5930">
            <w:pPr>
              <w:spacing w:before="120"/>
              <w:rPr>
                <w:rFonts w:ascii="Arial" w:hAnsi="Arial" w:cs="Arial"/>
                <w:sz w:val="22"/>
                <w:szCs w:val="22"/>
              </w:rPr>
            </w:pPr>
          </w:p>
        </w:tc>
        <w:tc>
          <w:tcPr>
            <w:tcW w:w="2409" w:type="dxa"/>
          </w:tcPr>
          <w:p w14:paraId="6851B680"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Frankreich</w:t>
            </w:r>
          </w:p>
        </w:tc>
        <w:tc>
          <w:tcPr>
            <w:tcW w:w="160" w:type="dxa"/>
            <w:tcBorders>
              <w:top w:val="nil"/>
              <w:bottom w:val="nil"/>
            </w:tcBorders>
          </w:tcPr>
          <w:p w14:paraId="21D34895" w14:textId="77777777" w:rsidR="002E5930" w:rsidRPr="00563985" w:rsidRDefault="002E5930" w:rsidP="002E5930">
            <w:pPr>
              <w:spacing w:before="120"/>
              <w:rPr>
                <w:rFonts w:ascii="Arial" w:hAnsi="Arial" w:cs="Arial"/>
                <w:sz w:val="22"/>
                <w:szCs w:val="22"/>
              </w:rPr>
            </w:pPr>
          </w:p>
        </w:tc>
        <w:tc>
          <w:tcPr>
            <w:tcW w:w="2675" w:type="dxa"/>
          </w:tcPr>
          <w:p w14:paraId="41944E2D"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Russland</w:t>
            </w:r>
          </w:p>
        </w:tc>
      </w:tr>
      <w:tr w:rsidR="00E65CCD" w:rsidRPr="00563985" w14:paraId="38F8B3BC" w14:textId="77777777" w:rsidTr="00E65CCD">
        <w:tblPrEx>
          <w:tblCellMar>
            <w:top w:w="0" w:type="dxa"/>
            <w:bottom w:w="0" w:type="dxa"/>
          </w:tblCellMar>
        </w:tblPrEx>
        <w:tc>
          <w:tcPr>
            <w:tcW w:w="993" w:type="dxa"/>
            <w:tcBorders>
              <w:top w:val="nil"/>
              <w:left w:val="nil"/>
              <w:bottom w:val="nil"/>
              <w:right w:val="nil"/>
            </w:tcBorders>
          </w:tcPr>
          <w:p w14:paraId="06311FF8"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25A4146F" w14:textId="77777777" w:rsidR="002E5930" w:rsidRPr="00563985" w:rsidRDefault="002E5930" w:rsidP="002E5930">
            <w:pPr>
              <w:spacing w:before="120"/>
              <w:rPr>
                <w:rFonts w:ascii="Arial" w:hAnsi="Arial" w:cs="Arial"/>
                <w:sz w:val="22"/>
                <w:szCs w:val="22"/>
              </w:rPr>
            </w:pPr>
          </w:p>
        </w:tc>
        <w:tc>
          <w:tcPr>
            <w:tcW w:w="2437" w:type="dxa"/>
            <w:tcBorders>
              <w:left w:val="nil"/>
              <w:right w:val="nil"/>
            </w:tcBorders>
          </w:tcPr>
          <w:p w14:paraId="22B0A7AA"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6E1CE737" w14:textId="77777777" w:rsidR="002E5930" w:rsidRPr="00563985" w:rsidRDefault="002E5930" w:rsidP="002E5930">
            <w:pPr>
              <w:spacing w:before="120"/>
              <w:rPr>
                <w:rFonts w:ascii="Arial" w:hAnsi="Arial" w:cs="Arial"/>
                <w:sz w:val="22"/>
                <w:szCs w:val="22"/>
              </w:rPr>
            </w:pPr>
          </w:p>
        </w:tc>
        <w:tc>
          <w:tcPr>
            <w:tcW w:w="2364" w:type="dxa"/>
            <w:tcBorders>
              <w:left w:val="nil"/>
              <w:right w:val="nil"/>
            </w:tcBorders>
          </w:tcPr>
          <w:p w14:paraId="65DF2D9A" w14:textId="77777777" w:rsidR="002E5930" w:rsidRPr="00563985" w:rsidRDefault="002E5930" w:rsidP="002E5930">
            <w:pPr>
              <w:spacing w:before="120"/>
              <w:rPr>
                <w:rFonts w:ascii="Arial" w:hAnsi="Arial" w:cs="Arial"/>
                <w:sz w:val="22"/>
                <w:szCs w:val="22"/>
              </w:rPr>
            </w:pPr>
          </w:p>
        </w:tc>
        <w:tc>
          <w:tcPr>
            <w:tcW w:w="170" w:type="dxa"/>
            <w:tcBorders>
              <w:top w:val="nil"/>
              <w:left w:val="nil"/>
              <w:bottom w:val="nil"/>
              <w:right w:val="nil"/>
            </w:tcBorders>
          </w:tcPr>
          <w:p w14:paraId="3DE55A44" w14:textId="77777777" w:rsidR="002E5930" w:rsidRPr="00563985" w:rsidRDefault="002E5930" w:rsidP="002E5930">
            <w:pPr>
              <w:spacing w:before="120"/>
              <w:rPr>
                <w:rFonts w:ascii="Arial" w:hAnsi="Arial" w:cs="Arial"/>
                <w:sz w:val="22"/>
                <w:szCs w:val="22"/>
              </w:rPr>
            </w:pPr>
          </w:p>
        </w:tc>
        <w:tc>
          <w:tcPr>
            <w:tcW w:w="2409" w:type="dxa"/>
            <w:tcBorders>
              <w:left w:val="nil"/>
              <w:right w:val="nil"/>
            </w:tcBorders>
          </w:tcPr>
          <w:p w14:paraId="22C4BD12"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70961143" w14:textId="77777777" w:rsidR="002E5930" w:rsidRPr="00563985" w:rsidRDefault="002E5930" w:rsidP="002E5930">
            <w:pPr>
              <w:spacing w:before="120"/>
              <w:rPr>
                <w:rFonts w:ascii="Arial" w:hAnsi="Arial" w:cs="Arial"/>
                <w:sz w:val="22"/>
                <w:szCs w:val="22"/>
              </w:rPr>
            </w:pPr>
          </w:p>
        </w:tc>
        <w:tc>
          <w:tcPr>
            <w:tcW w:w="2675" w:type="dxa"/>
            <w:tcBorders>
              <w:left w:val="nil"/>
              <w:right w:val="nil"/>
            </w:tcBorders>
          </w:tcPr>
          <w:p w14:paraId="48211A3F" w14:textId="77777777" w:rsidR="002E5930" w:rsidRPr="00563985" w:rsidRDefault="002E5930" w:rsidP="002E5930">
            <w:pPr>
              <w:spacing w:before="120"/>
              <w:rPr>
                <w:rFonts w:ascii="Arial" w:hAnsi="Arial" w:cs="Arial"/>
                <w:sz w:val="22"/>
                <w:szCs w:val="22"/>
              </w:rPr>
            </w:pPr>
          </w:p>
        </w:tc>
      </w:tr>
      <w:tr w:rsidR="00E65CCD" w:rsidRPr="00563985" w14:paraId="63B99AAD" w14:textId="77777777" w:rsidTr="00E65CCD">
        <w:tblPrEx>
          <w:tblCellMar>
            <w:top w:w="0" w:type="dxa"/>
            <w:bottom w:w="0" w:type="dxa"/>
          </w:tblCellMar>
        </w:tblPrEx>
        <w:tc>
          <w:tcPr>
            <w:tcW w:w="993" w:type="dxa"/>
          </w:tcPr>
          <w:p w14:paraId="38140CC3"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Name</w:t>
            </w:r>
          </w:p>
        </w:tc>
        <w:tc>
          <w:tcPr>
            <w:tcW w:w="160" w:type="dxa"/>
            <w:tcBorders>
              <w:top w:val="nil"/>
              <w:bottom w:val="nil"/>
            </w:tcBorders>
          </w:tcPr>
          <w:p w14:paraId="743A6A08" w14:textId="77777777" w:rsidR="002E5930" w:rsidRPr="00563985" w:rsidRDefault="002E5930" w:rsidP="002E5930">
            <w:pPr>
              <w:spacing w:before="120"/>
              <w:rPr>
                <w:rFonts w:ascii="Arial" w:hAnsi="Arial" w:cs="Arial"/>
                <w:sz w:val="22"/>
                <w:szCs w:val="22"/>
              </w:rPr>
            </w:pPr>
          </w:p>
        </w:tc>
        <w:tc>
          <w:tcPr>
            <w:tcW w:w="2437" w:type="dxa"/>
          </w:tcPr>
          <w:p w14:paraId="0002A2E8"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George H. W. Bush</w:t>
            </w:r>
          </w:p>
        </w:tc>
        <w:tc>
          <w:tcPr>
            <w:tcW w:w="160" w:type="dxa"/>
            <w:tcBorders>
              <w:top w:val="nil"/>
              <w:bottom w:val="nil"/>
            </w:tcBorders>
          </w:tcPr>
          <w:p w14:paraId="00304446" w14:textId="77777777" w:rsidR="002E5930" w:rsidRPr="00563985" w:rsidRDefault="002E5930" w:rsidP="002E5930">
            <w:pPr>
              <w:spacing w:before="120"/>
              <w:rPr>
                <w:rFonts w:ascii="Arial" w:hAnsi="Arial" w:cs="Arial"/>
                <w:sz w:val="22"/>
                <w:szCs w:val="22"/>
              </w:rPr>
            </w:pPr>
          </w:p>
        </w:tc>
        <w:tc>
          <w:tcPr>
            <w:tcW w:w="2364" w:type="dxa"/>
          </w:tcPr>
          <w:p w14:paraId="56B7E86D"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Margaret Thatcher</w:t>
            </w:r>
          </w:p>
        </w:tc>
        <w:tc>
          <w:tcPr>
            <w:tcW w:w="170" w:type="dxa"/>
            <w:tcBorders>
              <w:top w:val="nil"/>
              <w:bottom w:val="nil"/>
            </w:tcBorders>
          </w:tcPr>
          <w:p w14:paraId="685C91B5" w14:textId="77777777" w:rsidR="002E5930" w:rsidRPr="00563985" w:rsidRDefault="002E5930" w:rsidP="002E5930">
            <w:pPr>
              <w:spacing w:before="120"/>
              <w:rPr>
                <w:rFonts w:ascii="Arial" w:hAnsi="Arial" w:cs="Arial"/>
                <w:sz w:val="22"/>
                <w:szCs w:val="22"/>
              </w:rPr>
            </w:pPr>
          </w:p>
        </w:tc>
        <w:tc>
          <w:tcPr>
            <w:tcW w:w="2409" w:type="dxa"/>
          </w:tcPr>
          <w:p w14:paraId="424EC0F8"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François Mitterand</w:t>
            </w:r>
          </w:p>
        </w:tc>
        <w:tc>
          <w:tcPr>
            <w:tcW w:w="160" w:type="dxa"/>
            <w:tcBorders>
              <w:top w:val="nil"/>
              <w:bottom w:val="nil"/>
            </w:tcBorders>
          </w:tcPr>
          <w:p w14:paraId="624DB95E" w14:textId="77777777" w:rsidR="002E5930" w:rsidRPr="00563985" w:rsidRDefault="002E5930" w:rsidP="002E5930">
            <w:pPr>
              <w:spacing w:before="120"/>
              <w:rPr>
                <w:rFonts w:ascii="Arial" w:hAnsi="Arial" w:cs="Arial"/>
                <w:sz w:val="22"/>
                <w:szCs w:val="22"/>
              </w:rPr>
            </w:pPr>
          </w:p>
        </w:tc>
        <w:tc>
          <w:tcPr>
            <w:tcW w:w="2675" w:type="dxa"/>
          </w:tcPr>
          <w:p w14:paraId="0C1383F2" w14:textId="69CA61BF" w:rsidR="002E5930" w:rsidRPr="00563985" w:rsidRDefault="002E5930" w:rsidP="00563985">
            <w:pPr>
              <w:spacing w:before="120"/>
              <w:rPr>
                <w:rFonts w:ascii="Arial" w:hAnsi="Arial" w:cs="Arial"/>
                <w:sz w:val="22"/>
                <w:szCs w:val="22"/>
              </w:rPr>
            </w:pPr>
            <w:r w:rsidRPr="00563985">
              <w:rPr>
                <w:rFonts w:ascii="Arial" w:hAnsi="Arial" w:cs="Arial"/>
                <w:sz w:val="22"/>
                <w:szCs w:val="22"/>
              </w:rPr>
              <w:t>Michail Go</w:t>
            </w:r>
            <w:r w:rsidRPr="00563985">
              <w:rPr>
                <w:rFonts w:ascii="Arial" w:hAnsi="Arial" w:cs="Arial"/>
                <w:sz w:val="22"/>
                <w:szCs w:val="22"/>
              </w:rPr>
              <w:t>r</w:t>
            </w:r>
            <w:r w:rsidRPr="00563985">
              <w:rPr>
                <w:rFonts w:ascii="Arial" w:hAnsi="Arial" w:cs="Arial"/>
                <w:sz w:val="22"/>
                <w:szCs w:val="22"/>
              </w:rPr>
              <w:t>batschow</w:t>
            </w:r>
          </w:p>
        </w:tc>
      </w:tr>
      <w:tr w:rsidR="00E65CCD" w:rsidRPr="00563985" w14:paraId="489D9F5E" w14:textId="77777777" w:rsidTr="00E65CCD">
        <w:tblPrEx>
          <w:tblCellMar>
            <w:top w:w="0" w:type="dxa"/>
            <w:bottom w:w="0" w:type="dxa"/>
          </w:tblCellMar>
        </w:tblPrEx>
        <w:tc>
          <w:tcPr>
            <w:tcW w:w="993" w:type="dxa"/>
            <w:tcBorders>
              <w:left w:val="nil"/>
              <w:right w:val="nil"/>
            </w:tcBorders>
          </w:tcPr>
          <w:p w14:paraId="626FCECA"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765D0375" w14:textId="77777777" w:rsidR="002E5930" w:rsidRPr="00563985" w:rsidRDefault="002E5930" w:rsidP="002E5930">
            <w:pPr>
              <w:spacing w:before="120"/>
              <w:rPr>
                <w:rFonts w:ascii="Arial" w:hAnsi="Arial" w:cs="Arial"/>
                <w:sz w:val="22"/>
                <w:szCs w:val="22"/>
              </w:rPr>
            </w:pPr>
          </w:p>
        </w:tc>
        <w:tc>
          <w:tcPr>
            <w:tcW w:w="2437" w:type="dxa"/>
            <w:tcBorders>
              <w:left w:val="nil"/>
              <w:right w:val="nil"/>
            </w:tcBorders>
          </w:tcPr>
          <w:p w14:paraId="695A84CE"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50A5C2DA" w14:textId="77777777" w:rsidR="002E5930" w:rsidRPr="00563985" w:rsidRDefault="002E5930" w:rsidP="002E5930">
            <w:pPr>
              <w:spacing w:before="120"/>
              <w:rPr>
                <w:rFonts w:ascii="Arial" w:hAnsi="Arial" w:cs="Arial"/>
                <w:sz w:val="22"/>
                <w:szCs w:val="22"/>
              </w:rPr>
            </w:pPr>
          </w:p>
        </w:tc>
        <w:tc>
          <w:tcPr>
            <w:tcW w:w="2364" w:type="dxa"/>
            <w:tcBorders>
              <w:left w:val="nil"/>
              <w:right w:val="nil"/>
            </w:tcBorders>
          </w:tcPr>
          <w:p w14:paraId="0231143E" w14:textId="77777777" w:rsidR="002E5930" w:rsidRPr="00563985" w:rsidRDefault="002E5930" w:rsidP="002E5930">
            <w:pPr>
              <w:spacing w:before="120"/>
              <w:rPr>
                <w:rFonts w:ascii="Arial" w:hAnsi="Arial" w:cs="Arial"/>
                <w:sz w:val="22"/>
                <w:szCs w:val="22"/>
              </w:rPr>
            </w:pPr>
          </w:p>
        </w:tc>
        <w:tc>
          <w:tcPr>
            <w:tcW w:w="170" w:type="dxa"/>
            <w:tcBorders>
              <w:top w:val="nil"/>
              <w:left w:val="nil"/>
              <w:bottom w:val="nil"/>
              <w:right w:val="nil"/>
            </w:tcBorders>
          </w:tcPr>
          <w:p w14:paraId="2FE24958" w14:textId="77777777" w:rsidR="002E5930" w:rsidRPr="00563985" w:rsidRDefault="002E5930" w:rsidP="002E5930">
            <w:pPr>
              <w:spacing w:before="120"/>
              <w:rPr>
                <w:rFonts w:ascii="Arial" w:hAnsi="Arial" w:cs="Arial"/>
                <w:sz w:val="22"/>
                <w:szCs w:val="22"/>
              </w:rPr>
            </w:pPr>
          </w:p>
        </w:tc>
        <w:tc>
          <w:tcPr>
            <w:tcW w:w="2409" w:type="dxa"/>
            <w:tcBorders>
              <w:left w:val="nil"/>
              <w:right w:val="nil"/>
            </w:tcBorders>
          </w:tcPr>
          <w:p w14:paraId="17247F01"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6E28FF29" w14:textId="77777777" w:rsidR="002E5930" w:rsidRPr="00563985" w:rsidRDefault="002E5930" w:rsidP="002E5930">
            <w:pPr>
              <w:spacing w:before="120"/>
              <w:rPr>
                <w:rFonts w:ascii="Arial" w:hAnsi="Arial" w:cs="Arial"/>
                <w:sz w:val="22"/>
                <w:szCs w:val="22"/>
              </w:rPr>
            </w:pPr>
          </w:p>
        </w:tc>
        <w:tc>
          <w:tcPr>
            <w:tcW w:w="2675" w:type="dxa"/>
            <w:tcBorders>
              <w:left w:val="nil"/>
              <w:right w:val="nil"/>
            </w:tcBorders>
          </w:tcPr>
          <w:p w14:paraId="35D1B1C5" w14:textId="77777777" w:rsidR="002E5930" w:rsidRPr="00563985" w:rsidRDefault="002E5930" w:rsidP="002E5930">
            <w:pPr>
              <w:spacing w:before="120"/>
              <w:rPr>
                <w:rFonts w:ascii="Arial" w:hAnsi="Arial" w:cs="Arial"/>
                <w:sz w:val="22"/>
                <w:szCs w:val="22"/>
              </w:rPr>
            </w:pPr>
          </w:p>
        </w:tc>
      </w:tr>
      <w:tr w:rsidR="00E65CCD" w:rsidRPr="00563985" w14:paraId="56F8BABB" w14:textId="77777777" w:rsidTr="00E65CCD">
        <w:tblPrEx>
          <w:tblCellMar>
            <w:top w:w="0" w:type="dxa"/>
            <w:bottom w:w="0" w:type="dxa"/>
          </w:tblCellMar>
        </w:tblPrEx>
        <w:tc>
          <w:tcPr>
            <w:tcW w:w="993" w:type="dxa"/>
          </w:tcPr>
          <w:p w14:paraId="61F7B9F4"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Leben</w:t>
            </w:r>
          </w:p>
        </w:tc>
        <w:tc>
          <w:tcPr>
            <w:tcW w:w="160" w:type="dxa"/>
            <w:tcBorders>
              <w:top w:val="nil"/>
              <w:bottom w:val="nil"/>
            </w:tcBorders>
          </w:tcPr>
          <w:p w14:paraId="77A5B98D" w14:textId="77777777" w:rsidR="002E5930" w:rsidRPr="00563985" w:rsidRDefault="002E5930" w:rsidP="002E5930">
            <w:pPr>
              <w:spacing w:before="120"/>
              <w:rPr>
                <w:rFonts w:ascii="Arial" w:hAnsi="Arial" w:cs="Arial"/>
                <w:sz w:val="22"/>
                <w:szCs w:val="22"/>
              </w:rPr>
            </w:pPr>
          </w:p>
        </w:tc>
        <w:tc>
          <w:tcPr>
            <w:tcW w:w="2437" w:type="dxa"/>
          </w:tcPr>
          <w:p w14:paraId="2BCC565A" w14:textId="1E8EE453" w:rsidR="002E5930" w:rsidRPr="00563985" w:rsidRDefault="002E5930" w:rsidP="002E5930">
            <w:pPr>
              <w:spacing w:before="120"/>
              <w:rPr>
                <w:rFonts w:ascii="Arial" w:hAnsi="Arial" w:cs="Arial"/>
                <w:sz w:val="22"/>
                <w:szCs w:val="22"/>
              </w:rPr>
            </w:pPr>
            <w:r w:rsidRPr="00563985">
              <w:rPr>
                <w:rFonts w:ascii="Arial" w:hAnsi="Arial" w:cs="Arial"/>
                <w:sz w:val="22"/>
                <w:szCs w:val="22"/>
              </w:rPr>
              <w:t>1924–</w:t>
            </w:r>
            <w:r w:rsidR="004A11AD">
              <w:rPr>
                <w:rFonts w:ascii="Arial" w:hAnsi="Arial" w:cs="Arial"/>
                <w:sz w:val="22"/>
                <w:szCs w:val="22"/>
              </w:rPr>
              <w:t>2018</w:t>
            </w:r>
          </w:p>
        </w:tc>
        <w:tc>
          <w:tcPr>
            <w:tcW w:w="160" w:type="dxa"/>
            <w:tcBorders>
              <w:top w:val="nil"/>
              <w:bottom w:val="nil"/>
            </w:tcBorders>
          </w:tcPr>
          <w:p w14:paraId="5919858C" w14:textId="77777777" w:rsidR="002E5930" w:rsidRPr="00563985" w:rsidRDefault="002E5930" w:rsidP="002E5930">
            <w:pPr>
              <w:spacing w:before="120"/>
              <w:rPr>
                <w:rFonts w:ascii="Arial" w:hAnsi="Arial" w:cs="Arial"/>
                <w:sz w:val="22"/>
                <w:szCs w:val="22"/>
              </w:rPr>
            </w:pPr>
          </w:p>
        </w:tc>
        <w:tc>
          <w:tcPr>
            <w:tcW w:w="2364" w:type="dxa"/>
          </w:tcPr>
          <w:p w14:paraId="4325374F" w14:textId="7942FF1D" w:rsidR="002E5930" w:rsidRPr="00563985" w:rsidRDefault="002E5930" w:rsidP="002E5930">
            <w:pPr>
              <w:spacing w:before="120"/>
              <w:rPr>
                <w:rFonts w:ascii="Arial" w:hAnsi="Arial" w:cs="Arial"/>
                <w:sz w:val="22"/>
                <w:szCs w:val="22"/>
              </w:rPr>
            </w:pPr>
            <w:r w:rsidRPr="00563985">
              <w:rPr>
                <w:rFonts w:ascii="Arial" w:hAnsi="Arial" w:cs="Arial"/>
                <w:sz w:val="22"/>
                <w:szCs w:val="22"/>
              </w:rPr>
              <w:t>1925–</w:t>
            </w:r>
            <w:r w:rsidR="004A11AD">
              <w:rPr>
                <w:rFonts w:ascii="Arial" w:hAnsi="Arial" w:cs="Arial"/>
                <w:sz w:val="22"/>
                <w:szCs w:val="22"/>
              </w:rPr>
              <w:t>2013</w:t>
            </w:r>
          </w:p>
        </w:tc>
        <w:tc>
          <w:tcPr>
            <w:tcW w:w="170" w:type="dxa"/>
            <w:tcBorders>
              <w:top w:val="nil"/>
              <w:bottom w:val="nil"/>
            </w:tcBorders>
          </w:tcPr>
          <w:p w14:paraId="05C79750" w14:textId="77777777" w:rsidR="002E5930" w:rsidRPr="00563985" w:rsidRDefault="002E5930" w:rsidP="002E5930">
            <w:pPr>
              <w:spacing w:before="120"/>
              <w:rPr>
                <w:rFonts w:ascii="Arial" w:hAnsi="Arial" w:cs="Arial"/>
                <w:sz w:val="22"/>
                <w:szCs w:val="22"/>
              </w:rPr>
            </w:pPr>
          </w:p>
        </w:tc>
        <w:tc>
          <w:tcPr>
            <w:tcW w:w="2409" w:type="dxa"/>
          </w:tcPr>
          <w:p w14:paraId="550481B9"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1916–1996</w:t>
            </w:r>
          </w:p>
        </w:tc>
        <w:tc>
          <w:tcPr>
            <w:tcW w:w="160" w:type="dxa"/>
            <w:tcBorders>
              <w:top w:val="nil"/>
              <w:bottom w:val="nil"/>
            </w:tcBorders>
          </w:tcPr>
          <w:p w14:paraId="28F16FC0" w14:textId="77777777" w:rsidR="002E5930" w:rsidRPr="00563985" w:rsidRDefault="002E5930" w:rsidP="002E5930">
            <w:pPr>
              <w:spacing w:before="120"/>
              <w:rPr>
                <w:rFonts w:ascii="Arial" w:hAnsi="Arial" w:cs="Arial"/>
                <w:sz w:val="22"/>
                <w:szCs w:val="22"/>
              </w:rPr>
            </w:pPr>
          </w:p>
        </w:tc>
        <w:tc>
          <w:tcPr>
            <w:tcW w:w="2675" w:type="dxa"/>
          </w:tcPr>
          <w:p w14:paraId="5158CE8C" w14:textId="6CB922E4" w:rsidR="002E5930" w:rsidRPr="00563985" w:rsidRDefault="002E5930" w:rsidP="002E5930">
            <w:pPr>
              <w:spacing w:before="120"/>
              <w:rPr>
                <w:rFonts w:ascii="Arial" w:hAnsi="Arial" w:cs="Arial"/>
                <w:sz w:val="22"/>
                <w:szCs w:val="22"/>
              </w:rPr>
            </w:pPr>
            <w:r w:rsidRPr="00563985">
              <w:rPr>
                <w:rFonts w:ascii="Arial" w:hAnsi="Arial" w:cs="Arial"/>
                <w:sz w:val="22"/>
                <w:szCs w:val="22"/>
              </w:rPr>
              <w:t>193</w:t>
            </w:r>
            <w:r w:rsidR="004A11AD">
              <w:rPr>
                <w:rFonts w:ascii="Arial" w:hAnsi="Arial" w:cs="Arial"/>
                <w:sz w:val="22"/>
                <w:szCs w:val="22"/>
              </w:rPr>
              <w:t>1</w:t>
            </w:r>
          </w:p>
        </w:tc>
      </w:tr>
      <w:tr w:rsidR="00E65CCD" w:rsidRPr="00563985" w14:paraId="18733889" w14:textId="77777777" w:rsidTr="00E65CCD">
        <w:tblPrEx>
          <w:tblCellMar>
            <w:top w:w="0" w:type="dxa"/>
            <w:bottom w:w="0" w:type="dxa"/>
          </w:tblCellMar>
        </w:tblPrEx>
        <w:tc>
          <w:tcPr>
            <w:tcW w:w="993" w:type="dxa"/>
            <w:tcBorders>
              <w:left w:val="nil"/>
              <w:right w:val="nil"/>
            </w:tcBorders>
          </w:tcPr>
          <w:p w14:paraId="1F208B07"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3E823F05" w14:textId="77777777" w:rsidR="002E5930" w:rsidRPr="00563985" w:rsidRDefault="002E5930" w:rsidP="002E5930">
            <w:pPr>
              <w:spacing w:before="120"/>
              <w:rPr>
                <w:rFonts w:ascii="Arial" w:hAnsi="Arial" w:cs="Arial"/>
                <w:sz w:val="22"/>
                <w:szCs w:val="22"/>
              </w:rPr>
            </w:pPr>
          </w:p>
        </w:tc>
        <w:tc>
          <w:tcPr>
            <w:tcW w:w="2437" w:type="dxa"/>
            <w:tcBorders>
              <w:left w:val="nil"/>
              <w:right w:val="nil"/>
            </w:tcBorders>
          </w:tcPr>
          <w:p w14:paraId="25B8747D"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3059B8CD" w14:textId="77777777" w:rsidR="002E5930" w:rsidRPr="00563985" w:rsidRDefault="002E5930" w:rsidP="002E5930">
            <w:pPr>
              <w:spacing w:before="120"/>
              <w:rPr>
                <w:rFonts w:ascii="Arial" w:hAnsi="Arial" w:cs="Arial"/>
                <w:sz w:val="22"/>
                <w:szCs w:val="22"/>
              </w:rPr>
            </w:pPr>
          </w:p>
        </w:tc>
        <w:tc>
          <w:tcPr>
            <w:tcW w:w="2364" w:type="dxa"/>
            <w:tcBorders>
              <w:left w:val="nil"/>
              <w:right w:val="nil"/>
            </w:tcBorders>
          </w:tcPr>
          <w:p w14:paraId="7D135EB2" w14:textId="77777777" w:rsidR="002E5930" w:rsidRPr="00563985" w:rsidRDefault="002E5930" w:rsidP="002E5930">
            <w:pPr>
              <w:spacing w:before="120"/>
              <w:rPr>
                <w:rFonts w:ascii="Arial" w:hAnsi="Arial" w:cs="Arial"/>
                <w:sz w:val="22"/>
                <w:szCs w:val="22"/>
              </w:rPr>
            </w:pPr>
          </w:p>
        </w:tc>
        <w:tc>
          <w:tcPr>
            <w:tcW w:w="170" w:type="dxa"/>
            <w:tcBorders>
              <w:top w:val="nil"/>
              <w:left w:val="nil"/>
              <w:bottom w:val="nil"/>
              <w:right w:val="nil"/>
            </w:tcBorders>
          </w:tcPr>
          <w:p w14:paraId="6B24C4C7" w14:textId="77777777" w:rsidR="002E5930" w:rsidRPr="00563985" w:rsidRDefault="002E5930" w:rsidP="002E5930">
            <w:pPr>
              <w:spacing w:before="120"/>
              <w:rPr>
                <w:rFonts w:ascii="Arial" w:hAnsi="Arial" w:cs="Arial"/>
                <w:sz w:val="22"/>
                <w:szCs w:val="22"/>
              </w:rPr>
            </w:pPr>
          </w:p>
        </w:tc>
        <w:tc>
          <w:tcPr>
            <w:tcW w:w="2409" w:type="dxa"/>
            <w:tcBorders>
              <w:left w:val="nil"/>
              <w:right w:val="nil"/>
            </w:tcBorders>
          </w:tcPr>
          <w:p w14:paraId="7C9DF8B5"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535B1FAE" w14:textId="77777777" w:rsidR="002E5930" w:rsidRPr="00563985" w:rsidRDefault="002E5930" w:rsidP="002E5930">
            <w:pPr>
              <w:spacing w:before="120"/>
              <w:rPr>
                <w:rFonts w:ascii="Arial" w:hAnsi="Arial" w:cs="Arial"/>
                <w:sz w:val="22"/>
                <w:szCs w:val="22"/>
              </w:rPr>
            </w:pPr>
          </w:p>
        </w:tc>
        <w:tc>
          <w:tcPr>
            <w:tcW w:w="2675" w:type="dxa"/>
            <w:tcBorders>
              <w:left w:val="nil"/>
              <w:right w:val="nil"/>
            </w:tcBorders>
          </w:tcPr>
          <w:p w14:paraId="69DB2DA6" w14:textId="77777777" w:rsidR="002E5930" w:rsidRPr="00563985" w:rsidRDefault="002E5930" w:rsidP="002E5930">
            <w:pPr>
              <w:spacing w:before="120"/>
              <w:rPr>
                <w:rFonts w:ascii="Arial" w:hAnsi="Arial" w:cs="Arial"/>
                <w:sz w:val="22"/>
                <w:szCs w:val="22"/>
              </w:rPr>
            </w:pPr>
          </w:p>
        </w:tc>
      </w:tr>
      <w:tr w:rsidR="00E65CCD" w:rsidRPr="00563985" w14:paraId="5425823B" w14:textId="77777777" w:rsidTr="00E65CCD">
        <w:tblPrEx>
          <w:tblCellMar>
            <w:top w:w="0" w:type="dxa"/>
            <w:bottom w:w="0" w:type="dxa"/>
          </w:tblCellMar>
        </w:tblPrEx>
        <w:trPr>
          <w:cantSplit/>
          <w:trHeight w:val="1474"/>
        </w:trPr>
        <w:tc>
          <w:tcPr>
            <w:tcW w:w="993" w:type="dxa"/>
            <w:textDirection w:val="btLr"/>
          </w:tcPr>
          <w:p w14:paraId="174CA395" w14:textId="77777777" w:rsidR="002E5930" w:rsidRPr="00563985" w:rsidRDefault="002E5930" w:rsidP="002E5930">
            <w:pPr>
              <w:spacing w:before="120"/>
              <w:ind w:left="113" w:right="113"/>
              <w:rPr>
                <w:rFonts w:ascii="Arial" w:hAnsi="Arial" w:cs="Arial"/>
                <w:sz w:val="22"/>
                <w:szCs w:val="22"/>
              </w:rPr>
            </w:pPr>
            <w:r w:rsidRPr="00563985">
              <w:rPr>
                <w:rFonts w:ascii="Arial" w:hAnsi="Arial" w:cs="Arial"/>
                <w:sz w:val="22"/>
                <w:szCs w:val="22"/>
              </w:rPr>
              <w:t>1. Rolle von SDI</w:t>
            </w:r>
          </w:p>
        </w:tc>
        <w:tc>
          <w:tcPr>
            <w:tcW w:w="160" w:type="dxa"/>
            <w:tcBorders>
              <w:top w:val="nil"/>
              <w:bottom w:val="nil"/>
            </w:tcBorders>
          </w:tcPr>
          <w:p w14:paraId="722C4D5D" w14:textId="77777777" w:rsidR="002E5930" w:rsidRPr="00563985" w:rsidRDefault="002E5930" w:rsidP="002E5930">
            <w:pPr>
              <w:spacing w:before="120"/>
              <w:rPr>
                <w:rFonts w:ascii="Arial" w:hAnsi="Arial" w:cs="Arial"/>
                <w:sz w:val="22"/>
                <w:szCs w:val="22"/>
              </w:rPr>
            </w:pPr>
          </w:p>
        </w:tc>
        <w:tc>
          <w:tcPr>
            <w:tcW w:w="2437" w:type="dxa"/>
          </w:tcPr>
          <w:p w14:paraId="28A0D881"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SDI waren ein Teil der USD-Strategie, aber gleichzeitig bot Reagan auch die Hand zur A</w:t>
            </w:r>
            <w:r w:rsidRPr="00563985">
              <w:rPr>
                <w:rFonts w:ascii="Arial" w:hAnsi="Arial" w:cs="Arial"/>
                <w:sz w:val="22"/>
                <w:szCs w:val="22"/>
              </w:rPr>
              <w:t>b</w:t>
            </w:r>
            <w:r w:rsidRPr="00563985">
              <w:rPr>
                <w:rFonts w:ascii="Arial" w:hAnsi="Arial" w:cs="Arial"/>
                <w:sz w:val="22"/>
                <w:szCs w:val="22"/>
              </w:rPr>
              <w:t xml:space="preserve">rüstung. </w:t>
            </w:r>
          </w:p>
        </w:tc>
        <w:tc>
          <w:tcPr>
            <w:tcW w:w="160" w:type="dxa"/>
            <w:tcBorders>
              <w:top w:val="nil"/>
              <w:bottom w:val="nil"/>
            </w:tcBorders>
          </w:tcPr>
          <w:p w14:paraId="3D9EA01C" w14:textId="77777777" w:rsidR="002E5930" w:rsidRPr="00563985" w:rsidRDefault="002E5930" w:rsidP="002E5930">
            <w:pPr>
              <w:spacing w:before="120"/>
              <w:rPr>
                <w:rFonts w:ascii="Arial" w:hAnsi="Arial" w:cs="Arial"/>
                <w:sz w:val="22"/>
                <w:szCs w:val="22"/>
              </w:rPr>
            </w:pPr>
          </w:p>
        </w:tc>
        <w:tc>
          <w:tcPr>
            <w:tcW w:w="2364" w:type="dxa"/>
          </w:tcPr>
          <w:p w14:paraId="09712472"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Mit SDI haben die USA die Sowjetunion zur Aufgabe g</w:t>
            </w:r>
            <w:r w:rsidRPr="00563985">
              <w:rPr>
                <w:rFonts w:ascii="Arial" w:hAnsi="Arial" w:cs="Arial"/>
                <w:sz w:val="22"/>
                <w:szCs w:val="22"/>
              </w:rPr>
              <w:t>e</w:t>
            </w:r>
            <w:r w:rsidRPr="00563985">
              <w:rPr>
                <w:rFonts w:ascii="Arial" w:hAnsi="Arial" w:cs="Arial"/>
                <w:sz w:val="22"/>
                <w:szCs w:val="22"/>
              </w:rPr>
              <w:t>zwungen.</w:t>
            </w:r>
          </w:p>
        </w:tc>
        <w:tc>
          <w:tcPr>
            <w:tcW w:w="170" w:type="dxa"/>
            <w:tcBorders>
              <w:top w:val="nil"/>
              <w:bottom w:val="nil"/>
            </w:tcBorders>
          </w:tcPr>
          <w:p w14:paraId="548FEDD3" w14:textId="77777777" w:rsidR="002E5930" w:rsidRPr="00563985" w:rsidRDefault="002E5930" w:rsidP="002E5930">
            <w:pPr>
              <w:spacing w:before="120"/>
              <w:rPr>
                <w:rFonts w:ascii="Arial" w:hAnsi="Arial" w:cs="Arial"/>
                <w:sz w:val="22"/>
                <w:szCs w:val="22"/>
              </w:rPr>
            </w:pPr>
          </w:p>
        </w:tc>
        <w:tc>
          <w:tcPr>
            <w:tcW w:w="2409" w:type="dxa"/>
          </w:tcPr>
          <w:p w14:paraId="30A38B46" w14:textId="77777777" w:rsidR="002E5930" w:rsidRPr="00563985" w:rsidRDefault="002E5930" w:rsidP="002E5930">
            <w:pPr>
              <w:spacing w:before="120"/>
              <w:rPr>
                <w:rFonts w:ascii="Arial" w:hAnsi="Arial" w:cs="Arial"/>
                <w:sz w:val="22"/>
                <w:szCs w:val="22"/>
              </w:rPr>
            </w:pPr>
          </w:p>
        </w:tc>
        <w:tc>
          <w:tcPr>
            <w:tcW w:w="160" w:type="dxa"/>
            <w:tcBorders>
              <w:top w:val="nil"/>
              <w:bottom w:val="nil"/>
            </w:tcBorders>
          </w:tcPr>
          <w:p w14:paraId="0D22CB2F" w14:textId="77777777" w:rsidR="002E5930" w:rsidRPr="00563985" w:rsidRDefault="002E5930" w:rsidP="002E5930">
            <w:pPr>
              <w:spacing w:before="120"/>
              <w:rPr>
                <w:rFonts w:ascii="Arial" w:hAnsi="Arial" w:cs="Arial"/>
                <w:sz w:val="22"/>
                <w:szCs w:val="22"/>
              </w:rPr>
            </w:pPr>
          </w:p>
        </w:tc>
        <w:tc>
          <w:tcPr>
            <w:tcW w:w="2675" w:type="dxa"/>
          </w:tcPr>
          <w:p w14:paraId="22527425"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Das trifft nicht zu, die Reformen in der Sowje</w:t>
            </w:r>
            <w:r w:rsidRPr="00563985">
              <w:rPr>
                <w:rFonts w:ascii="Arial" w:hAnsi="Arial" w:cs="Arial"/>
                <w:sz w:val="22"/>
                <w:szCs w:val="22"/>
              </w:rPr>
              <w:t>t</w:t>
            </w:r>
            <w:r w:rsidRPr="00563985">
              <w:rPr>
                <w:rFonts w:ascii="Arial" w:hAnsi="Arial" w:cs="Arial"/>
                <w:sz w:val="22"/>
                <w:szCs w:val="22"/>
              </w:rPr>
              <w:t>union stellten eine eigenständ</w:t>
            </w:r>
            <w:r w:rsidRPr="00563985">
              <w:rPr>
                <w:rFonts w:ascii="Arial" w:hAnsi="Arial" w:cs="Arial"/>
                <w:sz w:val="22"/>
                <w:szCs w:val="22"/>
              </w:rPr>
              <w:t>i</w:t>
            </w:r>
            <w:r w:rsidRPr="00563985">
              <w:rPr>
                <w:rFonts w:ascii="Arial" w:hAnsi="Arial" w:cs="Arial"/>
                <w:sz w:val="22"/>
                <w:szCs w:val="22"/>
              </w:rPr>
              <w:t>ge Handlung dar.</w:t>
            </w:r>
          </w:p>
          <w:p w14:paraId="0AD979E2" w14:textId="78885C86" w:rsidR="00E65CCD" w:rsidRPr="00563985" w:rsidRDefault="00E65CCD" w:rsidP="002E5930">
            <w:pPr>
              <w:spacing w:before="120"/>
              <w:rPr>
                <w:rFonts w:ascii="Arial" w:hAnsi="Arial" w:cs="Arial"/>
                <w:sz w:val="22"/>
                <w:szCs w:val="22"/>
              </w:rPr>
            </w:pPr>
          </w:p>
        </w:tc>
      </w:tr>
      <w:tr w:rsidR="00E65CCD" w:rsidRPr="00563985" w14:paraId="4A799FB2" w14:textId="77777777" w:rsidTr="00E65CCD">
        <w:tblPrEx>
          <w:tblCellMar>
            <w:top w:w="0" w:type="dxa"/>
            <w:bottom w:w="0" w:type="dxa"/>
          </w:tblCellMar>
        </w:tblPrEx>
        <w:tc>
          <w:tcPr>
            <w:tcW w:w="993" w:type="dxa"/>
            <w:tcBorders>
              <w:left w:val="nil"/>
              <w:right w:val="nil"/>
            </w:tcBorders>
          </w:tcPr>
          <w:p w14:paraId="3E01F4F0"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6C1E7D6B" w14:textId="77777777" w:rsidR="002E5930" w:rsidRPr="00563985" w:rsidRDefault="002E5930" w:rsidP="002E5930">
            <w:pPr>
              <w:spacing w:before="120"/>
              <w:rPr>
                <w:rFonts w:ascii="Arial" w:hAnsi="Arial" w:cs="Arial"/>
                <w:sz w:val="22"/>
                <w:szCs w:val="22"/>
              </w:rPr>
            </w:pPr>
          </w:p>
        </w:tc>
        <w:tc>
          <w:tcPr>
            <w:tcW w:w="2437" w:type="dxa"/>
            <w:tcBorders>
              <w:left w:val="nil"/>
              <w:right w:val="nil"/>
            </w:tcBorders>
          </w:tcPr>
          <w:p w14:paraId="68BE50BA"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682BEE46" w14:textId="77777777" w:rsidR="002E5930" w:rsidRPr="00563985" w:rsidRDefault="002E5930" w:rsidP="002E5930">
            <w:pPr>
              <w:spacing w:before="120"/>
              <w:rPr>
                <w:rFonts w:ascii="Arial" w:hAnsi="Arial" w:cs="Arial"/>
                <w:sz w:val="22"/>
                <w:szCs w:val="22"/>
              </w:rPr>
            </w:pPr>
          </w:p>
        </w:tc>
        <w:tc>
          <w:tcPr>
            <w:tcW w:w="2364" w:type="dxa"/>
            <w:tcBorders>
              <w:left w:val="nil"/>
              <w:right w:val="nil"/>
            </w:tcBorders>
          </w:tcPr>
          <w:p w14:paraId="7860D32F" w14:textId="77777777" w:rsidR="002E5930" w:rsidRPr="00563985" w:rsidRDefault="002E5930" w:rsidP="002E5930">
            <w:pPr>
              <w:spacing w:before="120"/>
              <w:rPr>
                <w:rFonts w:ascii="Arial" w:hAnsi="Arial" w:cs="Arial"/>
                <w:sz w:val="22"/>
                <w:szCs w:val="22"/>
              </w:rPr>
            </w:pPr>
          </w:p>
        </w:tc>
        <w:tc>
          <w:tcPr>
            <w:tcW w:w="170" w:type="dxa"/>
            <w:tcBorders>
              <w:top w:val="nil"/>
              <w:left w:val="nil"/>
              <w:bottom w:val="nil"/>
              <w:right w:val="nil"/>
            </w:tcBorders>
          </w:tcPr>
          <w:p w14:paraId="3592B786" w14:textId="77777777" w:rsidR="002E5930" w:rsidRPr="00563985" w:rsidRDefault="002E5930" w:rsidP="002E5930">
            <w:pPr>
              <w:spacing w:before="120"/>
              <w:rPr>
                <w:rFonts w:ascii="Arial" w:hAnsi="Arial" w:cs="Arial"/>
                <w:sz w:val="22"/>
                <w:szCs w:val="22"/>
              </w:rPr>
            </w:pPr>
          </w:p>
        </w:tc>
        <w:tc>
          <w:tcPr>
            <w:tcW w:w="2409" w:type="dxa"/>
            <w:tcBorders>
              <w:left w:val="nil"/>
              <w:right w:val="nil"/>
            </w:tcBorders>
          </w:tcPr>
          <w:p w14:paraId="5897567C"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40DDC5D6" w14:textId="77777777" w:rsidR="002E5930" w:rsidRPr="00563985" w:rsidRDefault="002E5930" w:rsidP="002E5930">
            <w:pPr>
              <w:spacing w:before="120"/>
              <w:rPr>
                <w:rFonts w:ascii="Arial" w:hAnsi="Arial" w:cs="Arial"/>
                <w:sz w:val="22"/>
                <w:szCs w:val="22"/>
              </w:rPr>
            </w:pPr>
          </w:p>
        </w:tc>
        <w:tc>
          <w:tcPr>
            <w:tcW w:w="2675" w:type="dxa"/>
            <w:tcBorders>
              <w:left w:val="nil"/>
              <w:right w:val="nil"/>
            </w:tcBorders>
          </w:tcPr>
          <w:p w14:paraId="16FB8713" w14:textId="77777777" w:rsidR="002E5930" w:rsidRPr="00563985" w:rsidRDefault="002E5930" w:rsidP="002E5930">
            <w:pPr>
              <w:spacing w:before="120"/>
              <w:rPr>
                <w:rFonts w:ascii="Arial" w:hAnsi="Arial" w:cs="Arial"/>
                <w:sz w:val="22"/>
                <w:szCs w:val="22"/>
              </w:rPr>
            </w:pPr>
          </w:p>
        </w:tc>
      </w:tr>
      <w:tr w:rsidR="00E65CCD" w:rsidRPr="00563985" w14:paraId="11AFE3AD" w14:textId="77777777" w:rsidTr="00E65CCD">
        <w:tblPrEx>
          <w:tblCellMar>
            <w:top w:w="0" w:type="dxa"/>
            <w:bottom w:w="0" w:type="dxa"/>
          </w:tblCellMar>
        </w:tblPrEx>
        <w:trPr>
          <w:cantSplit/>
          <w:trHeight w:val="1474"/>
        </w:trPr>
        <w:tc>
          <w:tcPr>
            <w:tcW w:w="993" w:type="dxa"/>
            <w:textDirection w:val="btLr"/>
          </w:tcPr>
          <w:p w14:paraId="36F0478E" w14:textId="15B315A2" w:rsidR="002E5930" w:rsidRPr="00563985" w:rsidRDefault="002E5930" w:rsidP="002E5930">
            <w:pPr>
              <w:spacing w:before="120"/>
              <w:ind w:left="113" w:right="113"/>
              <w:rPr>
                <w:rFonts w:ascii="Arial" w:hAnsi="Arial" w:cs="Arial"/>
                <w:sz w:val="22"/>
                <w:szCs w:val="22"/>
              </w:rPr>
            </w:pPr>
            <w:r w:rsidRPr="00563985">
              <w:rPr>
                <w:rFonts w:ascii="Arial" w:hAnsi="Arial" w:cs="Arial"/>
                <w:sz w:val="22"/>
                <w:szCs w:val="22"/>
              </w:rPr>
              <w:t xml:space="preserve">2. </w:t>
            </w:r>
            <w:proofErr w:type="spellStart"/>
            <w:r w:rsidR="00563985" w:rsidRPr="00563985">
              <w:rPr>
                <w:rFonts w:ascii="Arial" w:hAnsi="Arial" w:cs="Arial"/>
                <w:sz w:val="22"/>
                <w:szCs w:val="22"/>
              </w:rPr>
              <w:t>Wiederver</w:t>
            </w:r>
            <w:proofErr w:type="spellEnd"/>
            <w:r w:rsidR="00563985">
              <w:rPr>
                <w:rFonts w:ascii="Arial" w:hAnsi="Arial" w:cs="Arial"/>
                <w:sz w:val="22"/>
                <w:szCs w:val="22"/>
              </w:rPr>
              <w:t>-</w:t>
            </w:r>
            <w:r w:rsidR="00563985" w:rsidRPr="00563985">
              <w:rPr>
                <w:rFonts w:ascii="Arial" w:hAnsi="Arial" w:cs="Arial"/>
                <w:sz w:val="22"/>
                <w:szCs w:val="22"/>
              </w:rPr>
              <w:t>einigung</w:t>
            </w:r>
          </w:p>
        </w:tc>
        <w:tc>
          <w:tcPr>
            <w:tcW w:w="160" w:type="dxa"/>
            <w:tcBorders>
              <w:top w:val="nil"/>
              <w:bottom w:val="nil"/>
            </w:tcBorders>
          </w:tcPr>
          <w:p w14:paraId="3AF5EEE6" w14:textId="77777777" w:rsidR="002E5930" w:rsidRPr="00563985" w:rsidRDefault="002E5930" w:rsidP="002E5930">
            <w:pPr>
              <w:spacing w:before="120"/>
              <w:rPr>
                <w:rFonts w:ascii="Arial" w:hAnsi="Arial" w:cs="Arial"/>
                <w:sz w:val="22"/>
                <w:szCs w:val="22"/>
              </w:rPr>
            </w:pPr>
          </w:p>
        </w:tc>
        <w:tc>
          <w:tcPr>
            <w:tcW w:w="2437" w:type="dxa"/>
          </w:tcPr>
          <w:p w14:paraId="07DABF01"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Wir fürchteten, dass die Sowjetunion plötzlich doch in Osteuropa i</w:t>
            </w:r>
            <w:r w:rsidRPr="00563985">
              <w:rPr>
                <w:rFonts w:ascii="Arial" w:hAnsi="Arial" w:cs="Arial"/>
                <w:sz w:val="22"/>
                <w:szCs w:val="22"/>
              </w:rPr>
              <w:t>n</w:t>
            </w:r>
            <w:r w:rsidRPr="00563985">
              <w:rPr>
                <w:rFonts w:ascii="Arial" w:hAnsi="Arial" w:cs="Arial"/>
                <w:sz w:val="22"/>
                <w:szCs w:val="22"/>
              </w:rPr>
              <w:t>terv</w:t>
            </w:r>
            <w:r w:rsidRPr="00563985">
              <w:rPr>
                <w:rFonts w:ascii="Arial" w:hAnsi="Arial" w:cs="Arial"/>
                <w:sz w:val="22"/>
                <w:szCs w:val="22"/>
              </w:rPr>
              <w:t>e</w:t>
            </w:r>
            <w:r w:rsidRPr="00563985">
              <w:rPr>
                <w:rFonts w:ascii="Arial" w:hAnsi="Arial" w:cs="Arial"/>
                <w:sz w:val="22"/>
                <w:szCs w:val="22"/>
              </w:rPr>
              <w:t xml:space="preserve">nieren würde. </w:t>
            </w:r>
          </w:p>
        </w:tc>
        <w:tc>
          <w:tcPr>
            <w:tcW w:w="160" w:type="dxa"/>
            <w:tcBorders>
              <w:top w:val="nil"/>
              <w:bottom w:val="nil"/>
            </w:tcBorders>
          </w:tcPr>
          <w:p w14:paraId="6DDE4DD8" w14:textId="77777777" w:rsidR="002E5930" w:rsidRPr="00563985" w:rsidRDefault="002E5930" w:rsidP="002E5930">
            <w:pPr>
              <w:spacing w:before="120"/>
              <w:rPr>
                <w:rFonts w:ascii="Arial" w:hAnsi="Arial" w:cs="Arial"/>
                <w:sz w:val="22"/>
                <w:szCs w:val="22"/>
              </w:rPr>
            </w:pPr>
          </w:p>
        </w:tc>
        <w:tc>
          <w:tcPr>
            <w:tcW w:w="2364" w:type="dxa"/>
          </w:tcPr>
          <w:p w14:paraId="045D586D" w14:textId="77777777" w:rsidR="002E5930" w:rsidRPr="00563985" w:rsidRDefault="002E5930" w:rsidP="002E5930">
            <w:pPr>
              <w:spacing w:before="120"/>
              <w:rPr>
                <w:rFonts w:ascii="Arial" w:hAnsi="Arial" w:cs="Arial"/>
                <w:sz w:val="22"/>
                <w:szCs w:val="22"/>
              </w:rPr>
            </w:pPr>
          </w:p>
        </w:tc>
        <w:tc>
          <w:tcPr>
            <w:tcW w:w="170" w:type="dxa"/>
            <w:tcBorders>
              <w:top w:val="nil"/>
              <w:bottom w:val="nil"/>
            </w:tcBorders>
          </w:tcPr>
          <w:p w14:paraId="0C15F1F1" w14:textId="77777777" w:rsidR="002E5930" w:rsidRPr="00563985" w:rsidRDefault="002E5930" w:rsidP="002E5930">
            <w:pPr>
              <w:spacing w:before="120"/>
              <w:rPr>
                <w:rFonts w:ascii="Arial" w:hAnsi="Arial" w:cs="Arial"/>
                <w:sz w:val="22"/>
                <w:szCs w:val="22"/>
              </w:rPr>
            </w:pPr>
          </w:p>
        </w:tc>
        <w:tc>
          <w:tcPr>
            <w:tcW w:w="2409" w:type="dxa"/>
          </w:tcPr>
          <w:p w14:paraId="40EF61B3"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Die Sowjetunion gab zwar mehr Freiheit, aber kontrollierte die En</w:t>
            </w:r>
            <w:r w:rsidRPr="00563985">
              <w:rPr>
                <w:rFonts w:ascii="Arial" w:hAnsi="Arial" w:cs="Arial"/>
                <w:sz w:val="22"/>
                <w:szCs w:val="22"/>
              </w:rPr>
              <w:t>t</w:t>
            </w:r>
            <w:r w:rsidRPr="00563985">
              <w:rPr>
                <w:rFonts w:ascii="Arial" w:hAnsi="Arial" w:cs="Arial"/>
                <w:sz w:val="22"/>
                <w:szCs w:val="22"/>
              </w:rPr>
              <w:t xml:space="preserve">wicklung. </w:t>
            </w:r>
          </w:p>
        </w:tc>
        <w:tc>
          <w:tcPr>
            <w:tcW w:w="160" w:type="dxa"/>
            <w:tcBorders>
              <w:top w:val="nil"/>
              <w:bottom w:val="nil"/>
            </w:tcBorders>
          </w:tcPr>
          <w:p w14:paraId="3A83DDE1" w14:textId="77777777" w:rsidR="002E5930" w:rsidRPr="00563985" w:rsidRDefault="002E5930" w:rsidP="002E5930">
            <w:pPr>
              <w:spacing w:before="120"/>
              <w:rPr>
                <w:rFonts w:ascii="Arial" w:hAnsi="Arial" w:cs="Arial"/>
                <w:sz w:val="22"/>
                <w:szCs w:val="22"/>
              </w:rPr>
            </w:pPr>
          </w:p>
        </w:tc>
        <w:tc>
          <w:tcPr>
            <w:tcW w:w="2675" w:type="dxa"/>
          </w:tcPr>
          <w:p w14:paraId="335A5275"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Ich trieb die Liberalisierung in Osteuropa v</w:t>
            </w:r>
            <w:r w:rsidRPr="00563985">
              <w:rPr>
                <w:rFonts w:ascii="Arial" w:hAnsi="Arial" w:cs="Arial"/>
                <w:sz w:val="22"/>
                <w:szCs w:val="22"/>
              </w:rPr>
              <w:t>o</w:t>
            </w:r>
            <w:r w:rsidRPr="00563985">
              <w:rPr>
                <w:rFonts w:ascii="Arial" w:hAnsi="Arial" w:cs="Arial"/>
                <w:sz w:val="22"/>
                <w:szCs w:val="22"/>
              </w:rPr>
              <w:t>ran. Damit kon</w:t>
            </w:r>
            <w:r w:rsidRPr="00563985">
              <w:rPr>
                <w:rFonts w:ascii="Arial" w:hAnsi="Arial" w:cs="Arial"/>
                <w:sz w:val="22"/>
                <w:szCs w:val="22"/>
              </w:rPr>
              <w:t>n</w:t>
            </w:r>
            <w:r w:rsidRPr="00563985">
              <w:rPr>
                <w:rFonts w:ascii="Arial" w:hAnsi="Arial" w:cs="Arial"/>
                <w:sz w:val="22"/>
                <w:szCs w:val="22"/>
              </w:rPr>
              <w:t>te sich der We</w:t>
            </w:r>
            <w:r w:rsidRPr="00563985">
              <w:rPr>
                <w:rFonts w:ascii="Arial" w:hAnsi="Arial" w:cs="Arial"/>
                <w:sz w:val="22"/>
                <w:szCs w:val="22"/>
              </w:rPr>
              <w:t>s</w:t>
            </w:r>
            <w:r w:rsidRPr="00563985">
              <w:rPr>
                <w:rFonts w:ascii="Arial" w:hAnsi="Arial" w:cs="Arial"/>
                <w:sz w:val="22"/>
                <w:szCs w:val="22"/>
              </w:rPr>
              <w:t>ten nicht einm</w:t>
            </w:r>
            <w:r w:rsidRPr="00563985">
              <w:rPr>
                <w:rFonts w:ascii="Arial" w:hAnsi="Arial" w:cs="Arial"/>
                <w:sz w:val="22"/>
                <w:szCs w:val="22"/>
              </w:rPr>
              <w:t>i</w:t>
            </w:r>
            <w:r w:rsidRPr="00563985">
              <w:rPr>
                <w:rFonts w:ascii="Arial" w:hAnsi="Arial" w:cs="Arial"/>
                <w:sz w:val="22"/>
                <w:szCs w:val="22"/>
              </w:rPr>
              <w:t xml:space="preserve">schen. </w:t>
            </w:r>
          </w:p>
          <w:p w14:paraId="6FE3D003" w14:textId="57BAC667" w:rsidR="00E65CCD" w:rsidRPr="00563985" w:rsidRDefault="00E65CCD" w:rsidP="002E5930">
            <w:pPr>
              <w:spacing w:before="120"/>
              <w:rPr>
                <w:rFonts w:ascii="Arial" w:hAnsi="Arial" w:cs="Arial"/>
                <w:sz w:val="22"/>
                <w:szCs w:val="22"/>
              </w:rPr>
            </w:pPr>
          </w:p>
        </w:tc>
      </w:tr>
      <w:tr w:rsidR="00E65CCD" w:rsidRPr="00563985" w14:paraId="47B3E98F" w14:textId="77777777" w:rsidTr="00E65CCD">
        <w:tblPrEx>
          <w:tblCellMar>
            <w:top w:w="0" w:type="dxa"/>
            <w:bottom w:w="0" w:type="dxa"/>
          </w:tblCellMar>
        </w:tblPrEx>
        <w:tc>
          <w:tcPr>
            <w:tcW w:w="993" w:type="dxa"/>
            <w:tcBorders>
              <w:left w:val="nil"/>
              <w:right w:val="nil"/>
            </w:tcBorders>
          </w:tcPr>
          <w:p w14:paraId="23BE1C92"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4F5AD3C5" w14:textId="77777777" w:rsidR="002E5930" w:rsidRPr="00563985" w:rsidRDefault="002E5930" w:rsidP="002E5930">
            <w:pPr>
              <w:spacing w:before="120"/>
              <w:rPr>
                <w:rFonts w:ascii="Arial" w:hAnsi="Arial" w:cs="Arial"/>
                <w:sz w:val="22"/>
                <w:szCs w:val="22"/>
              </w:rPr>
            </w:pPr>
          </w:p>
        </w:tc>
        <w:tc>
          <w:tcPr>
            <w:tcW w:w="2437" w:type="dxa"/>
            <w:tcBorders>
              <w:left w:val="nil"/>
              <w:right w:val="nil"/>
            </w:tcBorders>
          </w:tcPr>
          <w:p w14:paraId="6A7B1863"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0F63766B" w14:textId="77777777" w:rsidR="002E5930" w:rsidRPr="00563985" w:rsidRDefault="002E5930" w:rsidP="002E5930">
            <w:pPr>
              <w:spacing w:before="120"/>
              <w:rPr>
                <w:rFonts w:ascii="Arial" w:hAnsi="Arial" w:cs="Arial"/>
                <w:sz w:val="22"/>
                <w:szCs w:val="22"/>
              </w:rPr>
            </w:pPr>
          </w:p>
        </w:tc>
        <w:tc>
          <w:tcPr>
            <w:tcW w:w="2364" w:type="dxa"/>
            <w:tcBorders>
              <w:left w:val="nil"/>
              <w:right w:val="nil"/>
            </w:tcBorders>
          </w:tcPr>
          <w:p w14:paraId="75C2A249" w14:textId="77777777" w:rsidR="002E5930" w:rsidRPr="00563985" w:rsidRDefault="002E5930" w:rsidP="002E5930">
            <w:pPr>
              <w:spacing w:before="120"/>
              <w:rPr>
                <w:rFonts w:ascii="Arial" w:hAnsi="Arial" w:cs="Arial"/>
                <w:sz w:val="22"/>
                <w:szCs w:val="22"/>
              </w:rPr>
            </w:pPr>
          </w:p>
        </w:tc>
        <w:tc>
          <w:tcPr>
            <w:tcW w:w="170" w:type="dxa"/>
            <w:tcBorders>
              <w:top w:val="nil"/>
              <w:left w:val="nil"/>
              <w:bottom w:val="nil"/>
              <w:right w:val="nil"/>
            </w:tcBorders>
          </w:tcPr>
          <w:p w14:paraId="46D8CC4C" w14:textId="77777777" w:rsidR="002E5930" w:rsidRPr="00563985" w:rsidRDefault="002E5930" w:rsidP="002E5930">
            <w:pPr>
              <w:spacing w:before="120"/>
              <w:rPr>
                <w:rFonts w:ascii="Arial" w:hAnsi="Arial" w:cs="Arial"/>
                <w:sz w:val="22"/>
                <w:szCs w:val="22"/>
              </w:rPr>
            </w:pPr>
          </w:p>
        </w:tc>
        <w:tc>
          <w:tcPr>
            <w:tcW w:w="2409" w:type="dxa"/>
            <w:tcBorders>
              <w:left w:val="nil"/>
              <w:right w:val="nil"/>
            </w:tcBorders>
          </w:tcPr>
          <w:p w14:paraId="06224A2B"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6C83FCD4" w14:textId="77777777" w:rsidR="002E5930" w:rsidRPr="00563985" w:rsidRDefault="002E5930" w:rsidP="002E5930">
            <w:pPr>
              <w:spacing w:before="120"/>
              <w:rPr>
                <w:rFonts w:ascii="Arial" w:hAnsi="Arial" w:cs="Arial"/>
                <w:sz w:val="22"/>
                <w:szCs w:val="22"/>
              </w:rPr>
            </w:pPr>
          </w:p>
        </w:tc>
        <w:tc>
          <w:tcPr>
            <w:tcW w:w="2675" w:type="dxa"/>
            <w:tcBorders>
              <w:left w:val="nil"/>
              <w:right w:val="nil"/>
            </w:tcBorders>
          </w:tcPr>
          <w:p w14:paraId="1E874D79" w14:textId="77777777" w:rsidR="002E5930" w:rsidRPr="00563985" w:rsidRDefault="002E5930" w:rsidP="002E5930">
            <w:pPr>
              <w:spacing w:before="120"/>
              <w:rPr>
                <w:rFonts w:ascii="Arial" w:hAnsi="Arial" w:cs="Arial"/>
                <w:sz w:val="22"/>
                <w:szCs w:val="22"/>
              </w:rPr>
            </w:pPr>
          </w:p>
        </w:tc>
      </w:tr>
      <w:tr w:rsidR="00E65CCD" w:rsidRPr="00563985" w14:paraId="10F82C47" w14:textId="77777777" w:rsidTr="00E65CCD">
        <w:tblPrEx>
          <w:tblCellMar>
            <w:top w:w="0" w:type="dxa"/>
            <w:bottom w:w="0" w:type="dxa"/>
          </w:tblCellMar>
        </w:tblPrEx>
        <w:trPr>
          <w:cantSplit/>
          <w:trHeight w:val="1474"/>
        </w:trPr>
        <w:tc>
          <w:tcPr>
            <w:tcW w:w="993" w:type="dxa"/>
            <w:textDirection w:val="btLr"/>
          </w:tcPr>
          <w:p w14:paraId="5C13DB2E" w14:textId="77777777" w:rsidR="002E5930" w:rsidRPr="00563985" w:rsidRDefault="002E5930" w:rsidP="002E5930">
            <w:pPr>
              <w:spacing w:before="120"/>
              <w:ind w:left="113" w:right="113"/>
              <w:rPr>
                <w:rFonts w:ascii="Arial" w:hAnsi="Arial" w:cs="Arial"/>
                <w:sz w:val="22"/>
                <w:szCs w:val="22"/>
              </w:rPr>
            </w:pPr>
            <w:r w:rsidRPr="00563985">
              <w:rPr>
                <w:rFonts w:ascii="Arial" w:hAnsi="Arial" w:cs="Arial"/>
                <w:sz w:val="22"/>
                <w:szCs w:val="22"/>
              </w:rPr>
              <w:t>3. Selbst</w:t>
            </w:r>
            <w:r w:rsidRPr="00563985">
              <w:rPr>
                <w:rFonts w:ascii="Arial" w:hAnsi="Arial" w:cs="Arial"/>
                <w:sz w:val="22"/>
                <w:szCs w:val="22"/>
              </w:rPr>
              <w:softHyphen/>
              <w:t>bestimmung</w:t>
            </w:r>
          </w:p>
        </w:tc>
        <w:tc>
          <w:tcPr>
            <w:tcW w:w="160" w:type="dxa"/>
            <w:tcBorders>
              <w:top w:val="nil"/>
              <w:bottom w:val="nil"/>
            </w:tcBorders>
          </w:tcPr>
          <w:p w14:paraId="00CC5173" w14:textId="77777777" w:rsidR="002E5930" w:rsidRPr="00563985" w:rsidRDefault="002E5930" w:rsidP="002E5930">
            <w:pPr>
              <w:spacing w:before="120"/>
              <w:rPr>
                <w:rFonts w:ascii="Arial" w:hAnsi="Arial" w:cs="Arial"/>
                <w:sz w:val="22"/>
                <w:szCs w:val="22"/>
              </w:rPr>
            </w:pPr>
          </w:p>
        </w:tc>
        <w:tc>
          <w:tcPr>
            <w:tcW w:w="2437" w:type="dxa"/>
          </w:tcPr>
          <w:p w14:paraId="395D652C"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Die Auflösung der Sowjetunion war gut, weil diese dem Selbs</w:t>
            </w:r>
            <w:r w:rsidRPr="00563985">
              <w:rPr>
                <w:rFonts w:ascii="Arial" w:hAnsi="Arial" w:cs="Arial"/>
                <w:sz w:val="22"/>
                <w:szCs w:val="22"/>
              </w:rPr>
              <w:t>t</w:t>
            </w:r>
            <w:r w:rsidRPr="00563985">
              <w:rPr>
                <w:rFonts w:ascii="Arial" w:hAnsi="Arial" w:cs="Arial"/>
                <w:sz w:val="22"/>
                <w:szCs w:val="22"/>
              </w:rPr>
              <w:t>bestimmungsrecht w</w:t>
            </w:r>
            <w:r w:rsidRPr="00563985">
              <w:rPr>
                <w:rFonts w:ascii="Arial" w:hAnsi="Arial" w:cs="Arial"/>
                <w:sz w:val="22"/>
                <w:szCs w:val="22"/>
              </w:rPr>
              <w:t>i</w:t>
            </w:r>
            <w:r w:rsidRPr="00563985">
              <w:rPr>
                <w:rFonts w:ascii="Arial" w:hAnsi="Arial" w:cs="Arial"/>
                <w:sz w:val="22"/>
                <w:szCs w:val="22"/>
              </w:rPr>
              <w:t xml:space="preserve">dersprach. </w:t>
            </w:r>
          </w:p>
        </w:tc>
        <w:tc>
          <w:tcPr>
            <w:tcW w:w="160" w:type="dxa"/>
            <w:tcBorders>
              <w:top w:val="nil"/>
              <w:bottom w:val="nil"/>
            </w:tcBorders>
          </w:tcPr>
          <w:p w14:paraId="4EFF0BE5" w14:textId="77777777" w:rsidR="002E5930" w:rsidRPr="00563985" w:rsidRDefault="002E5930" w:rsidP="002E5930">
            <w:pPr>
              <w:spacing w:before="120"/>
              <w:rPr>
                <w:rFonts w:ascii="Arial" w:hAnsi="Arial" w:cs="Arial"/>
                <w:sz w:val="22"/>
                <w:szCs w:val="22"/>
              </w:rPr>
            </w:pPr>
          </w:p>
        </w:tc>
        <w:tc>
          <w:tcPr>
            <w:tcW w:w="2364" w:type="dxa"/>
          </w:tcPr>
          <w:p w14:paraId="29783D5D" w14:textId="77777777" w:rsidR="002E5930" w:rsidRPr="00563985" w:rsidRDefault="002E5930" w:rsidP="002E5930">
            <w:pPr>
              <w:spacing w:before="120"/>
              <w:rPr>
                <w:rFonts w:ascii="Arial" w:hAnsi="Arial" w:cs="Arial"/>
                <w:sz w:val="22"/>
                <w:szCs w:val="22"/>
              </w:rPr>
            </w:pPr>
          </w:p>
        </w:tc>
        <w:tc>
          <w:tcPr>
            <w:tcW w:w="170" w:type="dxa"/>
            <w:tcBorders>
              <w:top w:val="nil"/>
              <w:bottom w:val="nil"/>
            </w:tcBorders>
          </w:tcPr>
          <w:p w14:paraId="04D6E537" w14:textId="77777777" w:rsidR="002E5930" w:rsidRPr="00563985" w:rsidRDefault="002E5930" w:rsidP="002E5930">
            <w:pPr>
              <w:spacing w:before="120"/>
              <w:rPr>
                <w:rFonts w:ascii="Arial" w:hAnsi="Arial" w:cs="Arial"/>
                <w:sz w:val="22"/>
                <w:szCs w:val="22"/>
              </w:rPr>
            </w:pPr>
          </w:p>
        </w:tc>
        <w:tc>
          <w:tcPr>
            <w:tcW w:w="2409" w:type="dxa"/>
          </w:tcPr>
          <w:p w14:paraId="21E136EF" w14:textId="77777777" w:rsidR="002E5930" w:rsidRDefault="002E5930" w:rsidP="002E5930">
            <w:pPr>
              <w:spacing w:before="120"/>
              <w:rPr>
                <w:rFonts w:ascii="Arial" w:hAnsi="Arial" w:cs="Arial"/>
                <w:sz w:val="22"/>
                <w:szCs w:val="22"/>
              </w:rPr>
            </w:pPr>
            <w:r w:rsidRPr="00563985">
              <w:rPr>
                <w:rFonts w:ascii="Arial" w:hAnsi="Arial" w:cs="Arial"/>
                <w:sz w:val="22"/>
                <w:szCs w:val="22"/>
              </w:rPr>
              <w:t>Wir müssen einen Mi</w:t>
            </w:r>
            <w:r w:rsidRPr="00563985">
              <w:rPr>
                <w:rFonts w:ascii="Arial" w:hAnsi="Arial" w:cs="Arial"/>
                <w:sz w:val="22"/>
                <w:szCs w:val="22"/>
              </w:rPr>
              <w:t>t</w:t>
            </w:r>
            <w:r w:rsidRPr="00563985">
              <w:rPr>
                <w:rFonts w:ascii="Arial" w:hAnsi="Arial" w:cs="Arial"/>
                <w:sz w:val="22"/>
                <w:szCs w:val="22"/>
              </w:rPr>
              <w:t>telweg finden zwischen dem Selbstbestimmung</w:t>
            </w:r>
            <w:r w:rsidRPr="00563985">
              <w:rPr>
                <w:rFonts w:ascii="Arial" w:hAnsi="Arial" w:cs="Arial"/>
                <w:sz w:val="22"/>
                <w:szCs w:val="22"/>
              </w:rPr>
              <w:t>s</w:t>
            </w:r>
            <w:r w:rsidRPr="00563985">
              <w:rPr>
                <w:rFonts w:ascii="Arial" w:hAnsi="Arial" w:cs="Arial"/>
                <w:sz w:val="22"/>
                <w:szCs w:val="22"/>
              </w:rPr>
              <w:t>recht und der Ordnung unter den Sta</w:t>
            </w:r>
            <w:r w:rsidRPr="00563985">
              <w:rPr>
                <w:rFonts w:ascii="Arial" w:hAnsi="Arial" w:cs="Arial"/>
                <w:sz w:val="22"/>
                <w:szCs w:val="22"/>
              </w:rPr>
              <w:t>a</w:t>
            </w:r>
            <w:r w:rsidRPr="00563985">
              <w:rPr>
                <w:rFonts w:ascii="Arial" w:hAnsi="Arial" w:cs="Arial"/>
                <w:sz w:val="22"/>
                <w:szCs w:val="22"/>
              </w:rPr>
              <w:t xml:space="preserve">ten. </w:t>
            </w:r>
          </w:p>
          <w:p w14:paraId="43242CF2" w14:textId="3003EE7E" w:rsidR="00563985" w:rsidRPr="00563985" w:rsidRDefault="00563985" w:rsidP="002E5930">
            <w:pPr>
              <w:spacing w:before="120"/>
              <w:rPr>
                <w:rFonts w:ascii="Arial" w:hAnsi="Arial" w:cs="Arial"/>
                <w:sz w:val="22"/>
                <w:szCs w:val="22"/>
              </w:rPr>
            </w:pPr>
          </w:p>
        </w:tc>
        <w:tc>
          <w:tcPr>
            <w:tcW w:w="160" w:type="dxa"/>
            <w:tcBorders>
              <w:top w:val="nil"/>
              <w:bottom w:val="nil"/>
            </w:tcBorders>
          </w:tcPr>
          <w:p w14:paraId="5DDD2212" w14:textId="77777777" w:rsidR="002E5930" w:rsidRPr="00563985" w:rsidRDefault="002E5930" w:rsidP="002E5930">
            <w:pPr>
              <w:spacing w:before="120"/>
              <w:rPr>
                <w:rFonts w:ascii="Arial" w:hAnsi="Arial" w:cs="Arial"/>
                <w:sz w:val="22"/>
                <w:szCs w:val="22"/>
              </w:rPr>
            </w:pPr>
          </w:p>
        </w:tc>
        <w:tc>
          <w:tcPr>
            <w:tcW w:w="2675" w:type="dxa"/>
          </w:tcPr>
          <w:p w14:paraId="0770E46F"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Ich strebte statt Zwang einen freiwilligen Z</w:t>
            </w:r>
            <w:r w:rsidRPr="00563985">
              <w:rPr>
                <w:rFonts w:ascii="Arial" w:hAnsi="Arial" w:cs="Arial"/>
                <w:sz w:val="22"/>
                <w:szCs w:val="22"/>
              </w:rPr>
              <w:t>u</w:t>
            </w:r>
            <w:r w:rsidRPr="00563985">
              <w:rPr>
                <w:rFonts w:ascii="Arial" w:hAnsi="Arial" w:cs="Arial"/>
                <w:sz w:val="22"/>
                <w:szCs w:val="22"/>
              </w:rPr>
              <w:t>sammenhalt der durchmischen Bevölk</w:t>
            </w:r>
            <w:r w:rsidRPr="00563985">
              <w:rPr>
                <w:rFonts w:ascii="Arial" w:hAnsi="Arial" w:cs="Arial"/>
                <w:sz w:val="22"/>
                <w:szCs w:val="22"/>
              </w:rPr>
              <w:t>e</w:t>
            </w:r>
            <w:r w:rsidRPr="00563985">
              <w:rPr>
                <w:rFonts w:ascii="Arial" w:hAnsi="Arial" w:cs="Arial"/>
                <w:sz w:val="22"/>
                <w:szCs w:val="22"/>
              </w:rPr>
              <w:t xml:space="preserve">rung an. </w:t>
            </w:r>
          </w:p>
        </w:tc>
      </w:tr>
      <w:tr w:rsidR="00E65CCD" w:rsidRPr="00563985" w14:paraId="4C708032" w14:textId="77777777" w:rsidTr="00E65CCD">
        <w:tblPrEx>
          <w:tblCellMar>
            <w:top w:w="0" w:type="dxa"/>
            <w:bottom w:w="0" w:type="dxa"/>
          </w:tblCellMar>
        </w:tblPrEx>
        <w:tc>
          <w:tcPr>
            <w:tcW w:w="993" w:type="dxa"/>
            <w:tcBorders>
              <w:left w:val="nil"/>
              <w:right w:val="nil"/>
            </w:tcBorders>
          </w:tcPr>
          <w:p w14:paraId="1BC74AE1"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47905E39" w14:textId="77777777" w:rsidR="002E5930" w:rsidRPr="00563985" w:rsidRDefault="002E5930" w:rsidP="002E5930">
            <w:pPr>
              <w:spacing w:before="120"/>
              <w:rPr>
                <w:rFonts w:ascii="Arial" w:hAnsi="Arial" w:cs="Arial"/>
                <w:sz w:val="22"/>
                <w:szCs w:val="22"/>
              </w:rPr>
            </w:pPr>
          </w:p>
        </w:tc>
        <w:tc>
          <w:tcPr>
            <w:tcW w:w="2437" w:type="dxa"/>
            <w:tcBorders>
              <w:left w:val="nil"/>
              <w:right w:val="nil"/>
            </w:tcBorders>
          </w:tcPr>
          <w:p w14:paraId="087B8B4D"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069BAD3E" w14:textId="77777777" w:rsidR="002E5930" w:rsidRPr="00563985" w:rsidRDefault="002E5930" w:rsidP="002E5930">
            <w:pPr>
              <w:spacing w:before="120"/>
              <w:rPr>
                <w:rFonts w:ascii="Arial" w:hAnsi="Arial" w:cs="Arial"/>
                <w:sz w:val="22"/>
                <w:szCs w:val="22"/>
              </w:rPr>
            </w:pPr>
          </w:p>
        </w:tc>
        <w:tc>
          <w:tcPr>
            <w:tcW w:w="2364" w:type="dxa"/>
            <w:tcBorders>
              <w:left w:val="nil"/>
              <w:right w:val="nil"/>
            </w:tcBorders>
          </w:tcPr>
          <w:p w14:paraId="1D51D3B4" w14:textId="77777777" w:rsidR="002E5930" w:rsidRPr="00563985" w:rsidRDefault="002E5930" w:rsidP="002E5930">
            <w:pPr>
              <w:spacing w:before="120"/>
              <w:rPr>
                <w:rFonts w:ascii="Arial" w:hAnsi="Arial" w:cs="Arial"/>
                <w:sz w:val="22"/>
                <w:szCs w:val="22"/>
              </w:rPr>
            </w:pPr>
          </w:p>
        </w:tc>
        <w:tc>
          <w:tcPr>
            <w:tcW w:w="170" w:type="dxa"/>
            <w:tcBorders>
              <w:top w:val="nil"/>
              <w:left w:val="nil"/>
              <w:bottom w:val="nil"/>
              <w:right w:val="nil"/>
            </w:tcBorders>
          </w:tcPr>
          <w:p w14:paraId="6733725C" w14:textId="77777777" w:rsidR="002E5930" w:rsidRPr="00563985" w:rsidRDefault="002E5930" w:rsidP="002E5930">
            <w:pPr>
              <w:spacing w:before="120"/>
              <w:rPr>
                <w:rFonts w:ascii="Arial" w:hAnsi="Arial" w:cs="Arial"/>
                <w:sz w:val="22"/>
                <w:szCs w:val="22"/>
              </w:rPr>
            </w:pPr>
          </w:p>
        </w:tc>
        <w:tc>
          <w:tcPr>
            <w:tcW w:w="2409" w:type="dxa"/>
            <w:tcBorders>
              <w:left w:val="nil"/>
              <w:right w:val="nil"/>
            </w:tcBorders>
          </w:tcPr>
          <w:p w14:paraId="3BB728AF" w14:textId="77777777" w:rsidR="002E5930" w:rsidRPr="00563985" w:rsidRDefault="002E5930" w:rsidP="002E5930">
            <w:pPr>
              <w:spacing w:before="120"/>
              <w:rPr>
                <w:rFonts w:ascii="Arial" w:hAnsi="Arial" w:cs="Arial"/>
                <w:sz w:val="22"/>
                <w:szCs w:val="22"/>
              </w:rPr>
            </w:pPr>
          </w:p>
        </w:tc>
        <w:tc>
          <w:tcPr>
            <w:tcW w:w="160" w:type="dxa"/>
            <w:tcBorders>
              <w:top w:val="nil"/>
              <w:left w:val="nil"/>
              <w:bottom w:val="nil"/>
              <w:right w:val="nil"/>
            </w:tcBorders>
          </w:tcPr>
          <w:p w14:paraId="7CA0A5AD" w14:textId="77777777" w:rsidR="002E5930" w:rsidRPr="00563985" w:rsidRDefault="002E5930" w:rsidP="002E5930">
            <w:pPr>
              <w:spacing w:before="120"/>
              <w:rPr>
                <w:rFonts w:ascii="Arial" w:hAnsi="Arial" w:cs="Arial"/>
                <w:sz w:val="22"/>
                <w:szCs w:val="22"/>
              </w:rPr>
            </w:pPr>
          </w:p>
        </w:tc>
        <w:tc>
          <w:tcPr>
            <w:tcW w:w="2675" w:type="dxa"/>
            <w:tcBorders>
              <w:left w:val="nil"/>
              <w:right w:val="nil"/>
            </w:tcBorders>
          </w:tcPr>
          <w:p w14:paraId="3A00D176" w14:textId="77777777" w:rsidR="002E5930" w:rsidRPr="00563985" w:rsidRDefault="002E5930" w:rsidP="002E5930">
            <w:pPr>
              <w:spacing w:before="120"/>
              <w:rPr>
                <w:rFonts w:ascii="Arial" w:hAnsi="Arial" w:cs="Arial"/>
                <w:sz w:val="22"/>
                <w:szCs w:val="22"/>
              </w:rPr>
            </w:pPr>
          </w:p>
        </w:tc>
      </w:tr>
      <w:tr w:rsidR="00E65CCD" w:rsidRPr="00563985" w14:paraId="7C122835" w14:textId="77777777" w:rsidTr="00E65CCD">
        <w:tblPrEx>
          <w:tblCellMar>
            <w:top w:w="0" w:type="dxa"/>
            <w:bottom w:w="0" w:type="dxa"/>
          </w:tblCellMar>
        </w:tblPrEx>
        <w:trPr>
          <w:cantSplit/>
          <w:trHeight w:val="1474"/>
        </w:trPr>
        <w:tc>
          <w:tcPr>
            <w:tcW w:w="993" w:type="dxa"/>
            <w:textDirection w:val="btLr"/>
          </w:tcPr>
          <w:p w14:paraId="12F2E053" w14:textId="77777777" w:rsidR="002E5930" w:rsidRPr="00563985" w:rsidRDefault="002E5930" w:rsidP="002E5930">
            <w:pPr>
              <w:spacing w:before="120"/>
              <w:ind w:left="113" w:right="113"/>
              <w:rPr>
                <w:rFonts w:ascii="Arial" w:hAnsi="Arial" w:cs="Arial"/>
                <w:sz w:val="22"/>
                <w:szCs w:val="22"/>
              </w:rPr>
            </w:pPr>
            <w:r w:rsidRPr="00563985">
              <w:rPr>
                <w:rFonts w:ascii="Arial" w:hAnsi="Arial" w:cs="Arial"/>
                <w:sz w:val="22"/>
                <w:szCs w:val="22"/>
              </w:rPr>
              <w:t>Schlussfolg</w:t>
            </w:r>
            <w:r w:rsidRPr="00563985">
              <w:rPr>
                <w:rFonts w:ascii="Arial" w:hAnsi="Arial" w:cs="Arial"/>
                <w:sz w:val="22"/>
                <w:szCs w:val="22"/>
              </w:rPr>
              <w:t>e</w:t>
            </w:r>
            <w:r w:rsidRPr="00563985">
              <w:rPr>
                <w:rFonts w:ascii="Arial" w:hAnsi="Arial" w:cs="Arial"/>
                <w:sz w:val="22"/>
                <w:szCs w:val="22"/>
              </w:rPr>
              <w:t>rung</w:t>
            </w:r>
          </w:p>
        </w:tc>
        <w:tc>
          <w:tcPr>
            <w:tcW w:w="160" w:type="dxa"/>
            <w:tcBorders>
              <w:top w:val="nil"/>
              <w:bottom w:val="nil"/>
            </w:tcBorders>
          </w:tcPr>
          <w:p w14:paraId="0A9481AF" w14:textId="77777777" w:rsidR="002E5930" w:rsidRPr="00563985" w:rsidRDefault="002E5930" w:rsidP="002E5930">
            <w:pPr>
              <w:spacing w:before="120"/>
              <w:rPr>
                <w:rFonts w:ascii="Arial" w:hAnsi="Arial" w:cs="Arial"/>
                <w:sz w:val="22"/>
                <w:szCs w:val="22"/>
              </w:rPr>
            </w:pPr>
          </w:p>
        </w:tc>
        <w:tc>
          <w:tcPr>
            <w:tcW w:w="2437" w:type="dxa"/>
          </w:tcPr>
          <w:p w14:paraId="7E3FCC85"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Er teilt die Ansicht, die Sowjetunion sei zerbr</w:t>
            </w:r>
            <w:r w:rsidRPr="00563985">
              <w:rPr>
                <w:rFonts w:ascii="Arial" w:hAnsi="Arial" w:cs="Arial"/>
                <w:sz w:val="22"/>
                <w:szCs w:val="22"/>
              </w:rPr>
              <w:t>o</w:t>
            </w:r>
            <w:r w:rsidRPr="00563985">
              <w:rPr>
                <w:rFonts w:ascii="Arial" w:hAnsi="Arial" w:cs="Arial"/>
                <w:sz w:val="22"/>
                <w:szCs w:val="22"/>
              </w:rPr>
              <w:t xml:space="preserve">chen, aber hat Respekt vor ihr.  </w:t>
            </w:r>
          </w:p>
        </w:tc>
        <w:tc>
          <w:tcPr>
            <w:tcW w:w="160" w:type="dxa"/>
            <w:tcBorders>
              <w:top w:val="nil"/>
              <w:bottom w:val="nil"/>
            </w:tcBorders>
          </w:tcPr>
          <w:p w14:paraId="70960220" w14:textId="77777777" w:rsidR="002E5930" w:rsidRPr="00563985" w:rsidRDefault="002E5930" w:rsidP="002E5930">
            <w:pPr>
              <w:spacing w:before="120"/>
              <w:rPr>
                <w:rFonts w:ascii="Arial" w:hAnsi="Arial" w:cs="Arial"/>
                <w:sz w:val="22"/>
                <w:szCs w:val="22"/>
              </w:rPr>
            </w:pPr>
          </w:p>
        </w:tc>
        <w:tc>
          <w:tcPr>
            <w:tcW w:w="2364" w:type="dxa"/>
          </w:tcPr>
          <w:p w14:paraId="45DC708C" w14:textId="71D093FE" w:rsidR="002E5930" w:rsidRPr="00563985" w:rsidRDefault="002E5930" w:rsidP="002E5930">
            <w:pPr>
              <w:spacing w:before="120"/>
              <w:rPr>
                <w:rFonts w:ascii="Arial" w:hAnsi="Arial" w:cs="Arial"/>
                <w:sz w:val="22"/>
                <w:szCs w:val="22"/>
              </w:rPr>
            </w:pPr>
            <w:r w:rsidRPr="00563985">
              <w:rPr>
                <w:rFonts w:ascii="Arial" w:hAnsi="Arial" w:cs="Arial"/>
                <w:sz w:val="22"/>
                <w:szCs w:val="22"/>
              </w:rPr>
              <w:t>Sie ist der b</w:t>
            </w:r>
            <w:r w:rsidRPr="00563985">
              <w:rPr>
                <w:rFonts w:ascii="Arial" w:hAnsi="Arial" w:cs="Arial"/>
                <w:sz w:val="22"/>
                <w:szCs w:val="22"/>
              </w:rPr>
              <w:t>e</w:t>
            </w:r>
            <w:r w:rsidRPr="00563985">
              <w:rPr>
                <w:rFonts w:ascii="Arial" w:hAnsi="Arial" w:cs="Arial"/>
                <w:sz w:val="22"/>
                <w:szCs w:val="22"/>
              </w:rPr>
              <w:t>stimmte</w:t>
            </w:r>
            <w:r w:rsidR="00563985" w:rsidRPr="00563985">
              <w:rPr>
                <w:rFonts w:ascii="Arial" w:hAnsi="Arial" w:cs="Arial"/>
                <w:sz w:val="22"/>
                <w:szCs w:val="22"/>
              </w:rPr>
              <w:t>n</w:t>
            </w:r>
            <w:r w:rsidRPr="00563985">
              <w:rPr>
                <w:rFonts w:ascii="Arial" w:hAnsi="Arial" w:cs="Arial"/>
                <w:sz w:val="22"/>
                <w:szCs w:val="22"/>
              </w:rPr>
              <w:t xml:space="preserve"> A</w:t>
            </w:r>
            <w:r w:rsidRPr="00563985">
              <w:rPr>
                <w:rFonts w:ascii="Arial" w:hAnsi="Arial" w:cs="Arial"/>
                <w:sz w:val="22"/>
                <w:szCs w:val="22"/>
              </w:rPr>
              <w:t>n</w:t>
            </w:r>
            <w:r w:rsidRPr="00563985">
              <w:rPr>
                <w:rFonts w:ascii="Arial" w:hAnsi="Arial" w:cs="Arial"/>
                <w:sz w:val="22"/>
                <w:szCs w:val="22"/>
              </w:rPr>
              <w:t>sicht, die So</w:t>
            </w:r>
            <w:r w:rsidRPr="00563985">
              <w:rPr>
                <w:rFonts w:ascii="Arial" w:hAnsi="Arial" w:cs="Arial"/>
                <w:sz w:val="22"/>
                <w:szCs w:val="22"/>
              </w:rPr>
              <w:t>w</w:t>
            </w:r>
            <w:r w:rsidRPr="00563985">
              <w:rPr>
                <w:rFonts w:ascii="Arial" w:hAnsi="Arial" w:cs="Arial"/>
                <w:sz w:val="22"/>
                <w:szCs w:val="22"/>
              </w:rPr>
              <w:t>jetunion sei b</w:t>
            </w:r>
            <w:r w:rsidRPr="00563985">
              <w:rPr>
                <w:rFonts w:ascii="Arial" w:hAnsi="Arial" w:cs="Arial"/>
                <w:sz w:val="22"/>
                <w:szCs w:val="22"/>
              </w:rPr>
              <w:t>e</w:t>
            </w:r>
            <w:r w:rsidRPr="00563985">
              <w:rPr>
                <w:rFonts w:ascii="Arial" w:hAnsi="Arial" w:cs="Arial"/>
                <w:sz w:val="22"/>
                <w:szCs w:val="22"/>
              </w:rPr>
              <w:t xml:space="preserve">siegt worden. </w:t>
            </w:r>
          </w:p>
        </w:tc>
        <w:tc>
          <w:tcPr>
            <w:tcW w:w="170" w:type="dxa"/>
            <w:tcBorders>
              <w:top w:val="nil"/>
              <w:bottom w:val="nil"/>
            </w:tcBorders>
          </w:tcPr>
          <w:p w14:paraId="34D68C7E" w14:textId="77777777" w:rsidR="002E5930" w:rsidRPr="00563985" w:rsidRDefault="002E5930" w:rsidP="002E5930">
            <w:pPr>
              <w:spacing w:before="120"/>
              <w:rPr>
                <w:rFonts w:ascii="Arial" w:hAnsi="Arial" w:cs="Arial"/>
                <w:sz w:val="22"/>
                <w:szCs w:val="22"/>
              </w:rPr>
            </w:pPr>
          </w:p>
        </w:tc>
        <w:tc>
          <w:tcPr>
            <w:tcW w:w="2409" w:type="dxa"/>
          </w:tcPr>
          <w:p w14:paraId="628F56DB" w14:textId="77777777" w:rsidR="002E5930" w:rsidRDefault="002E5930" w:rsidP="002E5930">
            <w:pPr>
              <w:spacing w:before="120"/>
              <w:rPr>
                <w:rFonts w:ascii="Arial" w:hAnsi="Arial" w:cs="Arial"/>
                <w:sz w:val="22"/>
                <w:szCs w:val="22"/>
              </w:rPr>
            </w:pPr>
            <w:r w:rsidRPr="00563985">
              <w:rPr>
                <w:rFonts w:ascii="Arial" w:hAnsi="Arial" w:cs="Arial"/>
                <w:sz w:val="22"/>
                <w:szCs w:val="22"/>
              </w:rPr>
              <w:t>Er vertritt die Auffa</w:t>
            </w:r>
            <w:r w:rsidRPr="00563985">
              <w:rPr>
                <w:rFonts w:ascii="Arial" w:hAnsi="Arial" w:cs="Arial"/>
                <w:sz w:val="22"/>
                <w:szCs w:val="22"/>
              </w:rPr>
              <w:t>s</w:t>
            </w:r>
            <w:r w:rsidRPr="00563985">
              <w:rPr>
                <w:rFonts w:ascii="Arial" w:hAnsi="Arial" w:cs="Arial"/>
                <w:sz w:val="22"/>
                <w:szCs w:val="22"/>
              </w:rPr>
              <w:t>sung, dass die Umse</w:t>
            </w:r>
            <w:r w:rsidRPr="00563985">
              <w:rPr>
                <w:rFonts w:ascii="Arial" w:hAnsi="Arial" w:cs="Arial"/>
                <w:sz w:val="22"/>
                <w:szCs w:val="22"/>
              </w:rPr>
              <w:t>t</w:t>
            </w:r>
            <w:r w:rsidRPr="00563985">
              <w:rPr>
                <w:rFonts w:ascii="Arial" w:hAnsi="Arial" w:cs="Arial"/>
                <w:sz w:val="22"/>
                <w:szCs w:val="22"/>
              </w:rPr>
              <w:t>zung des Selbstbesti</w:t>
            </w:r>
            <w:r w:rsidRPr="00563985">
              <w:rPr>
                <w:rFonts w:ascii="Arial" w:hAnsi="Arial" w:cs="Arial"/>
                <w:sz w:val="22"/>
                <w:szCs w:val="22"/>
              </w:rPr>
              <w:t>m</w:t>
            </w:r>
            <w:r w:rsidRPr="00563985">
              <w:rPr>
                <w:rFonts w:ascii="Arial" w:hAnsi="Arial" w:cs="Arial"/>
                <w:sz w:val="22"/>
                <w:szCs w:val="22"/>
              </w:rPr>
              <w:t>mungsrechts kontrolliert und notfalls eing</w:t>
            </w:r>
            <w:r w:rsidRPr="00563985">
              <w:rPr>
                <w:rFonts w:ascii="Arial" w:hAnsi="Arial" w:cs="Arial"/>
                <w:sz w:val="22"/>
                <w:szCs w:val="22"/>
              </w:rPr>
              <w:t>e</w:t>
            </w:r>
            <w:r w:rsidRPr="00563985">
              <w:rPr>
                <w:rFonts w:ascii="Arial" w:hAnsi="Arial" w:cs="Arial"/>
                <w:sz w:val="22"/>
                <w:szCs w:val="22"/>
              </w:rPr>
              <w:t xml:space="preserve">schränkt werden müsse. </w:t>
            </w:r>
          </w:p>
          <w:p w14:paraId="25D88B40" w14:textId="1251AE10" w:rsidR="00563985" w:rsidRPr="00563985" w:rsidRDefault="00563985" w:rsidP="002E5930">
            <w:pPr>
              <w:spacing w:before="120"/>
              <w:rPr>
                <w:rFonts w:ascii="Arial" w:hAnsi="Arial" w:cs="Arial"/>
                <w:sz w:val="22"/>
                <w:szCs w:val="22"/>
              </w:rPr>
            </w:pPr>
          </w:p>
        </w:tc>
        <w:tc>
          <w:tcPr>
            <w:tcW w:w="160" w:type="dxa"/>
            <w:tcBorders>
              <w:top w:val="nil"/>
              <w:bottom w:val="nil"/>
            </w:tcBorders>
          </w:tcPr>
          <w:p w14:paraId="7F62E90B" w14:textId="77777777" w:rsidR="002E5930" w:rsidRPr="00563985" w:rsidRDefault="002E5930" w:rsidP="002E5930">
            <w:pPr>
              <w:spacing w:before="120"/>
              <w:rPr>
                <w:rFonts w:ascii="Arial" w:hAnsi="Arial" w:cs="Arial"/>
                <w:sz w:val="22"/>
                <w:szCs w:val="22"/>
              </w:rPr>
            </w:pPr>
          </w:p>
        </w:tc>
        <w:tc>
          <w:tcPr>
            <w:tcW w:w="2675" w:type="dxa"/>
          </w:tcPr>
          <w:p w14:paraId="278FEE6E" w14:textId="77777777" w:rsidR="002E5930" w:rsidRPr="00563985" w:rsidRDefault="002E5930" w:rsidP="002E5930">
            <w:pPr>
              <w:spacing w:before="120"/>
              <w:rPr>
                <w:rFonts w:ascii="Arial" w:hAnsi="Arial" w:cs="Arial"/>
                <w:sz w:val="22"/>
                <w:szCs w:val="22"/>
              </w:rPr>
            </w:pPr>
            <w:r w:rsidRPr="00563985">
              <w:rPr>
                <w:rFonts w:ascii="Arial" w:hAnsi="Arial" w:cs="Arial"/>
                <w:sz w:val="22"/>
                <w:szCs w:val="22"/>
              </w:rPr>
              <w:t>Er stellt die En</w:t>
            </w:r>
            <w:r w:rsidRPr="00563985">
              <w:rPr>
                <w:rFonts w:ascii="Arial" w:hAnsi="Arial" w:cs="Arial"/>
                <w:sz w:val="22"/>
                <w:szCs w:val="22"/>
              </w:rPr>
              <w:t>t</w:t>
            </w:r>
            <w:r w:rsidRPr="00563985">
              <w:rPr>
                <w:rFonts w:ascii="Arial" w:hAnsi="Arial" w:cs="Arial"/>
                <w:sz w:val="22"/>
                <w:szCs w:val="22"/>
              </w:rPr>
              <w:t>wicklung als von der sowjetischen Führung gewol</w:t>
            </w:r>
            <w:r w:rsidRPr="00563985">
              <w:rPr>
                <w:rFonts w:ascii="Arial" w:hAnsi="Arial" w:cs="Arial"/>
                <w:sz w:val="22"/>
                <w:szCs w:val="22"/>
              </w:rPr>
              <w:t>l</w:t>
            </w:r>
            <w:r w:rsidRPr="00563985">
              <w:rPr>
                <w:rFonts w:ascii="Arial" w:hAnsi="Arial" w:cs="Arial"/>
                <w:sz w:val="22"/>
                <w:szCs w:val="22"/>
              </w:rPr>
              <w:t xml:space="preserve">ten Prozess dar. </w:t>
            </w:r>
          </w:p>
          <w:p w14:paraId="10934030" w14:textId="44FFE20D" w:rsidR="00E65CCD" w:rsidRPr="00563985" w:rsidRDefault="00E65CCD" w:rsidP="002E5930">
            <w:pPr>
              <w:spacing w:before="120"/>
              <w:rPr>
                <w:rFonts w:ascii="Arial" w:hAnsi="Arial" w:cs="Arial"/>
                <w:sz w:val="22"/>
                <w:szCs w:val="22"/>
              </w:rPr>
            </w:pPr>
          </w:p>
        </w:tc>
      </w:tr>
    </w:tbl>
    <w:p w14:paraId="3DD6B1B5" w14:textId="77777777" w:rsidR="00D02EE8" w:rsidRPr="002E5930" w:rsidRDefault="00D02EE8" w:rsidP="00E65CCD">
      <w:pPr>
        <w:spacing w:before="120" w:after="120"/>
        <w:ind w:right="686"/>
        <w:rPr>
          <w:rFonts w:ascii="Arial" w:hAnsi="Arial" w:cs="Arial"/>
        </w:rPr>
      </w:pPr>
    </w:p>
    <w:sectPr w:rsidR="00D02EE8" w:rsidRPr="002E5930" w:rsidSect="002E5930">
      <w:headerReference w:type="default" r:id="rId14"/>
      <w:footerReference w:type="even" r:id="rId15"/>
      <w:footerReference w:type="default" r:id="rId16"/>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77B6" w14:textId="77777777" w:rsidR="00D75359" w:rsidRDefault="00D75359" w:rsidP="007E39E7">
      <w:r>
        <w:separator/>
      </w:r>
    </w:p>
  </w:endnote>
  <w:endnote w:type="continuationSeparator" w:id="0">
    <w:p w14:paraId="49DC95E4" w14:textId="77777777" w:rsidR="00D75359" w:rsidRDefault="00D7535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4432" w14:textId="77777777" w:rsidR="00D75359" w:rsidRDefault="00D75359" w:rsidP="007E39E7">
      <w:r>
        <w:separator/>
      </w:r>
    </w:p>
  </w:footnote>
  <w:footnote w:type="continuationSeparator" w:id="0">
    <w:p w14:paraId="16B8A1CE" w14:textId="77777777" w:rsidR="00D75359" w:rsidRDefault="00D75359" w:rsidP="007E39E7">
      <w:r>
        <w:continuationSeparator/>
      </w:r>
    </w:p>
  </w:footnote>
  <w:footnote w:id="1">
    <w:p w14:paraId="0BB4A7FF" w14:textId="77777777" w:rsidR="002E5930" w:rsidRPr="00585B6B" w:rsidRDefault="002E5930" w:rsidP="002E5930">
      <w:pPr>
        <w:pStyle w:val="Funotentext"/>
        <w:ind w:left="284" w:hanging="284"/>
        <w:rPr>
          <w:lang w:val="de-CH"/>
        </w:rPr>
      </w:pPr>
      <w:r>
        <w:rPr>
          <w:rStyle w:val="Funotenzeichen"/>
        </w:rPr>
        <w:footnoteRef/>
      </w:r>
      <w:r w:rsidRPr="00585B6B">
        <w:rPr>
          <w:lang w:val="de-CH"/>
        </w:rPr>
        <w:t xml:space="preserve"> </w:t>
      </w:r>
      <w:r w:rsidRPr="00585B6B">
        <w:rPr>
          <w:lang w:val="de-CH"/>
        </w:rPr>
        <w:tab/>
        <w:t>In der isländischen Hauptstadt Reykjavik sprachen Reagan und Gorbatschow im Oktober 1986 über die Abrü</w:t>
      </w:r>
      <w:r w:rsidRPr="00585B6B">
        <w:rPr>
          <w:lang w:val="de-CH"/>
        </w:rPr>
        <w:t>s</w:t>
      </w:r>
      <w:r w:rsidRPr="00585B6B">
        <w:rPr>
          <w:lang w:val="de-CH"/>
        </w:rPr>
        <w:t>tung von Mittelstreckenraketen in Europa. Das Gespräch selbst blieb zwar erfolglos, aber im nächsten Jahr kon</w:t>
      </w:r>
      <w:r w:rsidRPr="00585B6B">
        <w:rPr>
          <w:lang w:val="de-CH"/>
        </w:rPr>
        <w:t>n</w:t>
      </w:r>
      <w:r w:rsidRPr="00585B6B">
        <w:rPr>
          <w:lang w:val="de-CH"/>
        </w:rPr>
        <w:t xml:space="preserve">te die Abrüstung (INF-Vertrag) vereinbart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0/xlY4wAAAA4BAAAPAAAAZHJzL2Rvd25y&#13;&#10;ZXYueG1sTE9LT4NAEL6b+B82Y+LF2KXFgqEsjfGZeLP4iLctOwKRnSXsFvDfOz3pZTKT75vvkW9n&#13;&#10;24kRB986UrBcRCCQKmdaqhW8lg+X1yB80GR05wgV/KCHbXF6kuvMuIlecNyFWrAI+UwraELoMyl9&#13;&#10;1aDVfuF6JMa+3GB14HOopRn0xOK2k6soSqTVLbFDo3u8bbD63h2sgs+L+uPZz49vU7yO+/unsUzf&#13;&#10;TanU+dl8t+FxswERcA5/H3DswPmh4GB7dyDjRacgiZMrpipYpSCO+DKOedsrSNM1yCKX/2sUv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B0/xlY4wAAAA4BAAAPAAAAAAAAAAAAAAAA&#13;&#10;AIYEAABkcnMvZG93bnJldi54bWxQSwUGAAAAAAQABADzAAAAlgU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D4F52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6C16C4">
                      <w:rPr>
                        <w:rFonts w:ascii="Arial" w:hAnsi="Arial" w:cs="Arial"/>
                        <w:color w:val="000000"/>
                        <w:kern w:val="36"/>
                        <w:sz w:val="16"/>
                        <w:szCs w:val="16"/>
                      </w:rPr>
                      <w:t>Ende des Kalten Krieges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5930"/>
    <w:rsid w:val="002E7567"/>
    <w:rsid w:val="0030397A"/>
    <w:rsid w:val="00312ACB"/>
    <w:rsid w:val="0035390B"/>
    <w:rsid w:val="0038308A"/>
    <w:rsid w:val="00387CD5"/>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A11AD"/>
    <w:rsid w:val="004C1D2A"/>
    <w:rsid w:val="004C657D"/>
    <w:rsid w:val="004D3A10"/>
    <w:rsid w:val="004E6937"/>
    <w:rsid w:val="004F09B9"/>
    <w:rsid w:val="00523408"/>
    <w:rsid w:val="00524155"/>
    <w:rsid w:val="0053342C"/>
    <w:rsid w:val="00540F6F"/>
    <w:rsid w:val="005419CB"/>
    <w:rsid w:val="00553CED"/>
    <w:rsid w:val="00560A66"/>
    <w:rsid w:val="00563985"/>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C16C4"/>
    <w:rsid w:val="006D17B8"/>
    <w:rsid w:val="006D5B1E"/>
    <w:rsid w:val="006E0D20"/>
    <w:rsid w:val="006E2F60"/>
    <w:rsid w:val="007146F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0C55"/>
    <w:rsid w:val="0083582D"/>
    <w:rsid w:val="008448C9"/>
    <w:rsid w:val="008467E6"/>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C42F3"/>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B67C9"/>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BE34C5"/>
    <w:rsid w:val="00C14815"/>
    <w:rsid w:val="00C15A93"/>
    <w:rsid w:val="00C21198"/>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D63B9"/>
    <w:rsid w:val="00CE1E6D"/>
    <w:rsid w:val="00D02442"/>
    <w:rsid w:val="00D02EE8"/>
    <w:rsid w:val="00D070DD"/>
    <w:rsid w:val="00D228E9"/>
    <w:rsid w:val="00D311BC"/>
    <w:rsid w:val="00D33DE9"/>
    <w:rsid w:val="00D37359"/>
    <w:rsid w:val="00D4252A"/>
    <w:rsid w:val="00D501C2"/>
    <w:rsid w:val="00D51FAA"/>
    <w:rsid w:val="00D723F0"/>
    <w:rsid w:val="00D75359"/>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65CCD"/>
    <w:rsid w:val="00E83980"/>
    <w:rsid w:val="00EA05C9"/>
    <w:rsid w:val="00EA6FC8"/>
    <w:rsid w:val="00EA7681"/>
    <w:rsid w:val="00EC50C0"/>
    <w:rsid w:val="00ED1985"/>
    <w:rsid w:val="00ED3A7C"/>
    <w:rsid w:val="00ED42DE"/>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NurText">
    <w:name w:val="Plain Text"/>
    <w:basedOn w:val="Standard"/>
    <w:link w:val="NurTextZchn"/>
    <w:semiHidden/>
    <w:rsid w:val="002E5930"/>
    <w:rPr>
      <w:rFonts w:ascii="Courier New" w:hAnsi="Courier New"/>
      <w:szCs w:val="20"/>
    </w:rPr>
  </w:style>
  <w:style w:type="character" w:customStyle="1" w:styleId="NurTextZchn">
    <w:name w:val="Nur Text Zchn"/>
    <w:basedOn w:val="Absatz-Standardschriftart"/>
    <w:link w:val="NurText"/>
    <w:semiHidden/>
    <w:rsid w:val="002E5930"/>
    <w:rPr>
      <w:rFonts w:ascii="Courier New" w:eastAsia="Times New Roman" w:hAnsi="Courier New" w:cs="Times New Roman"/>
      <w:szCs w:val="20"/>
      <w:lang w:eastAsia="de-DE"/>
    </w:rPr>
  </w:style>
  <w:style w:type="paragraph" w:styleId="Textkrper">
    <w:name w:val="Body Text"/>
    <w:basedOn w:val="Standard"/>
    <w:link w:val="TextkrperZchn"/>
    <w:semiHidden/>
    <w:rsid w:val="002E5930"/>
    <w:pPr>
      <w:jc w:val="both"/>
    </w:pPr>
    <w:rPr>
      <w:szCs w:val="20"/>
    </w:rPr>
  </w:style>
  <w:style w:type="character" w:customStyle="1" w:styleId="TextkrperZchn">
    <w:name w:val="Textkörper Zchn"/>
    <w:basedOn w:val="Absatz-Standardschriftart"/>
    <w:link w:val="Textkrper"/>
    <w:semiHidden/>
    <w:rsid w:val="002E5930"/>
    <w:rPr>
      <w:rFonts w:ascii="Times New Roman" w:eastAsia="Times New Roman" w:hAnsi="Times New Roman" w:cs="Times New Roman"/>
      <w:szCs w:val="20"/>
      <w:lang w:eastAsia="de-DE"/>
    </w:rPr>
  </w:style>
  <w:style w:type="paragraph" w:customStyle="1" w:styleId="behindh3">
    <w:name w:val="behind_h3"/>
    <w:basedOn w:val="Standard"/>
    <w:rsid w:val="002E5930"/>
    <w:pPr>
      <w:spacing w:before="100" w:beforeAutospacing="1" w:after="100" w:afterAutospacing="1"/>
    </w:pPr>
    <w:rPr>
      <w:rFonts w:ascii="Arial Unicode MS" w:eastAsia="Arial Unicode MS" w:hAnsi="Arial Unicode MS" w:cs="Arial Unicode MS"/>
    </w:rPr>
  </w:style>
  <w:style w:type="paragraph" w:styleId="Beschriftung">
    <w:name w:val="caption"/>
    <w:basedOn w:val="Standard"/>
    <w:next w:val="Standard"/>
    <w:uiPriority w:val="35"/>
    <w:unhideWhenUsed/>
    <w:qFormat/>
    <w:rsid w:val="00387CD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43_George_H.W._Bush_3x4.jpg" TargetMode="External"/><Relationship Id="rId13" Type="http://schemas.openxmlformats.org/officeDocument/2006/relationships/hyperlink" Target="https://commons.wikimedia.org/wiki/File:Gorbatschow_DR-Forum_129_b2.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mmons.wikimedia.org/wiki/File:Thatcher-loc.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10372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2022-01-27T16:53:00Z</dcterms:modified>
</cp:coreProperties>
</file>