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466836" w:rsidRDefault="00A51169" w:rsidP="00466836">
      <w:pPr>
        <w:spacing w:before="120"/>
        <w:ind w:right="686"/>
        <w:rPr>
          <w:rFonts w:ascii="Arial" w:hAnsi="Arial" w:cs="Arial"/>
          <w:lang w:val="de-DE"/>
        </w:rPr>
      </w:pPr>
    </w:p>
    <w:p w14:paraId="033FC297" w14:textId="4159A36D" w:rsidR="00B10673" w:rsidRPr="00466836" w:rsidRDefault="00A7099A" w:rsidP="00466836">
      <w:pPr>
        <w:spacing w:before="120"/>
        <w:ind w:right="686"/>
        <w:rPr>
          <w:rFonts w:ascii="Arial" w:hAnsi="Arial" w:cs="Arial"/>
          <w:lang w:val="de-DE"/>
        </w:rPr>
      </w:pPr>
      <w:r w:rsidRPr="00466836">
        <w:rPr>
          <w:rFonts w:ascii="Arial" w:hAnsi="Arial" w:cs="Arial"/>
          <w:lang w:val="de-DE"/>
        </w:rPr>
        <w:t>Globalisierung</w:t>
      </w:r>
      <w:r w:rsidR="00B10673" w:rsidRPr="00466836">
        <w:rPr>
          <w:rFonts w:ascii="Arial" w:hAnsi="Arial" w:cs="Arial"/>
          <w:lang w:val="de-DE"/>
        </w:rPr>
        <w:t xml:space="preserve">: </w:t>
      </w:r>
      <w:r w:rsidR="00A62220" w:rsidRPr="00466836">
        <w:rPr>
          <w:rFonts w:ascii="Arial" w:hAnsi="Arial" w:cs="Arial"/>
          <w:lang w:val="de-DE"/>
        </w:rPr>
        <w:t>Migration</w:t>
      </w:r>
    </w:p>
    <w:p w14:paraId="241636C4" w14:textId="73DDA614" w:rsidR="009F035F" w:rsidRPr="00466836" w:rsidRDefault="00B10673" w:rsidP="00466836">
      <w:pPr>
        <w:spacing w:before="120"/>
        <w:ind w:right="686"/>
        <w:rPr>
          <w:rFonts w:ascii="Arial" w:hAnsi="Arial" w:cs="Arial"/>
          <w:lang w:val="de-DE"/>
        </w:rPr>
      </w:pPr>
      <w:r w:rsidRPr="00466836">
        <w:rPr>
          <w:rFonts w:ascii="Arial" w:hAnsi="Arial" w:cs="Arial"/>
          <w:lang w:val="de-DE"/>
        </w:rPr>
        <w:t xml:space="preserve">Kapitel </w:t>
      </w:r>
      <w:r w:rsidR="00896556" w:rsidRPr="00466836">
        <w:rPr>
          <w:rFonts w:ascii="Arial" w:hAnsi="Arial" w:cs="Arial"/>
          <w:lang w:val="de-DE"/>
        </w:rPr>
        <w:t>1</w:t>
      </w:r>
      <w:r w:rsidRPr="00466836">
        <w:rPr>
          <w:rFonts w:ascii="Arial" w:hAnsi="Arial" w:cs="Arial"/>
          <w:lang w:val="de-DE"/>
        </w:rPr>
        <w:t xml:space="preserve">: </w:t>
      </w:r>
      <w:r w:rsidR="00A62220" w:rsidRPr="00466836">
        <w:rPr>
          <w:rFonts w:ascii="Arial" w:hAnsi="Arial" w:cs="Arial"/>
          <w:lang w:val="de-DE"/>
        </w:rPr>
        <w:t xml:space="preserve">M01 Leben </w:t>
      </w:r>
      <w:proofErr w:type="spellStart"/>
      <w:r w:rsidR="00A62220" w:rsidRPr="00466836">
        <w:rPr>
          <w:rFonts w:ascii="Arial" w:hAnsi="Arial" w:cs="Arial"/>
          <w:lang w:val="de-DE"/>
        </w:rPr>
        <w:t>ausserhalb</w:t>
      </w:r>
      <w:proofErr w:type="spellEnd"/>
      <w:r w:rsidR="00A62220" w:rsidRPr="00466836">
        <w:rPr>
          <w:rFonts w:ascii="Arial" w:hAnsi="Arial" w:cs="Arial"/>
          <w:lang w:val="de-DE"/>
        </w:rPr>
        <w:t xml:space="preserve"> der Heimat</w:t>
      </w:r>
    </w:p>
    <w:p w14:paraId="5A09B93E" w14:textId="42146281" w:rsidR="005D33B1" w:rsidRPr="00466836" w:rsidRDefault="005D33B1" w:rsidP="00466836">
      <w:pPr>
        <w:spacing w:before="120"/>
        <w:ind w:right="686"/>
        <w:rPr>
          <w:rFonts w:ascii="Arial" w:hAnsi="Arial" w:cs="Arial"/>
          <w:lang w:val="de-DE"/>
        </w:rPr>
      </w:pPr>
    </w:p>
    <w:p w14:paraId="2313C6AE" w14:textId="77777777" w:rsidR="005D33B1" w:rsidRPr="00466836" w:rsidRDefault="005D33B1" w:rsidP="00466836">
      <w:pPr>
        <w:spacing w:before="120"/>
        <w:ind w:right="686"/>
        <w:rPr>
          <w:rFonts w:ascii="Arial" w:hAnsi="Arial" w:cs="Arial"/>
          <w:lang w:val="de-DE"/>
        </w:rPr>
      </w:pPr>
    </w:p>
    <w:p w14:paraId="358830C2" w14:textId="77777777" w:rsidR="00466836" w:rsidRPr="00466836" w:rsidRDefault="005D33B1" w:rsidP="00466836">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304" w:hanging="1134"/>
        <w:rPr>
          <w:rFonts w:ascii="Arial" w:hAnsi="Arial" w:cs="Arial"/>
          <w:color w:val="000000"/>
          <w:sz w:val="32"/>
          <w:szCs w:val="32"/>
          <w:shd w:val="clear" w:color="auto" w:fill="A0A0A0"/>
        </w:rPr>
      </w:pPr>
      <w:r w:rsidRPr="00466836">
        <w:rPr>
          <w:rFonts w:ascii="Arial" w:hAnsi="Arial" w:cs="Arial"/>
          <w:sz w:val="32"/>
          <w:szCs w:val="32"/>
        </w:rPr>
        <w:t>((</w:t>
      </w:r>
      <w:r w:rsidR="00466836" w:rsidRPr="00466836">
        <w:rPr>
          <w:rFonts w:ascii="Arial" w:hAnsi="Arial" w:cs="Arial"/>
          <w:color w:val="000000"/>
          <w:sz w:val="32"/>
          <w:szCs w:val="32"/>
        </w:rPr>
        <w:t>M.01</w:t>
      </w:r>
      <w:r w:rsidR="00466836" w:rsidRPr="00466836">
        <w:rPr>
          <w:rFonts w:ascii="Arial" w:hAnsi="Arial" w:cs="Arial"/>
          <w:color w:val="000000"/>
          <w:sz w:val="32"/>
          <w:szCs w:val="32"/>
        </w:rPr>
        <w:tab/>
      </w:r>
      <w:r w:rsidR="00466836" w:rsidRPr="00466836">
        <w:rPr>
          <w:rFonts w:ascii="Arial" w:hAnsi="Arial" w:cs="Arial"/>
          <w:sz w:val="32"/>
          <w:szCs w:val="32"/>
        </w:rPr>
        <w:t>Migration: Leben ausserhalb der Heimat. Einige Zahlen, Begriffe und Fakten</w:t>
      </w:r>
    </w:p>
    <w:p w14:paraId="44C351AD" w14:textId="77777777" w:rsidR="00466836" w:rsidRPr="00466836" w:rsidRDefault="00466836" w:rsidP="00466836">
      <w:pPr>
        <w:pStyle w:val="ueb01"/>
        <w:spacing w:before="120" w:beforeAutospacing="0" w:after="0" w:afterAutospacing="0"/>
        <w:rPr>
          <w:rFonts w:ascii="Arial" w:eastAsia="Times New Roman" w:hAnsi="Arial" w:cs="Arial"/>
          <w:szCs w:val="24"/>
          <w:lang w:val="de-DE"/>
        </w:rPr>
      </w:pPr>
    </w:p>
    <w:tbl>
      <w:tblPr>
        <w:tblW w:w="1154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02"/>
        <w:gridCol w:w="2268"/>
        <w:gridCol w:w="6379"/>
      </w:tblGrid>
      <w:tr w:rsidR="00466836" w:rsidRPr="00466836" w14:paraId="19A214B9" w14:textId="77777777" w:rsidTr="00466836">
        <w:trPr>
          <w:cantSplit/>
          <w:trHeight w:val="180"/>
        </w:trPr>
        <w:tc>
          <w:tcPr>
            <w:tcW w:w="11549" w:type="dxa"/>
            <w:gridSpan w:val="3"/>
          </w:tcPr>
          <w:p w14:paraId="14213377" w14:textId="77777777" w:rsidR="00466836" w:rsidRPr="00466836" w:rsidRDefault="00466836" w:rsidP="00466836">
            <w:pPr>
              <w:tabs>
                <w:tab w:val="left" w:pos="567"/>
              </w:tabs>
              <w:spacing w:before="120"/>
              <w:ind w:left="567" w:right="-50" w:hanging="567"/>
              <w:rPr>
                <w:rFonts w:ascii="Arial" w:hAnsi="Arial" w:cs="Arial"/>
                <w:b/>
                <w:color w:val="000000"/>
              </w:rPr>
            </w:pPr>
            <w:r w:rsidRPr="00466836">
              <w:rPr>
                <w:rFonts w:ascii="Arial" w:hAnsi="Arial" w:cs="Arial"/>
                <w:b/>
                <w:color w:val="000000"/>
              </w:rPr>
              <w:sym w:font="Wingdings" w:char="F0E0"/>
            </w:r>
            <w:r w:rsidRPr="00466836">
              <w:rPr>
                <w:rFonts w:ascii="Arial" w:hAnsi="Arial" w:cs="Arial"/>
                <w:b/>
                <w:color w:val="000000"/>
              </w:rPr>
              <w:tab/>
              <w:t xml:space="preserve">inhaltliche Ziele: </w:t>
            </w:r>
          </w:p>
          <w:p w14:paraId="58C018FF" w14:textId="77777777" w:rsidR="00466836" w:rsidRPr="00466836" w:rsidRDefault="00466836" w:rsidP="00466836">
            <w:pPr>
              <w:numPr>
                <w:ilvl w:val="0"/>
                <w:numId w:val="5"/>
              </w:numPr>
              <w:tabs>
                <w:tab w:val="clear" w:pos="1429"/>
                <w:tab w:val="left" w:pos="851"/>
              </w:tabs>
              <w:spacing w:before="120"/>
              <w:ind w:left="851" w:right="-51" w:hanging="284"/>
              <w:rPr>
                <w:rFonts w:ascii="Arial" w:hAnsi="Arial" w:cs="Arial"/>
                <w:color w:val="000000"/>
              </w:rPr>
            </w:pPr>
            <w:r w:rsidRPr="00466836">
              <w:rPr>
                <w:rFonts w:ascii="Arial" w:hAnsi="Arial" w:cs="Arial"/>
                <w:color w:val="000000"/>
              </w:rPr>
              <w:t>Du lernst einige Grundbegriffe zum Thema «Migration» kennen</w:t>
            </w:r>
          </w:p>
          <w:p w14:paraId="5C8BD463" w14:textId="77777777" w:rsidR="00466836" w:rsidRPr="00466836" w:rsidRDefault="00466836" w:rsidP="00466836">
            <w:pPr>
              <w:numPr>
                <w:ilvl w:val="0"/>
                <w:numId w:val="5"/>
              </w:numPr>
              <w:tabs>
                <w:tab w:val="clear" w:pos="1429"/>
                <w:tab w:val="left" w:pos="851"/>
              </w:tabs>
              <w:spacing w:before="120"/>
              <w:ind w:left="851" w:right="-51" w:hanging="284"/>
              <w:rPr>
                <w:rFonts w:ascii="Arial" w:hAnsi="Arial" w:cs="Arial"/>
                <w:color w:val="000000"/>
              </w:rPr>
            </w:pPr>
            <w:r w:rsidRPr="00466836">
              <w:rPr>
                <w:rFonts w:ascii="Arial" w:hAnsi="Arial" w:cs="Arial"/>
                <w:color w:val="000000"/>
              </w:rPr>
              <w:t>Du erhältst die wichtigsten Informationen zum Thema</w:t>
            </w:r>
          </w:p>
          <w:p w14:paraId="7B5FCD6D" w14:textId="77777777" w:rsidR="00466836" w:rsidRPr="00466836" w:rsidRDefault="00466836" w:rsidP="00466836">
            <w:pPr>
              <w:numPr>
                <w:ilvl w:val="0"/>
                <w:numId w:val="5"/>
              </w:numPr>
              <w:tabs>
                <w:tab w:val="clear" w:pos="1429"/>
                <w:tab w:val="left" w:pos="851"/>
              </w:tabs>
              <w:spacing w:before="120"/>
              <w:ind w:left="851" w:right="-51" w:hanging="284"/>
              <w:rPr>
                <w:rFonts w:ascii="Arial" w:hAnsi="Arial" w:cs="Arial"/>
                <w:color w:val="000000"/>
              </w:rPr>
            </w:pPr>
            <w:r w:rsidRPr="00466836">
              <w:rPr>
                <w:rFonts w:ascii="Arial" w:hAnsi="Arial" w:cs="Arial"/>
                <w:color w:val="000000"/>
              </w:rPr>
              <w:t>Du verstehst, weshalb Migration heute ein weltweit wichtiges Thema ist.</w:t>
            </w:r>
          </w:p>
          <w:p w14:paraId="2558CB48" w14:textId="77777777" w:rsidR="00466836" w:rsidRPr="00466836" w:rsidRDefault="00466836" w:rsidP="00466836">
            <w:pPr>
              <w:tabs>
                <w:tab w:val="left" w:pos="567"/>
              </w:tabs>
              <w:spacing w:before="120"/>
              <w:ind w:left="1072" w:right="-51"/>
              <w:rPr>
                <w:rFonts w:ascii="Arial" w:hAnsi="Arial" w:cs="Arial"/>
                <w:b/>
                <w:color w:val="000000"/>
              </w:rPr>
            </w:pPr>
            <w:r w:rsidRPr="00466836">
              <w:rPr>
                <w:rFonts w:ascii="Arial" w:hAnsi="Arial" w:cs="Arial"/>
                <w:b/>
                <w:color w:val="000000"/>
              </w:rPr>
              <w:t xml:space="preserve">   </w:t>
            </w:r>
          </w:p>
          <w:p w14:paraId="5A7B4639" w14:textId="77777777" w:rsidR="00466836" w:rsidRPr="00466836" w:rsidRDefault="00466836" w:rsidP="00466836">
            <w:pPr>
              <w:tabs>
                <w:tab w:val="left" w:pos="567"/>
              </w:tabs>
              <w:spacing w:before="120"/>
              <w:ind w:left="567" w:hanging="567"/>
              <w:rPr>
                <w:rFonts w:ascii="Arial" w:hAnsi="Arial" w:cs="Arial"/>
                <w:b/>
                <w:color w:val="000000"/>
              </w:rPr>
            </w:pPr>
            <w:r w:rsidRPr="00466836">
              <w:rPr>
                <w:rFonts w:ascii="Arial" w:hAnsi="Arial" w:cs="Arial"/>
                <w:b/>
                <w:color w:val="000000"/>
              </w:rPr>
              <w:sym w:font="Wingdings" w:char="F0E0"/>
            </w:r>
            <w:r w:rsidRPr="00466836">
              <w:rPr>
                <w:rFonts w:ascii="Arial" w:hAnsi="Arial" w:cs="Arial"/>
                <w:b/>
                <w:color w:val="000000"/>
              </w:rPr>
              <w:t xml:space="preserve"> </w:t>
            </w:r>
            <w:r w:rsidRPr="00466836">
              <w:rPr>
                <w:rFonts w:ascii="Arial" w:hAnsi="Arial" w:cs="Arial"/>
                <w:b/>
                <w:color w:val="000000"/>
              </w:rPr>
              <w:tab/>
              <w:t>Arbeitsziel</w:t>
            </w:r>
          </w:p>
          <w:p w14:paraId="4641D3F8" w14:textId="77777777" w:rsidR="00466836" w:rsidRPr="00466836" w:rsidRDefault="00466836" w:rsidP="00466836">
            <w:pPr>
              <w:numPr>
                <w:ilvl w:val="0"/>
                <w:numId w:val="5"/>
              </w:numPr>
              <w:tabs>
                <w:tab w:val="clear" w:pos="1429"/>
                <w:tab w:val="left" w:pos="851"/>
              </w:tabs>
              <w:spacing w:before="120"/>
              <w:ind w:left="851" w:hanging="284"/>
              <w:rPr>
                <w:rFonts w:ascii="Arial" w:hAnsi="Arial" w:cs="Arial"/>
                <w:color w:val="000000"/>
              </w:rPr>
            </w:pPr>
            <w:r w:rsidRPr="00466836">
              <w:rPr>
                <w:rFonts w:ascii="Arial" w:hAnsi="Arial" w:cs="Arial"/>
                <w:color w:val="000000"/>
              </w:rPr>
              <w:t>Du kannst über einige Begriffe und Fakten frei Auskunft geben.</w:t>
            </w:r>
          </w:p>
          <w:p w14:paraId="666DB412" w14:textId="77777777" w:rsidR="00466836" w:rsidRPr="00466836" w:rsidRDefault="00466836" w:rsidP="00466836">
            <w:pPr>
              <w:tabs>
                <w:tab w:val="left" w:pos="851"/>
              </w:tabs>
              <w:spacing w:before="120"/>
              <w:ind w:right="-51"/>
              <w:rPr>
                <w:rFonts w:ascii="Arial" w:hAnsi="Arial" w:cs="Arial"/>
                <w:color w:val="000000"/>
              </w:rPr>
            </w:pPr>
          </w:p>
        </w:tc>
      </w:tr>
      <w:tr w:rsidR="00466836" w:rsidRPr="00466836" w14:paraId="68DB1ECE" w14:textId="77777777" w:rsidTr="00466836">
        <w:trPr>
          <w:trHeight w:val="180"/>
        </w:trPr>
        <w:tc>
          <w:tcPr>
            <w:tcW w:w="2902" w:type="dxa"/>
          </w:tcPr>
          <w:p w14:paraId="7A01AC2F" w14:textId="77777777" w:rsidR="00466836" w:rsidRPr="00466836" w:rsidRDefault="00466836" w:rsidP="00466836">
            <w:pPr>
              <w:pStyle w:val="glied02"/>
              <w:tabs>
                <w:tab w:val="clear" w:pos="1134"/>
                <w:tab w:val="left" w:pos="443"/>
              </w:tabs>
              <w:spacing w:before="120"/>
              <w:ind w:left="0" w:firstLine="0"/>
              <w:rPr>
                <w:rFonts w:ascii="Arial" w:hAnsi="Arial" w:cs="Arial"/>
                <w:color w:val="000000"/>
                <w:szCs w:val="24"/>
                <w:shd w:val="clear" w:color="auto" w:fill="808080"/>
              </w:rPr>
            </w:pPr>
            <w:r w:rsidRPr="00466836">
              <w:rPr>
                <w:rFonts w:ascii="Arial" w:hAnsi="Arial" w:cs="Arial"/>
                <w:color w:val="000000"/>
                <w:szCs w:val="24"/>
              </w:rPr>
              <w:t xml:space="preserve">Partnerarbeit </w:t>
            </w:r>
          </w:p>
          <w:p w14:paraId="2D378302" w14:textId="77777777" w:rsidR="00466836" w:rsidRPr="00466836" w:rsidRDefault="00466836" w:rsidP="00466836">
            <w:pPr>
              <w:pStyle w:val="glied02"/>
              <w:tabs>
                <w:tab w:val="clear" w:pos="1134"/>
                <w:tab w:val="left" w:pos="443"/>
              </w:tabs>
              <w:spacing w:before="120"/>
              <w:ind w:left="0" w:firstLine="0"/>
              <w:rPr>
                <w:rFonts w:ascii="Arial" w:hAnsi="Arial" w:cs="Arial"/>
                <w:color w:val="000000"/>
                <w:szCs w:val="24"/>
                <w:shd w:val="clear" w:color="auto" w:fill="A0A0A0"/>
              </w:rPr>
            </w:pPr>
          </w:p>
        </w:tc>
        <w:tc>
          <w:tcPr>
            <w:tcW w:w="2268" w:type="dxa"/>
          </w:tcPr>
          <w:p w14:paraId="45A9A7FC" w14:textId="77777777" w:rsidR="00466836" w:rsidRPr="00466836" w:rsidRDefault="00466836" w:rsidP="00466836">
            <w:pPr>
              <w:spacing w:before="120"/>
              <w:rPr>
                <w:rFonts w:ascii="Arial" w:hAnsi="Arial" w:cs="Arial"/>
                <w:color w:val="000000"/>
                <w:shd w:val="clear" w:color="auto" w:fill="A0A0A0"/>
              </w:rPr>
            </w:pPr>
            <w:r w:rsidRPr="00466836">
              <w:rPr>
                <w:rFonts w:ascii="Arial" w:hAnsi="Arial" w:cs="Arial"/>
                <w:color w:val="000000"/>
              </w:rPr>
              <w:t>Richtzeit:</w:t>
            </w:r>
            <w:r w:rsidRPr="00466836">
              <w:rPr>
                <w:rFonts w:ascii="Arial" w:hAnsi="Arial" w:cs="Arial"/>
                <w:color w:val="000000"/>
              </w:rPr>
              <w:br/>
              <w:t xml:space="preserve">30 Minuten </w:t>
            </w:r>
          </w:p>
        </w:tc>
        <w:tc>
          <w:tcPr>
            <w:tcW w:w="6379" w:type="dxa"/>
            <w:tcBorders>
              <w:bottom w:val="single" w:sz="4" w:space="0" w:color="000000"/>
            </w:tcBorders>
          </w:tcPr>
          <w:p w14:paraId="189E5A99" w14:textId="77777777" w:rsidR="00466836" w:rsidRPr="00466836" w:rsidRDefault="00466836" w:rsidP="00466836">
            <w:pPr>
              <w:spacing w:before="120"/>
              <w:rPr>
                <w:rFonts w:ascii="Arial" w:hAnsi="Arial" w:cs="Arial"/>
                <w:color w:val="000000"/>
              </w:rPr>
            </w:pPr>
            <w:r w:rsidRPr="00466836">
              <w:rPr>
                <w:rFonts w:ascii="Arial" w:hAnsi="Arial" w:cs="Arial"/>
                <w:color w:val="000000"/>
              </w:rPr>
              <w:t>Material:</w:t>
            </w:r>
          </w:p>
          <w:p w14:paraId="0E065037" w14:textId="77777777" w:rsidR="00466836" w:rsidRPr="00466836" w:rsidRDefault="00466836" w:rsidP="00466836">
            <w:pPr>
              <w:numPr>
                <w:ilvl w:val="0"/>
                <w:numId w:val="11"/>
              </w:numPr>
              <w:tabs>
                <w:tab w:val="clear" w:pos="1429"/>
                <w:tab w:val="num" w:pos="284"/>
              </w:tabs>
              <w:spacing w:before="120"/>
              <w:ind w:left="284"/>
              <w:rPr>
                <w:rFonts w:ascii="Arial" w:hAnsi="Arial" w:cs="Arial"/>
                <w:color w:val="000000"/>
              </w:rPr>
            </w:pPr>
            <w:r w:rsidRPr="00466836">
              <w:rPr>
                <w:rFonts w:ascii="Arial" w:hAnsi="Arial" w:cs="Arial"/>
                <w:color w:val="000000"/>
              </w:rPr>
              <w:t>Informationsblätter (Seiten 2, 3)</w:t>
            </w:r>
          </w:p>
          <w:p w14:paraId="233FFD0A" w14:textId="77777777" w:rsidR="00466836" w:rsidRPr="00466836" w:rsidRDefault="00466836" w:rsidP="00466836">
            <w:pPr>
              <w:numPr>
                <w:ilvl w:val="0"/>
                <w:numId w:val="11"/>
              </w:numPr>
              <w:tabs>
                <w:tab w:val="clear" w:pos="1429"/>
                <w:tab w:val="num" w:pos="284"/>
              </w:tabs>
              <w:spacing w:before="120"/>
              <w:ind w:left="284"/>
              <w:rPr>
                <w:rFonts w:ascii="Arial" w:hAnsi="Arial" w:cs="Arial"/>
                <w:color w:val="000000"/>
              </w:rPr>
            </w:pPr>
            <w:r w:rsidRPr="00466836">
              <w:rPr>
                <w:rFonts w:ascii="Arial" w:hAnsi="Arial" w:cs="Arial"/>
                <w:color w:val="000000"/>
              </w:rPr>
              <w:t>8 (Doppel-)Kärtchen zum Ausschneiden (Seiten 4, 5)</w:t>
            </w:r>
            <w:r w:rsidRPr="00466836">
              <w:rPr>
                <w:rFonts w:ascii="Arial" w:hAnsi="Arial" w:cs="Arial"/>
                <w:color w:val="000000"/>
              </w:rPr>
              <w:br/>
            </w:r>
          </w:p>
        </w:tc>
      </w:tr>
      <w:tr w:rsidR="00466836" w:rsidRPr="00466836" w14:paraId="03A3CED8" w14:textId="77777777" w:rsidTr="00466836">
        <w:trPr>
          <w:trHeight w:val="180"/>
        </w:trPr>
        <w:tc>
          <w:tcPr>
            <w:tcW w:w="2902" w:type="dxa"/>
          </w:tcPr>
          <w:p w14:paraId="3939AB30" w14:textId="77777777" w:rsidR="00466836" w:rsidRPr="00466836" w:rsidRDefault="00466836" w:rsidP="00466836">
            <w:pPr>
              <w:pStyle w:val="glied02"/>
              <w:tabs>
                <w:tab w:val="clear" w:pos="1134"/>
                <w:tab w:val="left" w:pos="443"/>
              </w:tabs>
              <w:spacing w:before="120"/>
              <w:ind w:left="0" w:firstLine="0"/>
              <w:rPr>
                <w:rFonts w:ascii="Arial" w:hAnsi="Arial" w:cs="Arial"/>
                <w:color w:val="000000"/>
                <w:szCs w:val="24"/>
                <w:shd w:val="clear" w:color="auto" w:fill="808080"/>
              </w:rPr>
            </w:pPr>
            <w:r w:rsidRPr="00466836">
              <w:rPr>
                <w:rFonts w:ascii="Arial" w:hAnsi="Arial" w:cs="Arial"/>
                <w:color w:val="000000"/>
                <w:szCs w:val="24"/>
              </w:rPr>
              <w:t xml:space="preserve">obligatorischer Posten </w:t>
            </w:r>
          </w:p>
        </w:tc>
        <w:tc>
          <w:tcPr>
            <w:tcW w:w="2268" w:type="dxa"/>
          </w:tcPr>
          <w:p w14:paraId="74692EEB" w14:textId="77777777" w:rsidR="00466836" w:rsidRPr="00466836" w:rsidRDefault="00466836" w:rsidP="00466836">
            <w:pPr>
              <w:spacing w:before="120"/>
              <w:rPr>
                <w:rFonts w:ascii="Arial" w:hAnsi="Arial" w:cs="Arial"/>
                <w:color w:val="000000"/>
                <w:shd w:val="clear" w:color="auto" w:fill="808080"/>
              </w:rPr>
            </w:pPr>
          </w:p>
        </w:tc>
        <w:tc>
          <w:tcPr>
            <w:tcW w:w="6379" w:type="dxa"/>
          </w:tcPr>
          <w:p w14:paraId="0239EF73" w14:textId="77777777" w:rsidR="00466836" w:rsidRPr="00466836" w:rsidRDefault="00466836" w:rsidP="00466836">
            <w:pPr>
              <w:pStyle w:val="berschrift7"/>
              <w:spacing w:before="120"/>
              <w:rPr>
                <w:rFonts w:ascii="Arial" w:hAnsi="Arial" w:cs="Arial"/>
                <w:b/>
                <w:color w:val="000000"/>
              </w:rPr>
            </w:pPr>
            <w:r w:rsidRPr="00466836">
              <w:rPr>
                <w:rFonts w:ascii="Arial" w:hAnsi="Arial" w:cs="Arial"/>
                <w:b/>
                <w:color w:val="000000"/>
              </w:rPr>
              <w:t>Ihr fragt euer Wissen mit Hilfe der Kärtchen gegenseitig ab</w:t>
            </w:r>
          </w:p>
        </w:tc>
      </w:tr>
    </w:tbl>
    <w:p w14:paraId="3E42F390" w14:textId="77777777" w:rsidR="00466836" w:rsidRPr="00466836" w:rsidRDefault="00466836" w:rsidP="00466836">
      <w:pPr>
        <w:spacing w:before="120"/>
        <w:rPr>
          <w:rFonts w:ascii="Arial" w:hAnsi="Arial" w:cs="Arial"/>
        </w:rPr>
      </w:pPr>
    </w:p>
    <w:p w14:paraId="2986A389" w14:textId="77777777" w:rsidR="00466836" w:rsidRPr="00466836" w:rsidRDefault="00466836" w:rsidP="00466836">
      <w:pPr>
        <w:spacing w:before="120"/>
        <w:rPr>
          <w:rFonts w:ascii="Arial" w:hAnsi="Arial" w:cs="Arial"/>
        </w:rPr>
      </w:pPr>
      <w:r w:rsidRPr="00466836">
        <w:rPr>
          <w:rFonts w:ascii="Arial" w:hAnsi="Arial" w:cs="Arial"/>
        </w:rPr>
        <w:br w:type="page"/>
      </w:r>
    </w:p>
    <w:p w14:paraId="2D3C8D39" w14:textId="359D2DAD" w:rsidR="00466836" w:rsidRDefault="00466836" w:rsidP="00466836">
      <w:pPr>
        <w:numPr>
          <w:ilvl w:val="0"/>
          <w:numId w:val="4"/>
        </w:numPr>
        <w:tabs>
          <w:tab w:val="clear" w:pos="720"/>
          <w:tab w:val="left" w:pos="567"/>
        </w:tabs>
        <w:spacing w:before="120"/>
        <w:ind w:left="567" w:hanging="567"/>
        <w:rPr>
          <w:rFonts w:ascii="Arial" w:hAnsi="Arial" w:cs="Arial"/>
        </w:rPr>
      </w:pPr>
      <w:r w:rsidRPr="00466836">
        <w:rPr>
          <w:rFonts w:ascii="Arial" w:hAnsi="Arial" w:cs="Arial"/>
        </w:rPr>
        <w:lastRenderedPageBreak/>
        <w:t>Weltweit gibt es etwa 140 Millionen Migrantinnen und Migranten, die ausserhalb ihres Herkunftslandes leben. Das sind mehr als die gesamte Wohnbevölkerung Deutschlands (77,8 Mio.) und Frankreichs (55,9Mio.) zusammen. Leute verlassen ihren Wohnort, weil sie keine passende Ausbildung, keine Arbeit oder keinen ausreichenden Lebensunterhalt finden oder weil sie vor Krieg und Verfolgung fliehen. Oft spielen mehrere Gründe zusammen.</w:t>
      </w:r>
    </w:p>
    <w:p w14:paraId="07027E01" w14:textId="47160372" w:rsidR="00466836" w:rsidRDefault="00E523D8" w:rsidP="00E523D8">
      <w:pPr>
        <w:tabs>
          <w:tab w:val="left" w:pos="567"/>
        </w:tabs>
        <w:spacing w:before="120"/>
        <w:ind w:left="567"/>
        <w:rPr>
          <w:rFonts w:ascii="Arial" w:hAnsi="Arial" w:cs="Arial"/>
        </w:rPr>
      </w:pPr>
      <w:r w:rsidRPr="00466836">
        <w:rPr>
          <w:rFonts w:ascii="Arial" w:hAnsi="Arial" w:cs="Arial"/>
          <w:noProof/>
        </w:rPr>
        <w:drawing>
          <wp:anchor distT="0" distB="0" distL="114300" distR="114300" simplePos="0" relativeHeight="251659264" behindDoc="0" locked="0" layoutInCell="1" allowOverlap="1" wp14:anchorId="074F5843" wp14:editId="1493341E">
            <wp:simplePos x="0" y="0"/>
            <wp:positionH relativeFrom="column">
              <wp:posOffset>474345</wp:posOffset>
            </wp:positionH>
            <wp:positionV relativeFrom="paragraph">
              <wp:posOffset>59926</wp:posOffset>
            </wp:positionV>
            <wp:extent cx="3403600" cy="901700"/>
            <wp:effectExtent l="0" t="0" r="0" b="0"/>
            <wp:wrapTight wrapText="bothSides">
              <wp:wrapPolygon edited="0">
                <wp:start x="0" y="0"/>
                <wp:lineTo x="0" y="21296"/>
                <wp:lineTo x="21519" y="21296"/>
                <wp:lineTo x="21519" y="0"/>
                <wp:lineTo x="0" y="0"/>
              </wp:wrapPolygon>
            </wp:wrapTight>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b="63155"/>
                    <a:stretch>
                      <a:fillRect/>
                    </a:stretch>
                  </pic:blipFill>
                  <pic:spPr bwMode="auto">
                    <a:xfrm>
                      <a:off x="0" y="0"/>
                      <a:ext cx="34036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EF578" w14:textId="316BDA41" w:rsidR="00E523D8" w:rsidRDefault="00E523D8" w:rsidP="00E523D8">
      <w:pPr>
        <w:tabs>
          <w:tab w:val="left" w:pos="567"/>
        </w:tabs>
        <w:spacing w:before="120"/>
        <w:ind w:left="567"/>
        <w:rPr>
          <w:rFonts w:ascii="Arial" w:hAnsi="Arial" w:cs="Arial"/>
        </w:rPr>
      </w:pPr>
    </w:p>
    <w:p w14:paraId="11A0CB67" w14:textId="77777777" w:rsidR="00E523D8" w:rsidRPr="00466836" w:rsidRDefault="00E523D8" w:rsidP="00E523D8">
      <w:pPr>
        <w:tabs>
          <w:tab w:val="left" w:pos="567"/>
        </w:tabs>
        <w:spacing w:before="120"/>
        <w:ind w:left="567"/>
        <w:rPr>
          <w:rFonts w:ascii="Arial" w:hAnsi="Arial" w:cs="Arial"/>
        </w:rPr>
      </w:pPr>
    </w:p>
    <w:p w14:paraId="05A8ABFB" w14:textId="77777777" w:rsidR="00466836" w:rsidRPr="00466836" w:rsidRDefault="00466836" w:rsidP="00466836">
      <w:pPr>
        <w:tabs>
          <w:tab w:val="left" w:pos="567"/>
        </w:tabs>
        <w:spacing w:before="120"/>
        <w:ind w:left="567" w:hanging="567"/>
        <w:rPr>
          <w:rFonts w:ascii="Arial" w:hAnsi="Arial" w:cs="Arial"/>
        </w:rPr>
      </w:pPr>
    </w:p>
    <w:p w14:paraId="32DA77D4" w14:textId="77777777" w:rsidR="00466836" w:rsidRPr="00466836" w:rsidRDefault="00466836" w:rsidP="00466836">
      <w:pPr>
        <w:numPr>
          <w:ilvl w:val="0"/>
          <w:numId w:val="4"/>
        </w:numPr>
        <w:tabs>
          <w:tab w:val="clear" w:pos="720"/>
          <w:tab w:val="left" w:pos="567"/>
        </w:tabs>
        <w:spacing w:before="120"/>
        <w:ind w:left="567" w:hanging="567"/>
        <w:rPr>
          <w:rFonts w:ascii="Arial" w:hAnsi="Arial" w:cs="Arial"/>
        </w:rPr>
      </w:pPr>
      <w:r w:rsidRPr="00466836">
        <w:rPr>
          <w:rFonts w:ascii="Arial" w:hAnsi="Arial" w:cs="Arial"/>
        </w:rPr>
        <w:t>Man unterscheidet zwischen Ländern, aus denen Menschen wegziehen (Auswanderung = Emigration), und Ländern, in die sie einwandern (Einwanderung = Immigration). Von den 98 Staaten auf der Welt gelten 31 als Emigrationsländer und 43 als Immigrationsländer. Man schätzt, dass Migrantinnen und Migranten jährlich im Ganzen etwa 67 Milliarden Dollar nach Hause schicken: Geld zur Unterstützung ihrer zurückgebliebenen Familien und Angehörigen.</w:t>
      </w:r>
    </w:p>
    <w:p w14:paraId="17D813A6" w14:textId="07FB10FA" w:rsidR="00466836" w:rsidRDefault="00466836" w:rsidP="00466836">
      <w:pPr>
        <w:tabs>
          <w:tab w:val="left" w:pos="567"/>
        </w:tabs>
        <w:spacing w:before="120"/>
        <w:ind w:left="567" w:hanging="567"/>
        <w:rPr>
          <w:rFonts w:ascii="Arial" w:hAnsi="Arial" w:cs="Arial"/>
        </w:rPr>
      </w:pPr>
    </w:p>
    <w:p w14:paraId="57769801" w14:textId="76838340" w:rsidR="00466836" w:rsidRPr="00466836" w:rsidRDefault="00E523D8" w:rsidP="00466836">
      <w:pPr>
        <w:numPr>
          <w:ilvl w:val="0"/>
          <w:numId w:val="4"/>
        </w:numPr>
        <w:tabs>
          <w:tab w:val="clear" w:pos="720"/>
          <w:tab w:val="left" w:pos="567"/>
        </w:tabs>
        <w:spacing w:before="120"/>
        <w:ind w:left="567" w:hanging="567"/>
        <w:rPr>
          <w:rFonts w:ascii="Arial" w:hAnsi="Arial" w:cs="Arial"/>
        </w:rPr>
      </w:pPr>
      <w:r w:rsidRPr="00466836">
        <w:rPr>
          <w:rFonts w:ascii="Arial" w:hAnsi="Arial" w:cs="Arial"/>
          <w:noProof/>
        </w:rPr>
        <w:drawing>
          <wp:anchor distT="0" distB="0" distL="71755" distR="71755" simplePos="0" relativeHeight="251660288" behindDoc="1" locked="0" layoutInCell="1" allowOverlap="1" wp14:anchorId="4B7907D5" wp14:editId="399F85C2">
            <wp:simplePos x="0" y="0"/>
            <wp:positionH relativeFrom="column">
              <wp:posOffset>5405123</wp:posOffset>
            </wp:positionH>
            <wp:positionV relativeFrom="paragraph">
              <wp:posOffset>249555</wp:posOffset>
            </wp:positionV>
            <wp:extent cx="2059200" cy="1440000"/>
            <wp:effectExtent l="0" t="0" r="0" b="0"/>
            <wp:wrapTight wrapText="bothSides">
              <wp:wrapPolygon edited="0">
                <wp:start x="0" y="0"/>
                <wp:lineTo x="0" y="21343"/>
                <wp:lineTo x="21453" y="21343"/>
                <wp:lineTo x="21453" y="0"/>
                <wp:lineTo x="0" y="0"/>
              </wp:wrapPolygon>
            </wp:wrapTight>
            <wp:docPr id="1" name="Bild 3" descr="Ein Bild, das Text, Autom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Ein Bild, das Text, Automat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2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836" w:rsidRPr="00466836">
        <w:rPr>
          <w:rFonts w:ascii="Arial" w:hAnsi="Arial" w:cs="Arial"/>
        </w:rPr>
        <w:t>Es ist nicht leicht, in ein anderes Land einzuwandern. Es braucht gültige Ausweise und verschiedene Bewilligungen. Immigrantinnen und Immigranten aus anderen Kulturen erleben bei der Bevölkerung des Aufnahmelandes häufig Fremdenfeindlichkeit und rassistische Beleidigungen. Andererseits sind sie der Wirtschaft willkommen als billige Arbeitskräfte oder als Fachleute z.B. für die Computerbranche. Am meisten ausgenützt werden Immigrantinnen und Immigranten ohne Ausweispapiere (so genannte «Sans-Papiers»): Sie übernehmen Arbeiten, welche Einheimische nicht übernehmen wollen. Zu den «Sans-Papiers» gehören überwiegend Frauen, die als Hausangestellte, Krankenschwestern oder Prostituierte ohne Schutz und Rechte arbeiten.</w:t>
      </w:r>
    </w:p>
    <w:p w14:paraId="00706591" w14:textId="77777777" w:rsidR="00466836" w:rsidRPr="00466836" w:rsidRDefault="00466836" w:rsidP="00466836">
      <w:pPr>
        <w:pStyle w:val="ueb01"/>
        <w:tabs>
          <w:tab w:val="left" w:pos="567"/>
        </w:tabs>
        <w:spacing w:before="120" w:beforeAutospacing="0" w:after="0" w:afterAutospacing="0"/>
        <w:ind w:left="567" w:hanging="567"/>
        <w:rPr>
          <w:rFonts w:ascii="Arial" w:eastAsia="Times" w:hAnsi="Arial" w:cs="Arial"/>
          <w:szCs w:val="24"/>
        </w:rPr>
      </w:pPr>
    </w:p>
    <w:p w14:paraId="3E070BE1" w14:textId="77777777" w:rsidR="00466836" w:rsidRPr="00466836" w:rsidRDefault="00466836" w:rsidP="00466836">
      <w:pPr>
        <w:numPr>
          <w:ilvl w:val="0"/>
          <w:numId w:val="4"/>
        </w:numPr>
        <w:tabs>
          <w:tab w:val="clear" w:pos="720"/>
          <w:tab w:val="left" w:pos="567"/>
        </w:tabs>
        <w:spacing w:before="120"/>
        <w:ind w:left="567" w:hanging="567"/>
        <w:rPr>
          <w:rFonts w:ascii="Arial" w:hAnsi="Arial" w:cs="Arial"/>
        </w:rPr>
      </w:pPr>
      <w:r w:rsidRPr="00466836">
        <w:rPr>
          <w:rFonts w:ascii="Arial" w:hAnsi="Arial" w:cs="Arial"/>
        </w:rPr>
        <w:t>Migrantinnen und Migranten lassen sich vor allem von den grossen Städten anziehen. Mexiko, Sao Paolo, Peking oder Manila zählen heute mehr als 20 Millionen. Arbeitskräfte, die auf dem Land nicht mehr (über-)leben können, weil die Landwirtschaft nicht mehr genug hergibt für eine wachsende Bevölkerung, ziehen in die Städte in der Hoffnung auf Arbeit und auf einen attraktiven Lebensstil, wie es ihnen Fernsehen, Internet und Radio vorgaukeln. Die meisten von ihnen landen aber in der Trostlosigkeit von Armut, Ausbeutung und Kriminalität.</w:t>
      </w:r>
    </w:p>
    <w:p w14:paraId="2F5F9347" w14:textId="77777777" w:rsidR="00466836" w:rsidRPr="00466836" w:rsidRDefault="00466836" w:rsidP="00466836">
      <w:pPr>
        <w:tabs>
          <w:tab w:val="left" w:pos="567"/>
        </w:tabs>
        <w:spacing w:before="120"/>
        <w:ind w:left="567" w:hanging="567"/>
        <w:rPr>
          <w:rFonts w:ascii="Arial" w:hAnsi="Arial" w:cs="Arial"/>
        </w:rPr>
      </w:pPr>
    </w:p>
    <w:p w14:paraId="7CB5F5CA" w14:textId="77777777" w:rsidR="00466836" w:rsidRPr="00466836" w:rsidRDefault="00466836" w:rsidP="00466836">
      <w:pPr>
        <w:numPr>
          <w:ilvl w:val="0"/>
          <w:numId w:val="4"/>
        </w:numPr>
        <w:tabs>
          <w:tab w:val="clear" w:pos="720"/>
          <w:tab w:val="left" w:pos="567"/>
        </w:tabs>
        <w:spacing w:before="120"/>
        <w:ind w:left="567" w:hanging="567"/>
        <w:rPr>
          <w:rFonts w:ascii="Arial" w:hAnsi="Arial" w:cs="Arial"/>
        </w:rPr>
      </w:pPr>
      <w:r w:rsidRPr="00466836">
        <w:rPr>
          <w:rFonts w:ascii="Arial" w:hAnsi="Arial" w:cs="Arial"/>
        </w:rPr>
        <w:t xml:space="preserve">Europa wehrt illegale Einwanderer und Flüchtlinge immer heftiger ab. Man spricht deshalb oft von der «Festung Europa». In Frankreich, Deutschland und der Schweiz erhalten nur noch jene Menschen Asyl, die eine Verfolgung durch ihren Staat beweisen können. Wer einem Bürgerkrieg entfliehen will, wird damit nicht mehr automatisch als «politischer Flüchtling» anerkannt. In der Schweiz lehnen manche Gemeinden die Einbürgerung langjährig ansässiger Ausländer ab. </w:t>
      </w:r>
    </w:p>
    <w:p w14:paraId="6BA33845" w14:textId="77777777" w:rsidR="00466836" w:rsidRPr="00466836" w:rsidRDefault="00466836" w:rsidP="00466836">
      <w:pPr>
        <w:pStyle w:val="Textkrper-Zeileneinzug"/>
        <w:tabs>
          <w:tab w:val="left" w:pos="567"/>
        </w:tabs>
        <w:spacing w:before="120"/>
        <w:ind w:left="567" w:hanging="567"/>
        <w:jc w:val="left"/>
        <w:rPr>
          <w:rFonts w:ascii="Arial" w:hAnsi="Arial" w:cs="Arial"/>
          <w:szCs w:val="24"/>
        </w:rPr>
      </w:pPr>
      <w:r w:rsidRPr="00466836">
        <w:rPr>
          <w:rFonts w:ascii="Arial" w:hAnsi="Arial" w:cs="Arial"/>
          <w:szCs w:val="24"/>
        </w:rPr>
        <w:tab/>
        <w:t xml:space="preserve">Dramatische Szenen spielen sich an der Südgrenze der «Festung Europa» ab, wo jährlich mehrere Hundert Bootsflüchtlinge etwa aus Nordafrika vor der Küste Gibraltars oder Süditaliens kentern und ertrinken. Meist sind sie von «Schleppern» für viel Geld zur Überfahrt übers Meer gelockt worden. </w:t>
      </w:r>
    </w:p>
    <w:p w14:paraId="6FB2B2DD" w14:textId="77777777" w:rsidR="00466836" w:rsidRPr="00466836" w:rsidRDefault="00466836" w:rsidP="00466836">
      <w:pPr>
        <w:tabs>
          <w:tab w:val="left" w:pos="567"/>
        </w:tabs>
        <w:spacing w:before="120"/>
        <w:ind w:left="567" w:hanging="567"/>
        <w:rPr>
          <w:rFonts w:ascii="Arial" w:hAnsi="Arial" w:cs="Arial"/>
        </w:rPr>
      </w:pPr>
    </w:p>
    <w:p w14:paraId="3F37D5BF" w14:textId="64BE9953" w:rsidR="00466836" w:rsidRDefault="00466836" w:rsidP="00466836">
      <w:pPr>
        <w:numPr>
          <w:ilvl w:val="0"/>
          <w:numId w:val="4"/>
        </w:numPr>
        <w:tabs>
          <w:tab w:val="clear" w:pos="720"/>
          <w:tab w:val="left" w:pos="567"/>
        </w:tabs>
        <w:spacing w:before="120"/>
        <w:ind w:left="567" w:hanging="567"/>
        <w:rPr>
          <w:rFonts w:ascii="Arial" w:hAnsi="Arial" w:cs="Arial"/>
        </w:rPr>
      </w:pPr>
      <w:r w:rsidRPr="00466836">
        <w:rPr>
          <w:rFonts w:ascii="Arial" w:hAnsi="Arial" w:cs="Arial"/>
          <w:noProof/>
        </w:rPr>
        <w:drawing>
          <wp:anchor distT="0" distB="0" distL="114300" distR="114300" simplePos="0" relativeHeight="251661312" behindDoc="0" locked="0" layoutInCell="1" allowOverlap="0" wp14:anchorId="72E83B9C" wp14:editId="63DC2376">
            <wp:simplePos x="0" y="0"/>
            <wp:positionH relativeFrom="column">
              <wp:posOffset>5521044</wp:posOffset>
            </wp:positionH>
            <wp:positionV relativeFrom="paragraph">
              <wp:posOffset>741709</wp:posOffset>
            </wp:positionV>
            <wp:extent cx="1940489" cy="1080000"/>
            <wp:effectExtent l="0" t="0" r="3175" b="0"/>
            <wp:wrapTight wrapText="bothSides">
              <wp:wrapPolygon edited="0">
                <wp:start x="0" y="0"/>
                <wp:lineTo x="0" y="21346"/>
                <wp:lineTo x="21494" y="21346"/>
                <wp:lineTo x="21494" y="0"/>
                <wp:lineTo x="0" y="0"/>
              </wp:wrapPolygon>
            </wp:wrapTight>
            <wp:docPr id="5" name="Bild 4" descr="Ein Bild, das Kleidung, Perso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descr="Ein Bild, das Kleidung, Person, rot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0489"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836">
        <w:rPr>
          <w:rFonts w:ascii="Arial" w:hAnsi="Arial" w:cs="Arial"/>
        </w:rPr>
        <w:t xml:space="preserve">Die Schweiz ist schon immer ein Aus- und Einwanderungsland gewesen. Sie hat in Westeuropa einen besonders hohen Anteil von Ausländerinnen und Ausländern (rund 20%). Dieser Prozentsatz ist aber nur deshalb so hoch, weil die Schweiz </w:t>
      </w:r>
      <w:proofErr w:type="gramStart"/>
      <w:r w:rsidRPr="00466836">
        <w:rPr>
          <w:rFonts w:ascii="Arial" w:hAnsi="Arial" w:cs="Arial"/>
        </w:rPr>
        <w:t>extrem wenig</w:t>
      </w:r>
      <w:proofErr w:type="gramEnd"/>
      <w:r w:rsidRPr="00466836">
        <w:rPr>
          <w:rFonts w:ascii="Arial" w:hAnsi="Arial" w:cs="Arial"/>
        </w:rPr>
        <w:t xml:space="preserve"> Einbürgerungen ausländischer Menschen zulässt (unter 2%). Würden nur jene Personen als «Ausländer» bezeichnet, die seit weniger als acht Jahren hier wohnen, sänke ihr Anteil an der Gesamtbevölkerung auf rund 7%. Die Schweiz hat schon immer von ausländischen Immigranten profitiert – und umgekehrt. Je besser man sich gegenseitig akzeptiert, desto besser gelingt die Eingliederung ausländischer Menschen in unsere Gesellschaft. Man nennt dies Integration. </w:t>
      </w:r>
    </w:p>
    <w:p w14:paraId="7F0CE522" w14:textId="77777777" w:rsidR="00E523D8" w:rsidRPr="00466836" w:rsidRDefault="00E523D8" w:rsidP="00E523D8">
      <w:pPr>
        <w:tabs>
          <w:tab w:val="left" w:pos="567"/>
        </w:tabs>
        <w:spacing w:before="120"/>
        <w:ind w:left="567"/>
        <w:rPr>
          <w:rFonts w:ascii="Arial" w:hAnsi="Arial" w:cs="Arial"/>
        </w:rPr>
      </w:pPr>
    </w:p>
    <w:p w14:paraId="417E96F7" w14:textId="35B10FF9" w:rsidR="00466836" w:rsidRPr="00466836" w:rsidRDefault="00466836" w:rsidP="00E523D8">
      <w:pPr>
        <w:spacing w:before="120"/>
        <w:ind w:left="567"/>
        <w:rPr>
          <w:rFonts w:ascii="Arial" w:hAnsi="Arial" w:cs="Arial"/>
        </w:rPr>
      </w:pPr>
      <w:r w:rsidRPr="00466836">
        <w:rPr>
          <w:rFonts w:ascii="Arial" w:hAnsi="Arial" w:cs="Arial"/>
        </w:rPr>
        <w:t xml:space="preserve">Zum Bild: Eine </w:t>
      </w:r>
      <w:proofErr w:type="spellStart"/>
      <w:r w:rsidRPr="00466836">
        <w:rPr>
          <w:rFonts w:ascii="Arial" w:hAnsi="Arial" w:cs="Arial"/>
        </w:rPr>
        <w:t>Seconda</w:t>
      </w:r>
      <w:proofErr w:type="spellEnd"/>
      <w:r w:rsidRPr="00466836">
        <w:rPr>
          <w:rFonts w:ascii="Arial" w:hAnsi="Arial" w:cs="Arial"/>
        </w:rPr>
        <w:t xml:space="preserve"> (männlich: </w:t>
      </w:r>
      <w:proofErr w:type="spellStart"/>
      <w:r w:rsidRPr="00466836">
        <w:rPr>
          <w:rFonts w:ascii="Arial" w:hAnsi="Arial" w:cs="Arial"/>
        </w:rPr>
        <w:t>Secondo</w:t>
      </w:r>
      <w:proofErr w:type="spellEnd"/>
      <w:r w:rsidRPr="00466836">
        <w:rPr>
          <w:rFonts w:ascii="Arial" w:hAnsi="Arial" w:cs="Arial"/>
        </w:rPr>
        <w:t>)</w:t>
      </w:r>
      <w:r w:rsidRPr="00466836">
        <w:rPr>
          <w:rFonts w:ascii="Arial" w:hAnsi="Arial" w:cs="Arial"/>
          <w:color w:val="000000"/>
        </w:rPr>
        <w:t xml:space="preserve"> bezeichnet ein Kind von Einwanderern, das bereits in seinem neuen Heimatland oder aktuellen Aufenthaltsland geboren ist, die «zweite» Generation einer Immigrantenfamilie.</w:t>
      </w:r>
      <w:r w:rsidR="00E523D8">
        <w:rPr>
          <w:rFonts w:ascii="Arial" w:hAnsi="Arial" w:cs="Arial"/>
          <w:color w:val="000000"/>
        </w:rPr>
        <w:t xml:space="preserve"> </w:t>
      </w:r>
      <w:r w:rsidRPr="00466836">
        <w:rPr>
          <w:rFonts w:ascii="Arial" w:hAnsi="Arial" w:cs="Arial"/>
        </w:rPr>
        <w:t>Der Begriff ist nur in der Schweiz gebräuchlich.</w:t>
      </w:r>
      <w:r w:rsidRPr="00466836">
        <w:rPr>
          <w:rFonts w:ascii="Arial" w:hAnsi="Arial" w:cs="Arial"/>
          <w:b/>
        </w:rPr>
        <w:br w:type="page"/>
      </w:r>
    </w:p>
    <w:p w14:paraId="307257AD" w14:textId="77777777" w:rsidR="00466836" w:rsidRPr="00E523D8" w:rsidRDefault="00466836" w:rsidP="00466836">
      <w:pPr>
        <w:pStyle w:val="Textkrper2"/>
        <w:spacing w:before="120"/>
        <w:rPr>
          <w:rFonts w:ascii="Arial" w:hAnsi="Arial" w:cs="Arial"/>
          <w:sz w:val="28"/>
          <w:szCs w:val="28"/>
        </w:rPr>
      </w:pPr>
      <w:r w:rsidRPr="00E523D8">
        <w:rPr>
          <w:rFonts w:ascii="Arial" w:hAnsi="Arial" w:cs="Arial"/>
          <w:sz w:val="28"/>
          <w:szCs w:val="28"/>
        </w:rPr>
        <w:lastRenderedPageBreak/>
        <w:t xml:space="preserve">Aufgabe: </w:t>
      </w:r>
    </w:p>
    <w:p w14:paraId="2D9A4870" w14:textId="77777777" w:rsidR="00466836" w:rsidRPr="00466836" w:rsidRDefault="00466836" w:rsidP="00466836">
      <w:pPr>
        <w:pStyle w:val="Textkrper2"/>
        <w:spacing w:before="120"/>
        <w:rPr>
          <w:rFonts w:ascii="Arial" w:hAnsi="Arial" w:cs="Arial"/>
          <w:szCs w:val="24"/>
        </w:rPr>
      </w:pPr>
    </w:p>
    <w:p w14:paraId="12D9BA32" w14:textId="77777777" w:rsidR="00466836" w:rsidRPr="00466836" w:rsidRDefault="00466836" w:rsidP="00466836">
      <w:pPr>
        <w:pStyle w:val="Textkrper2"/>
        <w:spacing w:before="120"/>
        <w:rPr>
          <w:rFonts w:ascii="Arial" w:hAnsi="Arial" w:cs="Arial"/>
          <w:szCs w:val="24"/>
        </w:rPr>
      </w:pPr>
      <w:r w:rsidRPr="00466836">
        <w:rPr>
          <w:rFonts w:ascii="Arial" w:hAnsi="Arial" w:cs="Arial"/>
          <w:szCs w:val="24"/>
        </w:rPr>
        <w:t xml:space="preserve">Die folgenden Kärtchen enthalten jeweils links Fragen und rechts die entsprechenden Lösungen. Schneidet die Frage-/Antwortpaare aus und faltet sie so, dass ihr auf der Vorderseite die Frage und auf der Rückseite die Antwort habt. </w:t>
      </w:r>
    </w:p>
    <w:p w14:paraId="45C8CAE8" w14:textId="77777777" w:rsidR="00466836" w:rsidRPr="00466836" w:rsidRDefault="00466836" w:rsidP="00466836">
      <w:pPr>
        <w:pStyle w:val="Textkrper2"/>
        <w:spacing w:before="120"/>
        <w:rPr>
          <w:rFonts w:ascii="Arial" w:hAnsi="Arial" w:cs="Arial"/>
          <w:szCs w:val="24"/>
        </w:rPr>
      </w:pPr>
      <w:r w:rsidRPr="00466836">
        <w:rPr>
          <w:rFonts w:ascii="Arial" w:hAnsi="Arial" w:cs="Arial"/>
          <w:szCs w:val="24"/>
        </w:rPr>
        <w:t>Fragt euch gegenseitig ab.</w:t>
      </w:r>
    </w:p>
    <w:p w14:paraId="431D0FB5" w14:textId="77777777" w:rsidR="00466836" w:rsidRPr="00466836" w:rsidRDefault="00466836" w:rsidP="00466836">
      <w:pPr>
        <w:spacing w:before="120"/>
        <w:ind w:left="360"/>
        <w:rPr>
          <w:rFonts w:ascii="Arial" w:hAnsi="Arial" w:cs="Arial"/>
        </w:rPr>
      </w:pPr>
    </w:p>
    <w:p w14:paraId="4CF05C09" w14:textId="77777777" w:rsidR="00466836" w:rsidRPr="00466836" w:rsidRDefault="00466836" w:rsidP="00466836">
      <w:pPr>
        <w:spacing w:before="120"/>
        <w:ind w:left="360"/>
        <w:rPr>
          <w:rFonts w:ascii="Arial" w:hAnsi="Arial" w:cs="Arial"/>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6095"/>
      </w:tblGrid>
      <w:tr w:rsidR="00466836" w:rsidRPr="00466836" w14:paraId="516F3757" w14:textId="77777777" w:rsidTr="00F42EA2">
        <w:trPr>
          <w:jc w:val="center"/>
        </w:trPr>
        <w:tc>
          <w:tcPr>
            <w:tcW w:w="5382" w:type="dxa"/>
            <w:tcBorders>
              <w:right w:val="dashSmallGap" w:sz="4" w:space="0" w:color="auto"/>
            </w:tcBorders>
          </w:tcPr>
          <w:p w14:paraId="3C079179" w14:textId="77777777" w:rsidR="00466836" w:rsidRPr="00466836" w:rsidRDefault="00466836" w:rsidP="00466836">
            <w:pPr>
              <w:spacing w:before="120"/>
              <w:rPr>
                <w:rFonts w:ascii="Arial" w:hAnsi="Arial" w:cs="Arial"/>
                <w:b/>
              </w:rPr>
            </w:pPr>
            <w:r w:rsidRPr="00466836">
              <w:rPr>
                <w:rFonts w:ascii="Arial" w:hAnsi="Arial" w:cs="Arial"/>
                <w:b/>
              </w:rPr>
              <w:t>M1</w:t>
            </w:r>
          </w:p>
          <w:p w14:paraId="09649E62" w14:textId="77777777" w:rsidR="00466836" w:rsidRPr="00466836" w:rsidRDefault="00466836" w:rsidP="00466836">
            <w:pPr>
              <w:spacing w:before="120"/>
              <w:rPr>
                <w:rFonts w:ascii="Arial" w:hAnsi="Arial" w:cs="Arial"/>
                <w:b/>
              </w:rPr>
            </w:pPr>
          </w:p>
          <w:p w14:paraId="741CDDC1" w14:textId="77777777" w:rsidR="00466836" w:rsidRPr="00466836" w:rsidRDefault="00466836" w:rsidP="00466836">
            <w:pPr>
              <w:spacing w:before="120"/>
              <w:rPr>
                <w:rFonts w:ascii="Arial" w:hAnsi="Arial" w:cs="Arial"/>
                <w:b/>
              </w:rPr>
            </w:pPr>
          </w:p>
          <w:p w14:paraId="1274323F" w14:textId="77777777" w:rsidR="00466836" w:rsidRPr="00466836" w:rsidRDefault="00466836" w:rsidP="00466836">
            <w:pPr>
              <w:pStyle w:val="berschrift3"/>
              <w:spacing w:before="120" w:beforeAutospacing="0" w:after="0" w:afterAutospacing="0"/>
              <w:rPr>
                <w:rFonts w:ascii="Arial" w:hAnsi="Arial" w:cs="Arial"/>
                <w:sz w:val="24"/>
                <w:szCs w:val="24"/>
              </w:rPr>
            </w:pPr>
            <w:r w:rsidRPr="00466836">
              <w:rPr>
                <w:rFonts w:ascii="Arial" w:hAnsi="Arial" w:cs="Arial"/>
                <w:sz w:val="24"/>
                <w:szCs w:val="24"/>
              </w:rPr>
              <w:t xml:space="preserve"> Vier Gründe für Migration</w:t>
            </w:r>
          </w:p>
          <w:p w14:paraId="0EB85B8E" w14:textId="77777777" w:rsidR="00466836" w:rsidRPr="00466836" w:rsidRDefault="00466836" w:rsidP="00466836">
            <w:pPr>
              <w:spacing w:before="120"/>
              <w:rPr>
                <w:rFonts w:ascii="Arial" w:hAnsi="Arial" w:cs="Arial"/>
                <w:b/>
              </w:rPr>
            </w:pPr>
          </w:p>
          <w:p w14:paraId="519D00B2" w14:textId="77777777" w:rsidR="00466836" w:rsidRPr="00466836" w:rsidRDefault="00466836" w:rsidP="00466836">
            <w:pPr>
              <w:spacing w:before="120"/>
              <w:rPr>
                <w:rFonts w:ascii="Arial" w:hAnsi="Arial" w:cs="Arial"/>
                <w:b/>
              </w:rPr>
            </w:pPr>
          </w:p>
          <w:p w14:paraId="0F3089A7" w14:textId="77777777" w:rsidR="00466836" w:rsidRPr="00466836" w:rsidRDefault="00466836" w:rsidP="00466836">
            <w:pPr>
              <w:spacing w:before="120"/>
              <w:rPr>
                <w:rFonts w:ascii="Arial" w:hAnsi="Arial" w:cs="Arial"/>
                <w:b/>
              </w:rPr>
            </w:pPr>
          </w:p>
          <w:p w14:paraId="541D8F1A" w14:textId="77777777" w:rsidR="00466836" w:rsidRPr="00466836" w:rsidRDefault="00466836" w:rsidP="00466836">
            <w:pPr>
              <w:spacing w:before="120"/>
              <w:rPr>
                <w:rFonts w:ascii="Arial" w:hAnsi="Arial" w:cs="Arial"/>
                <w:b/>
              </w:rPr>
            </w:pPr>
          </w:p>
        </w:tc>
        <w:tc>
          <w:tcPr>
            <w:tcW w:w="6095" w:type="dxa"/>
            <w:tcBorders>
              <w:left w:val="dashSmallGap" w:sz="4" w:space="0" w:color="auto"/>
            </w:tcBorders>
          </w:tcPr>
          <w:p w14:paraId="0D07C492" w14:textId="77777777" w:rsidR="00466836" w:rsidRPr="00466836" w:rsidRDefault="00466836" w:rsidP="00466836">
            <w:pPr>
              <w:spacing w:before="120"/>
              <w:rPr>
                <w:rFonts w:ascii="Arial" w:hAnsi="Arial" w:cs="Arial"/>
                <w:b/>
              </w:rPr>
            </w:pPr>
            <w:r w:rsidRPr="00466836">
              <w:rPr>
                <w:rFonts w:ascii="Arial" w:hAnsi="Arial" w:cs="Arial"/>
                <w:b/>
              </w:rPr>
              <w:t>M1</w:t>
            </w:r>
          </w:p>
          <w:p w14:paraId="7E0CCCA2" w14:textId="77777777" w:rsidR="00466836" w:rsidRPr="00466836" w:rsidRDefault="00466836" w:rsidP="00466836">
            <w:pPr>
              <w:spacing w:before="120"/>
              <w:rPr>
                <w:rFonts w:ascii="Arial" w:hAnsi="Arial" w:cs="Arial"/>
                <w:b/>
              </w:rPr>
            </w:pPr>
            <w:r w:rsidRPr="00466836">
              <w:rPr>
                <w:rFonts w:ascii="Arial" w:hAnsi="Arial" w:cs="Arial"/>
                <w:b/>
              </w:rPr>
              <w:t>Gründe für Migration:</w:t>
            </w:r>
          </w:p>
          <w:p w14:paraId="4C135A83" w14:textId="77777777" w:rsidR="00466836" w:rsidRPr="00466836" w:rsidRDefault="00466836" w:rsidP="00466836">
            <w:pPr>
              <w:numPr>
                <w:ilvl w:val="0"/>
                <w:numId w:val="7"/>
              </w:numPr>
              <w:spacing w:before="120"/>
              <w:rPr>
                <w:rFonts w:ascii="Arial" w:hAnsi="Arial" w:cs="Arial"/>
              </w:rPr>
            </w:pPr>
            <w:r w:rsidRPr="00466836">
              <w:rPr>
                <w:rFonts w:ascii="Arial" w:hAnsi="Arial" w:cs="Arial"/>
              </w:rPr>
              <w:t>keine Arbeit in der Heimat</w:t>
            </w:r>
          </w:p>
          <w:p w14:paraId="1D843094" w14:textId="77777777" w:rsidR="00466836" w:rsidRPr="00466836" w:rsidRDefault="00466836" w:rsidP="00466836">
            <w:pPr>
              <w:numPr>
                <w:ilvl w:val="0"/>
                <w:numId w:val="7"/>
              </w:numPr>
              <w:spacing w:before="120"/>
              <w:rPr>
                <w:rFonts w:ascii="Arial" w:hAnsi="Arial" w:cs="Arial"/>
              </w:rPr>
            </w:pPr>
            <w:r w:rsidRPr="00466836">
              <w:rPr>
                <w:rFonts w:ascii="Arial" w:hAnsi="Arial" w:cs="Arial"/>
              </w:rPr>
              <w:t>keine geeignete Ausbildung in Schule oder Beruf</w:t>
            </w:r>
          </w:p>
          <w:p w14:paraId="73486133" w14:textId="77777777" w:rsidR="00466836" w:rsidRPr="00466836" w:rsidRDefault="00466836" w:rsidP="00466836">
            <w:pPr>
              <w:numPr>
                <w:ilvl w:val="0"/>
                <w:numId w:val="7"/>
              </w:numPr>
              <w:spacing w:before="120"/>
              <w:rPr>
                <w:rFonts w:ascii="Arial" w:hAnsi="Arial" w:cs="Arial"/>
              </w:rPr>
            </w:pPr>
            <w:r w:rsidRPr="00466836">
              <w:rPr>
                <w:rFonts w:ascii="Arial" w:hAnsi="Arial" w:cs="Arial"/>
              </w:rPr>
              <w:t>Armut</w:t>
            </w:r>
          </w:p>
          <w:p w14:paraId="3AC5CDA6" w14:textId="77777777" w:rsidR="00466836" w:rsidRPr="00466836" w:rsidRDefault="00466836" w:rsidP="00466836">
            <w:pPr>
              <w:numPr>
                <w:ilvl w:val="0"/>
                <w:numId w:val="7"/>
              </w:numPr>
              <w:spacing w:before="120"/>
              <w:rPr>
                <w:rFonts w:ascii="Arial" w:hAnsi="Arial" w:cs="Arial"/>
                <w:b/>
              </w:rPr>
            </w:pPr>
            <w:r w:rsidRPr="00466836">
              <w:rPr>
                <w:rFonts w:ascii="Arial" w:hAnsi="Arial" w:cs="Arial"/>
              </w:rPr>
              <w:t>Flucht vor Krieg oder Verfolgung</w:t>
            </w:r>
          </w:p>
        </w:tc>
      </w:tr>
      <w:tr w:rsidR="00466836" w:rsidRPr="00466836" w14:paraId="105DF64F" w14:textId="77777777" w:rsidTr="00F42EA2">
        <w:trPr>
          <w:jc w:val="center"/>
        </w:trPr>
        <w:tc>
          <w:tcPr>
            <w:tcW w:w="5382" w:type="dxa"/>
            <w:tcBorders>
              <w:right w:val="dashSmallGap" w:sz="4" w:space="0" w:color="auto"/>
            </w:tcBorders>
          </w:tcPr>
          <w:p w14:paraId="32AADCDF" w14:textId="77777777" w:rsidR="00466836" w:rsidRPr="00466836" w:rsidRDefault="00466836" w:rsidP="00466836">
            <w:pPr>
              <w:spacing w:before="120"/>
              <w:rPr>
                <w:rFonts w:ascii="Arial" w:hAnsi="Arial" w:cs="Arial"/>
                <w:b/>
              </w:rPr>
            </w:pPr>
            <w:r w:rsidRPr="00466836">
              <w:rPr>
                <w:rFonts w:ascii="Arial" w:hAnsi="Arial" w:cs="Arial"/>
                <w:b/>
              </w:rPr>
              <w:t>M3</w:t>
            </w:r>
          </w:p>
          <w:p w14:paraId="5FE82FCD" w14:textId="77777777" w:rsidR="00466836" w:rsidRPr="00466836" w:rsidRDefault="00466836" w:rsidP="00466836">
            <w:pPr>
              <w:spacing w:before="120"/>
              <w:rPr>
                <w:rFonts w:ascii="Arial" w:hAnsi="Arial" w:cs="Arial"/>
                <w:b/>
              </w:rPr>
            </w:pPr>
          </w:p>
          <w:p w14:paraId="697EAEAD" w14:textId="77777777" w:rsidR="00466836" w:rsidRPr="00466836" w:rsidRDefault="00466836" w:rsidP="00466836">
            <w:pPr>
              <w:spacing w:before="120"/>
              <w:rPr>
                <w:rFonts w:ascii="Arial" w:hAnsi="Arial" w:cs="Arial"/>
                <w:b/>
              </w:rPr>
            </w:pPr>
          </w:p>
          <w:p w14:paraId="3C000F92" w14:textId="77777777" w:rsidR="00466836" w:rsidRPr="00466836" w:rsidRDefault="00466836" w:rsidP="00466836">
            <w:pPr>
              <w:pStyle w:val="Textkrper"/>
              <w:spacing w:before="120"/>
              <w:rPr>
                <w:rFonts w:cs="Arial"/>
                <w:b/>
                <w:sz w:val="24"/>
                <w:szCs w:val="24"/>
                <w:lang w:val="de-DE"/>
              </w:rPr>
            </w:pPr>
            <w:r w:rsidRPr="00466836">
              <w:rPr>
                <w:rFonts w:cs="Arial"/>
                <w:b/>
                <w:sz w:val="24"/>
                <w:szCs w:val="24"/>
                <w:lang w:val="de-DE"/>
              </w:rPr>
              <w:t>Emigrations- und Immigrationsländer</w:t>
            </w:r>
          </w:p>
          <w:p w14:paraId="69621D04" w14:textId="77777777" w:rsidR="00466836" w:rsidRPr="00466836" w:rsidRDefault="00466836" w:rsidP="00466836">
            <w:pPr>
              <w:pStyle w:val="Textkrper"/>
              <w:spacing w:before="120"/>
              <w:rPr>
                <w:rFonts w:cs="Arial"/>
                <w:b/>
                <w:sz w:val="24"/>
                <w:szCs w:val="24"/>
                <w:lang w:val="de-DE"/>
              </w:rPr>
            </w:pPr>
            <w:r w:rsidRPr="00466836">
              <w:rPr>
                <w:rFonts w:cs="Arial"/>
                <w:b/>
                <w:sz w:val="24"/>
                <w:szCs w:val="24"/>
                <w:lang w:val="de-DE"/>
              </w:rPr>
              <w:t>Was ist der Unterschied?</w:t>
            </w:r>
          </w:p>
          <w:p w14:paraId="74001F81" w14:textId="77777777" w:rsidR="00466836" w:rsidRPr="00466836" w:rsidRDefault="00466836" w:rsidP="00466836">
            <w:pPr>
              <w:spacing w:before="120"/>
              <w:rPr>
                <w:rFonts w:ascii="Arial" w:hAnsi="Arial" w:cs="Arial"/>
                <w:b/>
              </w:rPr>
            </w:pPr>
          </w:p>
          <w:p w14:paraId="43C59E23" w14:textId="77777777" w:rsidR="00466836" w:rsidRPr="00466836" w:rsidRDefault="00466836" w:rsidP="00466836">
            <w:pPr>
              <w:spacing w:before="120"/>
              <w:rPr>
                <w:rFonts w:ascii="Arial" w:hAnsi="Arial" w:cs="Arial"/>
                <w:b/>
              </w:rPr>
            </w:pPr>
          </w:p>
          <w:p w14:paraId="0F506B60" w14:textId="77777777" w:rsidR="00466836" w:rsidRPr="00466836" w:rsidRDefault="00466836" w:rsidP="00466836">
            <w:pPr>
              <w:spacing w:before="120"/>
              <w:rPr>
                <w:rFonts w:ascii="Arial" w:hAnsi="Arial" w:cs="Arial"/>
                <w:b/>
              </w:rPr>
            </w:pPr>
          </w:p>
        </w:tc>
        <w:tc>
          <w:tcPr>
            <w:tcW w:w="6095" w:type="dxa"/>
            <w:tcBorders>
              <w:left w:val="dashSmallGap" w:sz="4" w:space="0" w:color="auto"/>
            </w:tcBorders>
          </w:tcPr>
          <w:p w14:paraId="1B34005E" w14:textId="77777777" w:rsidR="00466836" w:rsidRPr="00466836" w:rsidRDefault="00466836" w:rsidP="00466836">
            <w:pPr>
              <w:spacing w:before="120"/>
              <w:rPr>
                <w:rFonts w:ascii="Arial" w:hAnsi="Arial" w:cs="Arial"/>
                <w:b/>
              </w:rPr>
            </w:pPr>
            <w:r w:rsidRPr="00466836">
              <w:rPr>
                <w:rFonts w:ascii="Arial" w:hAnsi="Arial" w:cs="Arial"/>
                <w:b/>
              </w:rPr>
              <w:t>M3</w:t>
            </w:r>
          </w:p>
          <w:p w14:paraId="34FEDC5B" w14:textId="77777777" w:rsidR="00466836" w:rsidRPr="00466836" w:rsidRDefault="00466836" w:rsidP="00466836">
            <w:pPr>
              <w:spacing w:before="120"/>
              <w:rPr>
                <w:rFonts w:ascii="Arial" w:hAnsi="Arial" w:cs="Arial"/>
                <w:b/>
              </w:rPr>
            </w:pPr>
          </w:p>
          <w:p w14:paraId="30587077" w14:textId="77777777" w:rsidR="00466836" w:rsidRPr="00466836" w:rsidRDefault="00466836" w:rsidP="00466836">
            <w:pPr>
              <w:spacing w:before="120"/>
              <w:rPr>
                <w:rFonts w:ascii="Arial" w:hAnsi="Arial" w:cs="Arial"/>
                <w:b/>
              </w:rPr>
            </w:pPr>
          </w:p>
          <w:p w14:paraId="4BDF642A" w14:textId="77777777" w:rsidR="00466836" w:rsidRPr="00466836" w:rsidRDefault="00466836" w:rsidP="00466836">
            <w:pPr>
              <w:pStyle w:val="Textkrper"/>
              <w:spacing w:before="120"/>
              <w:rPr>
                <w:rFonts w:cs="Arial"/>
                <w:sz w:val="24"/>
                <w:szCs w:val="24"/>
                <w:lang w:val="de-DE"/>
              </w:rPr>
            </w:pPr>
            <w:r w:rsidRPr="00466836">
              <w:rPr>
                <w:rFonts w:cs="Arial"/>
                <w:sz w:val="24"/>
                <w:szCs w:val="24"/>
                <w:lang w:val="de-DE"/>
              </w:rPr>
              <w:t xml:space="preserve">Aus </w:t>
            </w:r>
            <w:r w:rsidRPr="00466836">
              <w:rPr>
                <w:rFonts w:cs="Arial"/>
                <w:b/>
                <w:sz w:val="24"/>
                <w:szCs w:val="24"/>
                <w:lang w:val="de-DE"/>
              </w:rPr>
              <w:t>Emigrationsländern</w:t>
            </w:r>
            <w:r w:rsidRPr="00466836">
              <w:rPr>
                <w:rFonts w:cs="Arial"/>
                <w:sz w:val="24"/>
                <w:szCs w:val="24"/>
                <w:lang w:val="de-DE"/>
              </w:rPr>
              <w:t xml:space="preserve"> wandert man aus</w:t>
            </w:r>
          </w:p>
          <w:p w14:paraId="54127E6A" w14:textId="77777777" w:rsidR="00466836" w:rsidRPr="00466836" w:rsidRDefault="00466836" w:rsidP="00466836">
            <w:pPr>
              <w:pStyle w:val="Textkrper"/>
              <w:spacing w:before="120"/>
              <w:rPr>
                <w:rFonts w:cs="Arial"/>
                <w:sz w:val="24"/>
                <w:szCs w:val="24"/>
                <w:lang w:val="de-DE"/>
              </w:rPr>
            </w:pPr>
          </w:p>
          <w:p w14:paraId="64889C92" w14:textId="77777777" w:rsidR="00466836" w:rsidRPr="00466836" w:rsidRDefault="00466836" w:rsidP="00466836">
            <w:pPr>
              <w:pStyle w:val="Textkrper"/>
              <w:spacing w:before="120"/>
              <w:rPr>
                <w:rFonts w:cs="Arial"/>
                <w:sz w:val="24"/>
                <w:szCs w:val="24"/>
                <w:lang w:val="de-DE"/>
              </w:rPr>
            </w:pPr>
            <w:r w:rsidRPr="00466836">
              <w:rPr>
                <w:rFonts w:cs="Arial"/>
                <w:sz w:val="24"/>
                <w:szCs w:val="24"/>
                <w:lang w:val="de-DE"/>
              </w:rPr>
              <w:t xml:space="preserve">In </w:t>
            </w:r>
            <w:r w:rsidRPr="00466836">
              <w:rPr>
                <w:rFonts w:cs="Arial"/>
                <w:b/>
                <w:sz w:val="24"/>
                <w:szCs w:val="24"/>
                <w:lang w:val="de-DE"/>
              </w:rPr>
              <w:t>Immigrationsländer</w:t>
            </w:r>
            <w:r w:rsidRPr="00466836">
              <w:rPr>
                <w:rFonts w:cs="Arial"/>
                <w:sz w:val="24"/>
                <w:szCs w:val="24"/>
                <w:lang w:val="de-DE"/>
              </w:rPr>
              <w:t xml:space="preserve"> wandert man ein.</w:t>
            </w:r>
          </w:p>
          <w:p w14:paraId="67EB74BD" w14:textId="77777777" w:rsidR="00466836" w:rsidRPr="00466836" w:rsidRDefault="00466836" w:rsidP="00466836">
            <w:pPr>
              <w:spacing w:before="120"/>
              <w:rPr>
                <w:rFonts w:ascii="Arial" w:hAnsi="Arial" w:cs="Arial"/>
                <w:b/>
              </w:rPr>
            </w:pPr>
          </w:p>
          <w:p w14:paraId="4EEA5F7C" w14:textId="77777777" w:rsidR="00466836" w:rsidRPr="00466836" w:rsidRDefault="00466836" w:rsidP="00466836">
            <w:pPr>
              <w:spacing w:before="120"/>
              <w:rPr>
                <w:rFonts w:ascii="Arial" w:hAnsi="Arial" w:cs="Arial"/>
                <w:b/>
              </w:rPr>
            </w:pPr>
          </w:p>
        </w:tc>
      </w:tr>
      <w:tr w:rsidR="00466836" w:rsidRPr="00466836" w14:paraId="5C1E1A4C" w14:textId="77777777" w:rsidTr="00F42EA2">
        <w:trPr>
          <w:jc w:val="center"/>
        </w:trPr>
        <w:tc>
          <w:tcPr>
            <w:tcW w:w="5382" w:type="dxa"/>
            <w:tcBorders>
              <w:right w:val="dashSmallGap" w:sz="4" w:space="0" w:color="auto"/>
            </w:tcBorders>
          </w:tcPr>
          <w:p w14:paraId="7FBEFB81" w14:textId="77777777" w:rsidR="00466836" w:rsidRPr="00466836" w:rsidRDefault="00466836" w:rsidP="00466836">
            <w:pPr>
              <w:spacing w:before="120"/>
              <w:rPr>
                <w:rFonts w:ascii="Arial" w:hAnsi="Arial" w:cs="Arial"/>
                <w:b/>
              </w:rPr>
            </w:pPr>
            <w:r w:rsidRPr="00466836">
              <w:rPr>
                <w:rFonts w:ascii="Arial" w:hAnsi="Arial" w:cs="Arial"/>
                <w:b/>
              </w:rPr>
              <w:t>M5</w:t>
            </w:r>
          </w:p>
          <w:p w14:paraId="5CC376A7" w14:textId="77777777" w:rsidR="00466836" w:rsidRPr="00466836" w:rsidRDefault="00466836" w:rsidP="00466836">
            <w:pPr>
              <w:spacing w:before="120"/>
              <w:rPr>
                <w:rFonts w:ascii="Arial" w:hAnsi="Arial" w:cs="Arial"/>
                <w:b/>
              </w:rPr>
            </w:pPr>
          </w:p>
          <w:p w14:paraId="51ABC8FF" w14:textId="77777777" w:rsidR="00466836" w:rsidRPr="00466836" w:rsidRDefault="00466836" w:rsidP="00466836">
            <w:pPr>
              <w:spacing w:before="120"/>
              <w:rPr>
                <w:rFonts w:ascii="Arial" w:hAnsi="Arial" w:cs="Arial"/>
                <w:b/>
              </w:rPr>
            </w:pPr>
          </w:p>
          <w:p w14:paraId="464AC0CB" w14:textId="77777777" w:rsidR="00466836" w:rsidRPr="00466836" w:rsidRDefault="00466836" w:rsidP="00466836">
            <w:pPr>
              <w:pStyle w:val="berschrift2"/>
              <w:spacing w:before="120" w:beforeAutospacing="0" w:after="0" w:afterAutospacing="0"/>
              <w:rPr>
                <w:rFonts w:ascii="Arial" w:hAnsi="Arial" w:cs="Arial"/>
                <w:sz w:val="24"/>
                <w:szCs w:val="24"/>
              </w:rPr>
            </w:pPr>
            <w:r w:rsidRPr="00466836">
              <w:rPr>
                <w:rFonts w:ascii="Arial" w:hAnsi="Arial" w:cs="Arial"/>
                <w:sz w:val="24"/>
                <w:szCs w:val="24"/>
              </w:rPr>
              <w:t>Grossstädte – Welche Rolle spielen sie für die Migration?</w:t>
            </w:r>
          </w:p>
          <w:p w14:paraId="3CD303A3" w14:textId="77777777" w:rsidR="00466836" w:rsidRPr="00466836" w:rsidRDefault="00466836" w:rsidP="00466836">
            <w:pPr>
              <w:spacing w:before="120"/>
              <w:rPr>
                <w:rFonts w:ascii="Arial" w:hAnsi="Arial" w:cs="Arial"/>
                <w:b/>
              </w:rPr>
            </w:pPr>
          </w:p>
          <w:p w14:paraId="063F6088" w14:textId="77777777" w:rsidR="00466836" w:rsidRPr="00466836" w:rsidRDefault="00466836" w:rsidP="00466836">
            <w:pPr>
              <w:spacing w:before="120"/>
              <w:rPr>
                <w:rFonts w:ascii="Arial" w:hAnsi="Arial" w:cs="Arial"/>
                <w:b/>
              </w:rPr>
            </w:pPr>
          </w:p>
          <w:p w14:paraId="4866EC7D" w14:textId="77777777" w:rsidR="00466836" w:rsidRPr="00466836" w:rsidRDefault="00466836" w:rsidP="00466836">
            <w:pPr>
              <w:spacing w:before="120"/>
              <w:rPr>
                <w:rFonts w:ascii="Arial" w:hAnsi="Arial" w:cs="Arial"/>
                <w:b/>
              </w:rPr>
            </w:pPr>
          </w:p>
        </w:tc>
        <w:tc>
          <w:tcPr>
            <w:tcW w:w="6095" w:type="dxa"/>
            <w:tcBorders>
              <w:left w:val="dashSmallGap" w:sz="4" w:space="0" w:color="auto"/>
            </w:tcBorders>
          </w:tcPr>
          <w:p w14:paraId="2F8B6242" w14:textId="77777777" w:rsidR="00466836" w:rsidRPr="00466836" w:rsidRDefault="00466836" w:rsidP="00466836">
            <w:pPr>
              <w:spacing w:before="120"/>
              <w:rPr>
                <w:rFonts w:ascii="Arial" w:hAnsi="Arial" w:cs="Arial"/>
                <w:b/>
              </w:rPr>
            </w:pPr>
            <w:r w:rsidRPr="00466836">
              <w:rPr>
                <w:rFonts w:ascii="Arial" w:hAnsi="Arial" w:cs="Arial"/>
                <w:b/>
              </w:rPr>
              <w:t>M5</w:t>
            </w:r>
          </w:p>
          <w:p w14:paraId="11455891" w14:textId="77777777" w:rsidR="00466836" w:rsidRPr="00466836" w:rsidRDefault="00466836" w:rsidP="00466836">
            <w:pPr>
              <w:pStyle w:val="berschrift2"/>
              <w:spacing w:before="120" w:beforeAutospacing="0" w:after="0" w:afterAutospacing="0"/>
              <w:rPr>
                <w:rFonts w:ascii="Arial" w:hAnsi="Arial" w:cs="Arial"/>
                <w:sz w:val="24"/>
                <w:szCs w:val="24"/>
              </w:rPr>
            </w:pPr>
          </w:p>
          <w:p w14:paraId="2C637D4E" w14:textId="77777777" w:rsidR="00466836" w:rsidRPr="00466836" w:rsidRDefault="00466836" w:rsidP="00466836">
            <w:pPr>
              <w:pStyle w:val="berschrift2"/>
              <w:spacing w:before="120" w:beforeAutospacing="0" w:after="0" w:afterAutospacing="0"/>
              <w:rPr>
                <w:rFonts w:ascii="Arial" w:hAnsi="Arial" w:cs="Arial"/>
                <w:b w:val="0"/>
                <w:sz w:val="24"/>
                <w:szCs w:val="24"/>
              </w:rPr>
            </w:pPr>
            <w:r w:rsidRPr="00466836">
              <w:rPr>
                <w:rFonts w:ascii="Arial" w:hAnsi="Arial" w:cs="Arial"/>
                <w:sz w:val="24"/>
                <w:szCs w:val="24"/>
              </w:rPr>
              <w:t>Grossstädte</w:t>
            </w:r>
          </w:p>
          <w:p w14:paraId="7FCAEFE0" w14:textId="77777777" w:rsidR="00466836" w:rsidRPr="00466836" w:rsidRDefault="00466836" w:rsidP="00466836">
            <w:pPr>
              <w:spacing w:before="120"/>
              <w:rPr>
                <w:rFonts w:ascii="Arial" w:hAnsi="Arial" w:cs="Arial"/>
              </w:rPr>
            </w:pPr>
            <w:r w:rsidRPr="00466836">
              <w:rPr>
                <w:rFonts w:ascii="Arial" w:hAnsi="Arial" w:cs="Arial"/>
              </w:rPr>
              <w:t>bedeuten für die Migrantinnen und Migranten Hoffnung auf mehr Möglichkeiten zum Arbeiten und Leben</w:t>
            </w:r>
          </w:p>
          <w:p w14:paraId="27615CB6" w14:textId="77777777" w:rsidR="00466836" w:rsidRPr="00466836" w:rsidRDefault="00466836" w:rsidP="00466836">
            <w:pPr>
              <w:spacing w:before="120"/>
              <w:rPr>
                <w:rFonts w:ascii="Arial" w:hAnsi="Arial" w:cs="Arial"/>
              </w:rPr>
            </w:pPr>
          </w:p>
          <w:p w14:paraId="5D2E812A" w14:textId="77777777" w:rsidR="00466836" w:rsidRPr="00466836" w:rsidRDefault="00466836" w:rsidP="00466836">
            <w:pPr>
              <w:spacing w:before="120"/>
              <w:rPr>
                <w:rFonts w:ascii="Arial" w:hAnsi="Arial" w:cs="Arial"/>
                <w:b/>
              </w:rPr>
            </w:pPr>
          </w:p>
        </w:tc>
      </w:tr>
    </w:tbl>
    <w:p w14:paraId="3E4C9D88" w14:textId="77777777" w:rsidR="008134FF" w:rsidRDefault="008134FF">
      <w:r>
        <w:br w:type="page"/>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6095"/>
      </w:tblGrid>
      <w:tr w:rsidR="00466836" w:rsidRPr="00466836" w14:paraId="67D29B0A" w14:textId="77777777" w:rsidTr="00F42EA2">
        <w:trPr>
          <w:jc w:val="center"/>
        </w:trPr>
        <w:tc>
          <w:tcPr>
            <w:tcW w:w="5382" w:type="dxa"/>
            <w:tcBorders>
              <w:right w:val="dashSmallGap" w:sz="4" w:space="0" w:color="auto"/>
            </w:tcBorders>
          </w:tcPr>
          <w:p w14:paraId="09E3C0FC" w14:textId="5958CA10" w:rsidR="00466836" w:rsidRPr="00466836" w:rsidRDefault="00466836" w:rsidP="00466836">
            <w:pPr>
              <w:spacing w:before="120"/>
              <w:rPr>
                <w:rFonts w:ascii="Arial" w:hAnsi="Arial" w:cs="Arial"/>
                <w:b/>
              </w:rPr>
            </w:pPr>
            <w:r w:rsidRPr="00466836">
              <w:rPr>
                <w:rFonts w:ascii="Arial" w:hAnsi="Arial" w:cs="Arial"/>
                <w:b/>
              </w:rPr>
              <w:lastRenderedPageBreak/>
              <w:t>M7</w:t>
            </w:r>
          </w:p>
          <w:p w14:paraId="016F4231" w14:textId="77777777" w:rsidR="00466836" w:rsidRPr="00466836" w:rsidRDefault="00466836" w:rsidP="00466836">
            <w:pPr>
              <w:spacing w:before="120"/>
              <w:rPr>
                <w:rFonts w:ascii="Arial" w:hAnsi="Arial" w:cs="Arial"/>
                <w:b/>
              </w:rPr>
            </w:pPr>
          </w:p>
          <w:p w14:paraId="244AFF96" w14:textId="77777777" w:rsidR="00466836" w:rsidRPr="00466836" w:rsidRDefault="00466836" w:rsidP="00466836">
            <w:pPr>
              <w:spacing w:before="120"/>
              <w:rPr>
                <w:rFonts w:ascii="Arial" w:hAnsi="Arial" w:cs="Arial"/>
                <w:b/>
              </w:rPr>
            </w:pPr>
          </w:p>
          <w:p w14:paraId="6C3BD04B" w14:textId="77777777" w:rsidR="00466836" w:rsidRPr="00466836" w:rsidRDefault="00466836" w:rsidP="00466836">
            <w:pPr>
              <w:pStyle w:val="berschrift2"/>
              <w:spacing w:before="120" w:beforeAutospacing="0" w:after="0" w:afterAutospacing="0"/>
              <w:rPr>
                <w:rFonts w:ascii="Arial" w:hAnsi="Arial" w:cs="Arial"/>
                <w:sz w:val="24"/>
                <w:szCs w:val="24"/>
              </w:rPr>
            </w:pPr>
            <w:r w:rsidRPr="00466836">
              <w:rPr>
                <w:rFonts w:ascii="Arial" w:hAnsi="Arial" w:cs="Arial"/>
                <w:sz w:val="24"/>
                <w:szCs w:val="24"/>
              </w:rPr>
              <w:t>«Festung Europa» –</w:t>
            </w:r>
          </w:p>
          <w:p w14:paraId="4DB2B86E" w14:textId="77777777" w:rsidR="00466836" w:rsidRPr="00466836" w:rsidRDefault="00466836" w:rsidP="00466836">
            <w:pPr>
              <w:spacing w:before="120"/>
              <w:rPr>
                <w:rFonts w:ascii="Arial" w:hAnsi="Arial" w:cs="Arial"/>
                <w:b/>
              </w:rPr>
            </w:pPr>
            <w:r w:rsidRPr="00466836">
              <w:rPr>
                <w:rFonts w:ascii="Arial" w:hAnsi="Arial" w:cs="Arial"/>
                <w:b/>
              </w:rPr>
              <w:t>Was meint dieser Ausdruck?</w:t>
            </w:r>
          </w:p>
          <w:p w14:paraId="5C5A3AD6" w14:textId="77777777" w:rsidR="00466836" w:rsidRPr="00466836" w:rsidRDefault="00466836" w:rsidP="00466836">
            <w:pPr>
              <w:spacing w:before="120"/>
              <w:rPr>
                <w:rFonts w:ascii="Arial" w:hAnsi="Arial" w:cs="Arial"/>
                <w:b/>
              </w:rPr>
            </w:pPr>
          </w:p>
          <w:p w14:paraId="0C900CA5" w14:textId="77777777" w:rsidR="00466836" w:rsidRPr="00466836" w:rsidRDefault="00466836" w:rsidP="00466836">
            <w:pPr>
              <w:spacing w:before="120"/>
              <w:rPr>
                <w:rFonts w:ascii="Arial" w:hAnsi="Arial" w:cs="Arial"/>
                <w:b/>
              </w:rPr>
            </w:pPr>
          </w:p>
          <w:p w14:paraId="0D41D4CF" w14:textId="77777777" w:rsidR="00466836" w:rsidRPr="00466836" w:rsidRDefault="00466836" w:rsidP="00466836">
            <w:pPr>
              <w:spacing w:before="120"/>
              <w:rPr>
                <w:rFonts w:ascii="Arial" w:hAnsi="Arial" w:cs="Arial"/>
                <w:b/>
              </w:rPr>
            </w:pPr>
          </w:p>
        </w:tc>
        <w:tc>
          <w:tcPr>
            <w:tcW w:w="6095" w:type="dxa"/>
            <w:tcBorders>
              <w:left w:val="dashSmallGap" w:sz="4" w:space="0" w:color="auto"/>
            </w:tcBorders>
          </w:tcPr>
          <w:p w14:paraId="318DCBE3" w14:textId="77777777" w:rsidR="00466836" w:rsidRPr="00466836" w:rsidRDefault="00466836" w:rsidP="00466836">
            <w:pPr>
              <w:spacing w:before="120"/>
              <w:rPr>
                <w:rFonts w:ascii="Arial" w:hAnsi="Arial" w:cs="Arial"/>
                <w:b/>
              </w:rPr>
            </w:pPr>
            <w:r w:rsidRPr="00466836">
              <w:rPr>
                <w:rFonts w:ascii="Arial" w:hAnsi="Arial" w:cs="Arial"/>
                <w:b/>
              </w:rPr>
              <w:t>M7</w:t>
            </w:r>
          </w:p>
          <w:p w14:paraId="27D39045" w14:textId="77777777" w:rsidR="00466836" w:rsidRPr="00466836" w:rsidRDefault="00466836" w:rsidP="00466836">
            <w:pPr>
              <w:pStyle w:val="berschrift2"/>
              <w:spacing w:before="120" w:beforeAutospacing="0" w:after="0" w:afterAutospacing="0"/>
              <w:rPr>
                <w:rFonts w:ascii="Arial" w:hAnsi="Arial" w:cs="Arial"/>
                <w:sz w:val="24"/>
                <w:szCs w:val="24"/>
              </w:rPr>
            </w:pPr>
            <w:r w:rsidRPr="00466836">
              <w:rPr>
                <w:rFonts w:ascii="Arial" w:hAnsi="Arial" w:cs="Arial"/>
                <w:sz w:val="24"/>
                <w:szCs w:val="24"/>
              </w:rPr>
              <w:t>«Festung Europa» –</w:t>
            </w:r>
          </w:p>
          <w:p w14:paraId="7A526182" w14:textId="77777777" w:rsidR="00466836" w:rsidRPr="00466836" w:rsidRDefault="00466836" w:rsidP="00466836">
            <w:pPr>
              <w:numPr>
                <w:ilvl w:val="0"/>
                <w:numId w:val="10"/>
              </w:numPr>
              <w:spacing w:before="120"/>
              <w:rPr>
                <w:rFonts w:ascii="Arial" w:hAnsi="Arial" w:cs="Arial"/>
              </w:rPr>
            </w:pPr>
            <w:r w:rsidRPr="00466836">
              <w:rPr>
                <w:rFonts w:ascii="Arial" w:hAnsi="Arial" w:cs="Arial"/>
              </w:rPr>
              <w:t xml:space="preserve">Der Ausdruck zeigt, dass Europa sich nach aussen immer mehr gegen Migrantinnen und Migranten abschliesst, </w:t>
            </w:r>
          </w:p>
          <w:p w14:paraId="4573AC24" w14:textId="77777777" w:rsidR="00466836" w:rsidRPr="00466836" w:rsidRDefault="00466836" w:rsidP="00466836">
            <w:pPr>
              <w:numPr>
                <w:ilvl w:val="0"/>
                <w:numId w:val="10"/>
              </w:numPr>
              <w:spacing w:before="120"/>
              <w:rPr>
                <w:rFonts w:ascii="Arial" w:hAnsi="Arial" w:cs="Arial"/>
              </w:rPr>
            </w:pPr>
            <w:r w:rsidRPr="00466836">
              <w:rPr>
                <w:rFonts w:ascii="Arial" w:hAnsi="Arial" w:cs="Arial"/>
              </w:rPr>
              <w:t xml:space="preserve">Flüchtlinge werden abwehrt </w:t>
            </w:r>
          </w:p>
          <w:p w14:paraId="019FBAEC" w14:textId="77777777" w:rsidR="00466836" w:rsidRPr="00466836" w:rsidRDefault="00466836" w:rsidP="00466836">
            <w:pPr>
              <w:numPr>
                <w:ilvl w:val="0"/>
                <w:numId w:val="10"/>
              </w:numPr>
              <w:spacing w:before="120"/>
              <w:rPr>
                <w:rFonts w:ascii="Arial" w:hAnsi="Arial" w:cs="Arial"/>
                <w:b/>
              </w:rPr>
            </w:pPr>
            <w:r w:rsidRPr="00466836">
              <w:rPr>
                <w:rFonts w:ascii="Arial" w:hAnsi="Arial" w:cs="Arial"/>
              </w:rPr>
              <w:t>die Grenzen werden für nicht-europäische Arbeitssuchende dicht macht.</w:t>
            </w:r>
          </w:p>
        </w:tc>
      </w:tr>
      <w:tr w:rsidR="00466836" w:rsidRPr="00466836" w14:paraId="4DBDA79C" w14:textId="77777777" w:rsidTr="00F42EA2">
        <w:trPr>
          <w:jc w:val="center"/>
        </w:trPr>
        <w:tc>
          <w:tcPr>
            <w:tcW w:w="5382" w:type="dxa"/>
            <w:tcBorders>
              <w:right w:val="dashSmallGap" w:sz="4" w:space="0" w:color="auto"/>
            </w:tcBorders>
          </w:tcPr>
          <w:p w14:paraId="74FE2837" w14:textId="77777777" w:rsidR="00466836" w:rsidRPr="00466836" w:rsidRDefault="00466836" w:rsidP="00F42EA2">
            <w:pPr>
              <w:spacing w:before="120"/>
              <w:rPr>
                <w:rFonts w:ascii="Arial" w:hAnsi="Arial" w:cs="Arial"/>
                <w:b/>
              </w:rPr>
            </w:pPr>
            <w:r w:rsidRPr="00466836">
              <w:rPr>
                <w:rFonts w:ascii="Arial" w:hAnsi="Arial" w:cs="Arial"/>
                <w:b/>
              </w:rPr>
              <w:t>M2</w:t>
            </w:r>
          </w:p>
          <w:p w14:paraId="5559BF23" w14:textId="77777777" w:rsidR="00466836" w:rsidRPr="00466836" w:rsidRDefault="00466836" w:rsidP="00F42EA2">
            <w:pPr>
              <w:spacing w:before="120"/>
              <w:rPr>
                <w:rFonts w:ascii="Arial" w:hAnsi="Arial" w:cs="Arial"/>
                <w:b/>
              </w:rPr>
            </w:pPr>
          </w:p>
          <w:p w14:paraId="6F0696FA" w14:textId="77777777" w:rsidR="00466836" w:rsidRPr="00466836" w:rsidRDefault="00466836" w:rsidP="00F42EA2">
            <w:pPr>
              <w:spacing w:before="120"/>
              <w:rPr>
                <w:rFonts w:ascii="Arial" w:hAnsi="Arial" w:cs="Arial"/>
                <w:b/>
              </w:rPr>
            </w:pPr>
          </w:p>
          <w:p w14:paraId="6ADAD8EC" w14:textId="77777777" w:rsidR="00466836" w:rsidRPr="00466836" w:rsidRDefault="00466836" w:rsidP="00F42EA2">
            <w:pPr>
              <w:spacing w:before="120"/>
              <w:rPr>
                <w:rFonts w:ascii="Arial" w:hAnsi="Arial" w:cs="Arial"/>
                <w:b/>
              </w:rPr>
            </w:pPr>
            <w:r w:rsidRPr="00466836">
              <w:rPr>
                <w:rFonts w:ascii="Arial" w:hAnsi="Arial" w:cs="Arial"/>
                <w:b/>
              </w:rPr>
              <w:t>Warum Immigrantinnen und Immigranten es oft schwierig haben</w:t>
            </w:r>
          </w:p>
          <w:p w14:paraId="68C0C959" w14:textId="77777777" w:rsidR="00466836" w:rsidRPr="00466836" w:rsidRDefault="00466836" w:rsidP="00F42EA2">
            <w:pPr>
              <w:spacing w:before="120"/>
              <w:rPr>
                <w:rFonts w:ascii="Arial" w:hAnsi="Arial" w:cs="Arial"/>
                <w:b/>
              </w:rPr>
            </w:pPr>
          </w:p>
          <w:p w14:paraId="46F93FA9" w14:textId="77777777" w:rsidR="00466836" w:rsidRPr="00466836" w:rsidRDefault="00466836" w:rsidP="00F42EA2">
            <w:pPr>
              <w:spacing w:before="120"/>
              <w:rPr>
                <w:rFonts w:ascii="Arial" w:hAnsi="Arial" w:cs="Arial"/>
                <w:b/>
              </w:rPr>
            </w:pPr>
          </w:p>
          <w:p w14:paraId="630C188C" w14:textId="77777777" w:rsidR="00466836" w:rsidRPr="00466836" w:rsidRDefault="00466836" w:rsidP="00F42EA2">
            <w:pPr>
              <w:spacing w:before="120"/>
              <w:rPr>
                <w:rFonts w:ascii="Arial" w:hAnsi="Arial" w:cs="Arial"/>
                <w:b/>
              </w:rPr>
            </w:pPr>
          </w:p>
        </w:tc>
        <w:tc>
          <w:tcPr>
            <w:tcW w:w="6095" w:type="dxa"/>
            <w:tcBorders>
              <w:left w:val="dashSmallGap" w:sz="4" w:space="0" w:color="auto"/>
            </w:tcBorders>
          </w:tcPr>
          <w:p w14:paraId="6216B11D" w14:textId="77777777" w:rsidR="00466836" w:rsidRPr="00466836" w:rsidRDefault="00466836" w:rsidP="00F42EA2">
            <w:pPr>
              <w:spacing w:before="120"/>
              <w:rPr>
                <w:rFonts w:ascii="Arial" w:hAnsi="Arial" w:cs="Arial"/>
                <w:b/>
              </w:rPr>
            </w:pPr>
            <w:r w:rsidRPr="00466836">
              <w:rPr>
                <w:rFonts w:ascii="Arial" w:hAnsi="Arial" w:cs="Arial"/>
                <w:b/>
              </w:rPr>
              <w:t>M2</w:t>
            </w:r>
          </w:p>
          <w:p w14:paraId="1B9581D9" w14:textId="77777777" w:rsidR="00466836" w:rsidRPr="00466836" w:rsidRDefault="00466836" w:rsidP="00F42EA2">
            <w:pPr>
              <w:spacing w:before="120"/>
              <w:rPr>
                <w:rFonts w:ascii="Arial" w:hAnsi="Arial" w:cs="Arial"/>
                <w:b/>
              </w:rPr>
            </w:pPr>
            <w:r w:rsidRPr="00466836">
              <w:rPr>
                <w:rFonts w:ascii="Arial" w:hAnsi="Arial" w:cs="Arial"/>
                <w:b/>
              </w:rPr>
              <w:t>Immigrantinnen und Immigranten</w:t>
            </w:r>
          </w:p>
          <w:p w14:paraId="51A33347" w14:textId="77777777" w:rsidR="00466836" w:rsidRPr="00466836" w:rsidRDefault="00466836" w:rsidP="00F42EA2">
            <w:pPr>
              <w:pStyle w:val="Textkrper3"/>
              <w:numPr>
                <w:ilvl w:val="0"/>
                <w:numId w:val="6"/>
              </w:numPr>
              <w:spacing w:before="120"/>
              <w:ind w:left="0" w:firstLine="0"/>
              <w:rPr>
                <w:rFonts w:ascii="Arial" w:hAnsi="Arial" w:cs="Arial"/>
                <w:sz w:val="24"/>
                <w:szCs w:val="24"/>
              </w:rPr>
            </w:pPr>
            <w:r w:rsidRPr="00466836">
              <w:rPr>
                <w:rFonts w:ascii="Arial" w:hAnsi="Arial" w:cs="Arial"/>
                <w:sz w:val="24"/>
                <w:szCs w:val="24"/>
              </w:rPr>
              <w:t>erleben Fremdenfeindlichkeit und Rassismus</w:t>
            </w:r>
          </w:p>
          <w:p w14:paraId="7CF315A3" w14:textId="77777777" w:rsidR="00466836" w:rsidRPr="00466836" w:rsidRDefault="00466836" w:rsidP="00F42EA2">
            <w:pPr>
              <w:numPr>
                <w:ilvl w:val="0"/>
                <w:numId w:val="6"/>
              </w:numPr>
              <w:spacing w:before="120"/>
              <w:ind w:left="0" w:firstLine="0"/>
              <w:rPr>
                <w:rFonts w:ascii="Arial" w:hAnsi="Arial" w:cs="Arial"/>
              </w:rPr>
            </w:pPr>
            <w:r w:rsidRPr="00466836">
              <w:rPr>
                <w:rFonts w:ascii="Arial" w:hAnsi="Arial" w:cs="Arial"/>
              </w:rPr>
              <w:t xml:space="preserve">Werden oft schlecht </w:t>
            </w:r>
            <w:proofErr w:type="spellStart"/>
            <w:r w:rsidRPr="00466836">
              <w:rPr>
                <w:rFonts w:ascii="Arial" w:hAnsi="Arial" w:cs="Arial"/>
              </w:rPr>
              <w:t>entlöhnt</w:t>
            </w:r>
            <w:proofErr w:type="spellEnd"/>
          </w:p>
          <w:p w14:paraId="14920F2B" w14:textId="77777777" w:rsidR="00466836" w:rsidRPr="00466836" w:rsidRDefault="00466836" w:rsidP="00F42EA2">
            <w:pPr>
              <w:numPr>
                <w:ilvl w:val="0"/>
                <w:numId w:val="6"/>
              </w:numPr>
              <w:spacing w:before="120"/>
              <w:ind w:left="0" w:firstLine="0"/>
              <w:rPr>
                <w:rFonts w:ascii="Arial" w:hAnsi="Arial" w:cs="Arial"/>
                <w:b/>
              </w:rPr>
            </w:pPr>
            <w:r w:rsidRPr="00466836">
              <w:rPr>
                <w:rFonts w:ascii="Arial" w:hAnsi="Arial" w:cs="Arial"/>
              </w:rPr>
              <w:t xml:space="preserve">Brauchen Ausweise und Bewilligungen oder </w:t>
            </w:r>
          </w:p>
          <w:p w14:paraId="425CAF53" w14:textId="77777777" w:rsidR="00466836" w:rsidRPr="00466836" w:rsidRDefault="00466836" w:rsidP="00F42EA2">
            <w:pPr>
              <w:numPr>
                <w:ilvl w:val="0"/>
                <w:numId w:val="6"/>
              </w:numPr>
              <w:spacing w:before="120"/>
              <w:ind w:left="0" w:firstLine="0"/>
              <w:rPr>
                <w:rFonts w:ascii="Arial" w:hAnsi="Arial" w:cs="Arial"/>
                <w:b/>
              </w:rPr>
            </w:pPr>
            <w:r w:rsidRPr="00466836">
              <w:rPr>
                <w:rFonts w:ascii="Arial" w:hAnsi="Arial" w:cs="Arial"/>
              </w:rPr>
              <w:t>werden als Sans-Papiers ausgenützt</w:t>
            </w:r>
          </w:p>
          <w:p w14:paraId="78BEE0A9" w14:textId="77777777" w:rsidR="00466836" w:rsidRPr="00466836" w:rsidRDefault="00466836" w:rsidP="00F42EA2">
            <w:pPr>
              <w:spacing w:before="120"/>
              <w:rPr>
                <w:rFonts w:ascii="Arial" w:hAnsi="Arial" w:cs="Arial"/>
                <w:b/>
              </w:rPr>
            </w:pPr>
          </w:p>
        </w:tc>
      </w:tr>
      <w:tr w:rsidR="00466836" w:rsidRPr="00466836" w14:paraId="18D34510" w14:textId="77777777" w:rsidTr="00F42EA2">
        <w:trPr>
          <w:jc w:val="center"/>
        </w:trPr>
        <w:tc>
          <w:tcPr>
            <w:tcW w:w="5382" w:type="dxa"/>
            <w:tcBorders>
              <w:right w:val="dashSmallGap" w:sz="4" w:space="0" w:color="auto"/>
            </w:tcBorders>
          </w:tcPr>
          <w:p w14:paraId="7FD3DB04" w14:textId="77777777" w:rsidR="00466836" w:rsidRPr="00466836" w:rsidRDefault="00466836" w:rsidP="00F42EA2">
            <w:pPr>
              <w:pStyle w:val="berschrift4"/>
              <w:spacing w:before="120"/>
              <w:rPr>
                <w:rFonts w:ascii="Arial" w:hAnsi="Arial" w:cs="Arial"/>
              </w:rPr>
            </w:pPr>
            <w:r w:rsidRPr="00466836">
              <w:rPr>
                <w:rFonts w:ascii="Arial" w:hAnsi="Arial" w:cs="Arial"/>
              </w:rPr>
              <w:t>M4</w:t>
            </w:r>
          </w:p>
          <w:p w14:paraId="7D86365D" w14:textId="77777777" w:rsidR="00466836" w:rsidRPr="00466836" w:rsidRDefault="00466836" w:rsidP="00F42EA2">
            <w:pPr>
              <w:spacing w:before="120"/>
              <w:rPr>
                <w:rFonts w:ascii="Arial" w:hAnsi="Arial" w:cs="Arial"/>
                <w:b/>
              </w:rPr>
            </w:pPr>
          </w:p>
          <w:p w14:paraId="20E08F30" w14:textId="77777777" w:rsidR="00466836" w:rsidRPr="00466836" w:rsidRDefault="00466836" w:rsidP="00F42EA2">
            <w:pPr>
              <w:spacing w:before="120"/>
              <w:rPr>
                <w:rFonts w:ascii="Arial" w:hAnsi="Arial" w:cs="Arial"/>
                <w:b/>
              </w:rPr>
            </w:pPr>
          </w:p>
          <w:p w14:paraId="61E1F296" w14:textId="77777777" w:rsidR="00466836" w:rsidRPr="00466836" w:rsidRDefault="00466836" w:rsidP="00F42EA2">
            <w:pPr>
              <w:pStyle w:val="berschrift1"/>
              <w:spacing w:before="120" w:beforeAutospacing="0" w:after="0" w:afterAutospacing="0"/>
              <w:rPr>
                <w:rFonts w:ascii="Arial" w:hAnsi="Arial" w:cs="Arial"/>
                <w:sz w:val="24"/>
                <w:szCs w:val="24"/>
              </w:rPr>
            </w:pPr>
            <w:r w:rsidRPr="00466836">
              <w:rPr>
                <w:rFonts w:ascii="Arial" w:hAnsi="Arial" w:cs="Arial"/>
                <w:sz w:val="24"/>
                <w:szCs w:val="24"/>
              </w:rPr>
              <w:t>Was sind «Sans Papiers»?</w:t>
            </w:r>
          </w:p>
          <w:p w14:paraId="34244FA4" w14:textId="77777777" w:rsidR="00466836" w:rsidRPr="00466836" w:rsidRDefault="00466836" w:rsidP="00F42EA2">
            <w:pPr>
              <w:spacing w:before="120"/>
              <w:rPr>
                <w:rFonts w:ascii="Arial" w:hAnsi="Arial" w:cs="Arial"/>
              </w:rPr>
            </w:pPr>
          </w:p>
          <w:p w14:paraId="701016AD" w14:textId="77777777" w:rsidR="00466836" w:rsidRPr="00466836" w:rsidRDefault="00466836" w:rsidP="00F42EA2">
            <w:pPr>
              <w:spacing w:before="120"/>
              <w:rPr>
                <w:rFonts w:ascii="Arial" w:hAnsi="Arial" w:cs="Arial"/>
              </w:rPr>
            </w:pPr>
          </w:p>
          <w:p w14:paraId="3442CB5B" w14:textId="77777777" w:rsidR="00466836" w:rsidRPr="00466836" w:rsidRDefault="00466836" w:rsidP="00F42EA2">
            <w:pPr>
              <w:spacing w:before="120"/>
              <w:rPr>
                <w:rFonts w:ascii="Arial" w:hAnsi="Arial" w:cs="Arial"/>
              </w:rPr>
            </w:pPr>
          </w:p>
          <w:p w14:paraId="01803A1A" w14:textId="77777777" w:rsidR="00466836" w:rsidRPr="00466836" w:rsidRDefault="00466836" w:rsidP="00F42EA2">
            <w:pPr>
              <w:spacing w:before="120"/>
              <w:rPr>
                <w:rFonts w:ascii="Arial" w:hAnsi="Arial" w:cs="Arial"/>
              </w:rPr>
            </w:pPr>
          </w:p>
        </w:tc>
        <w:tc>
          <w:tcPr>
            <w:tcW w:w="6095" w:type="dxa"/>
            <w:tcBorders>
              <w:left w:val="dashSmallGap" w:sz="4" w:space="0" w:color="auto"/>
              <w:bottom w:val="single" w:sz="4" w:space="0" w:color="auto"/>
            </w:tcBorders>
          </w:tcPr>
          <w:p w14:paraId="2F41BB55" w14:textId="77777777" w:rsidR="00466836" w:rsidRPr="00466836" w:rsidRDefault="00466836" w:rsidP="00F42EA2">
            <w:pPr>
              <w:pStyle w:val="berschrift4"/>
              <w:spacing w:before="120"/>
              <w:rPr>
                <w:rFonts w:ascii="Arial" w:hAnsi="Arial" w:cs="Arial"/>
                <w:lang w:val="fr-FR"/>
              </w:rPr>
            </w:pPr>
            <w:r w:rsidRPr="00466836">
              <w:rPr>
                <w:rFonts w:ascii="Arial" w:hAnsi="Arial" w:cs="Arial"/>
                <w:lang w:val="fr-FR"/>
              </w:rPr>
              <w:t>M4</w:t>
            </w:r>
          </w:p>
          <w:p w14:paraId="07BC7517" w14:textId="77777777" w:rsidR="00466836" w:rsidRPr="00466836" w:rsidRDefault="00466836" w:rsidP="00F42EA2">
            <w:pPr>
              <w:pStyle w:val="berschrift1"/>
              <w:spacing w:before="120" w:beforeAutospacing="0" w:after="0" w:afterAutospacing="0"/>
              <w:rPr>
                <w:rFonts w:ascii="Arial" w:hAnsi="Arial" w:cs="Arial"/>
                <w:b w:val="0"/>
                <w:sz w:val="24"/>
                <w:szCs w:val="24"/>
                <w:lang w:val="fr-FR"/>
              </w:rPr>
            </w:pPr>
            <w:proofErr w:type="gramStart"/>
            <w:r w:rsidRPr="00466836">
              <w:rPr>
                <w:rFonts w:ascii="Arial" w:hAnsi="Arial" w:cs="Arial"/>
                <w:sz w:val="24"/>
                <w:szCs w:val="24"/>
                <w:lang w:val="fr-FR"/>
              </w:rPr>
              <w:t>«Sans</w:t>
            </w:r>
            <w:proofErr w:type="gramEnd"/>
            <w:r w:rsidRPr="00466836">
              <w:rPr>
                <w:rFonts w:ascii="Arial" w:hAnsi="Arial" w:cs="Arial"/>
                <w:sz w:val="24"/>
                <w:szCs w:val="24"/>
                <w:lang w:val="fr-FR"/>
              </w:rPr>
              <w:t xml:space="preserve"> Papiers» </w:t>
            </w:r>
          </w:p>
          <w:p w14:paraId="63E49DBA" w14:textId="77777777" w:rsidR="00466836" w:rsidRPr="00466836" w:rsidRDefault="00466836" w:rsidP="00F42EA2">
            <w:pPr>
              <w:pStyle w:val="berschrift1"/>
              <w:numPr>
                <w:ilvl w:val="0"/>
                <w:numId w:val="8"/>
              </w:numPr>
              <w:spacing w:before="120" w:beforeAutospacing="0" w:after="0" w:afterAutospacing="0"/>
              <w:ind w:left="0" w:firstLine="0"/>
              <w:rPr>
                <w:rFonts w:ascii="Arial" w:hAnsi="Arial" w:cs="Arial"/>
                <w:b w:val="0"/>
                <w:sz w:val="24"/>
                <w:szCs w:val="24"/>
              </w:rPr>
            </w:pPr>
            <w:r w:rsidRPr="00466836">
              <w:rPr>
                <w:rFonts w:ascii="Arial" w:hAnsi="Arial" w:cs="Arial"/>
                <w:b w:val="0"/>
                <w:sz w:val="24"/>
                <w:szCs w:val="24"/>
              </w:rPr>
              <w:t>Personen ohne Aufenthaltsbewilligung</w:t>
            </w:r>
          </w:p>
          <w:p w14:paraId="5483CAC3" w14:textId="77777777" w:rsidR="00466836" w:rsidRPr="00466836" w:rsidRDefault="00466836" w:rsidP="00F42EA2">
            <w:pPr>
              <w:pStyle w:val="berschrift1"/>
              <w:numPr>
                <w:ilvl w:val="0"/>
                <w:numId w:val="8"/>
              </w:numPr>
              <w:spacing w:before="120" w:beforeAutospacing="0" w:after="0" w:afterAutospacing="0"/>
              <w:ind w:left="0" w:firstLine="0"/>
              <w:rPr>
                <w:rFonts w:ascii="Arial" w:hAnsi="Arial" w:cs="Arial"/>
                <w:b w:val="0"/>
                <w:sz w:val="24"/>
                <w:szCs w:val="24"/>
              </w:rPr>
            </w:pPr>
            <w:r w:rsidRPr="00466836">
              <w:rPr>
                <w:rFonts w:ascii="Arial" w:hAnsi="Arial" w:cs="Arial"/>
                <w:b w:val="0"/>
                <w:sz w:val="24"/>
                <w:szCs w:val="24"/>
              </w:rPr>
              <w:t>besitzen nicht die nötigen Ausweispapiere, um als Immigranten legal leben und arbeiten zu können.</w:t>
            </w:r>
          </w:p>
          <w:p w14:paraId="5F06896F" w14:textId="77777777" w:rsidR="00466836" w:rsidRPr="00466836" w:rsidRDefault="00466836" w:rsidP="00F42EA2">
            <w:pPr>
              <w:spacing w:before="120"/>
              <w:rPr>
                <w:rFonts w:ascii="Arial" w:hAnsi="Arial" w:cs="Arial"/>
              </w:rPr>
            </w:pPr>
          </w:p>
        </w:tc>
      </w:tr>
      <w:tr w:rsidR="00466836" w:rsidRPr="00466836" w14:paraId="3A90B198" w14:textId="77777777" w:rsidTr="00F42EA2">
        <w:trPr>
          <w:jc w:val="center"/>
        </w:trPr>
        <w:tc>
          <w:tcPr>
            <w:tcW w:w="5382" w:type="dxa"/>
            <w:tcBorders>
              <w:right w:val="dashSmallGap" w:sz="4" w:space="0" w:color="auto"/>
            </w:tcBorders>
          </w:tcPr>
          <w:p w14:paraId="7C0D3334" w14:textId="77777777" w:rsidR="00466836" w:rsidRPr="00466836" w:rsidRDefault="00466836" w:rsidP="00F42EA2">
            <w:pPr>
              <w:pStyle w:val="berschrift4"/>
              <w:spacing w:before="120"/>
              <w:rPr>
                <w:rFonts w:ascii="Arial" w:hAnsi="Arial" w:cs="Arial"/>
              </w:rPr>
            </w:pPr>
            <w:r w:rsidRPr="00466836">
              <w:rPr>
                <w:rFonts w:ascii="Arial" w:hAnsi="Arial" w:cs="Arial"/>
              </w:rPr>
              <w:t>M6</w:t>
            </w:r>
          </w:p>
          <w:p w14:paraId="21723B2B" w14:textId="77777777" w:rsidR="00466836" w:rsidRPr="00466836" w:rsidRDefault="00466836" w:rsidP="00F42EA2">
            <w:pPr>
              <w:spacing w:before="120"/>
              <w:rPr>
                <w:rFonts w:ascii="Arial" w:hAnsi="Arial" w:cs="Arial"/>
                <w:b/>
              </w:rPr>
            </w:pPr>
          </w:p>
          <w:p w14:paraId="36549C0A" w14:textId="77777777" w:rsidR="00466836" w:rsidRPr="00466836" w:rsidRDefault="00466836" w:rsidP="00F42EA2">
            <w:pPr>
              <w:spacing w:before="120"/>
              <w:rPr>
                <w:rFonts w:ascii="Arial" w:hAnsi="Arial" w:cs="Arial"/>
                <w:b/>
              </w:rPr>
            </w:pPr>
          </w:p>
          <w:p w14:paraId="66F3070B" w14:textId="77777777" w:rsidR="00466836" w:rsidRPr="00466836" w:rsidRDefault="00466836" w:rsidP="00F42EA2">
            <w:pPr>
              <w:pStyle w:val="berschrift2"/>
              <w:spacing w:before="120" w:beforeAutospacing="0" w:after="0" w:afterAutospacing="0"/>
              <w:rPr>
                <w:rFonts w:ascii="Arial" w:hAnsi="Arial" w:cs="Arial"/>
                <w:sz w:val="24"/>
                <w:szCs w:val="24"/>
              </w:rPr>
            </w:pPr>
            <w:r w:rsidRPr="00466836">
              <w:rPr>
                <w:rFonts w:ascii="Arial" w:hAnsi="Arial" w:cs="Arial"/>
                <w:sz w:val="24"/>
                <w:szCs w:val="24"/>
              </w:rPr>
              <w:t>Was sind «Schlepper»?</w:t>
            </w:r>
          </w:p>
          <w:p w14:paraId="146221EA" w14:textId="77777777" w:rsidR="00466836" w:rsidRPr="00466836" w:rsidRDefault="00466836" w:rsidP="00F42EA2">
            <w:pPr>
              <w:spacing w:before="120"/>
              <w:rPr>
                <w:rFonts w:ascii="Arial" w:hAnsi="Arial" w:cs="Arial"/>
              </w:rPr>
            </w:pPr>
          </w:p>
          <w:p w14:paraId="13BBDD96" w14:textId="77777777" w:rsidR="00466836" w:rsidRPr="00466836" w:rsidRDefault="00466836" w:rsidP="00F42EA2">
            <w:pPr>
              <w:spacing w:before="120"/>
              <w:rPr>
                <w:rFonts w:ascii="Arial" w:hAnsi="Arial" w:cs="Arial"/>
              </w:rPr>
            </w:pPr>
          </w:p>
          <w:p w14:paraId="29307339" w14:textId="77777777" w:rsidR="00466836" w:rsidRPr="00466836" w:rsidRDefault="00466836" w:rsidP="00F42EA2">
            <w:pPr>
              <w:spacing w:before="120"/>
              <w:rPr>
                <w:rFonts w:ascii="Arial" w:hAnsi="Arial" w:cs="Arial"/>
              </w:rPr>
            </w:pPr>
          </w:p>
          <w:p w14:paraId="42C1203B" w14:textId="77777777" w:rsidR="00466836" w:rsidRPr="00466836" w:rsidRDefault="00466836" w:rsidP="00F42EA2">
            <w:pPr>
              <w:spacing w:before="120"/>
              <w:rPr>
                <w:rFonts w:ascii="Arial" w:hAnsi="Arial" w:cs="Arial"/>
              </w:rPr>
            </w:pPr>
          </w:p>
        </w:tc>
        <w:tc>
          <w:tcPr>
            <w:tcW w:w="6095" w:type="dxa"/>
            <w:tcBorders>
              <w:left w:val="dashSmallGap" w:sz="4" w:space="0" w:color="auto"/>
            </w:tcBorders>
          </w:tcPr>
          <w:p w14:paraId="05FE5F10" w14:textId="77777777" w:rsidR="00466836" w:rsidRPr="00466836" w:rsidRDefault="00466836" w:rsidP="00F42EA2">
            <w:pPr>
              <w:pStyle w:val="berschrift4"/>
              <w:spacing w:before="120"/>
              <w:rPr>
                <w:rFonts w:ascii="Arial" w:hAnsi="Arial" w:cs="Arial"/>
                <w:b/>
              </w:rPr>
            </w:pPr>
            <w:r w:rsidRPr="00466836">
              <w:rPr>
                <w:rFonts w:ascii="Arial" w:hAnsi="Arial" w:cs="Arial"/>
              </w:rPr>
              <w:t>M6</w:t>
            </w:r>
          </w:p>
          <w:p w14:paraId="0A91A44F" w14:textId="77777777" w:rsidR="00466836" w:rsidRPr="00466836" w:rsidRDefault="00466836" w:rsidP="00F42EA2">
            <w:pPr>
              <w:pStyle w:val="berschrift2"/>
              <w:spacing w:before="120" w:beforeAutospacing="0" w:after="0" w:afterAutospacing="0"/>
              <w:rPr>
                <w:rFonts w:ascii="Arial" w:hAnsi="Arial" w:cs="Arial"/>
                <w:b w:val="0"/>
                <w:sz w:val="24"/>
                <w:szCs w:val="24"/>
              </w:rPr>
            </w:pPr>
            <w:r w:rsidRPr="00466836">
              <w:rPr>
                <w:rFonts w:ascii="Arial" w:hAnsi="Arial" w:cs="Arial"/>
                <w:b w:val="0"/>
                <w:sz w:val="24"/>
                <w:szCs w:val="24"/>
              </w:rPr>
              <w:t>«</w:t>
            </w:r>
            <w:r w:rsidRPr="00466836">
              <w:rPr>
                <w:rFonts w:ascii="Arial" w:hAnsi="Arial" w:cs="Arial"/>
                <w:sz w:val="24"/>
                <w:szCs w:val="24"/>
              </w:rPr>
              <w:t>Schlepper»</w:t>
            </w:r>
            <w:r w:rsidRPr="00466836">
              <w:rPr>
                <w:rFonts w:ascii="Arial" w:hAnsi="Arial" w:cs="Arial"/>
                <w:b w:val="0"/>
                <w:sz w:val="24"/>
                <w:szCs w:val="24"/>
              </w:rPr>
              <w:t xml:space="preserve"> </w:t>
            </w:r>
          </w:p>
          <w:p w14:paraId="105926B8" w14:textId="77777777" w:rsidR="00466836" w:rsidRPr="00466836" w:rsidRDefault="00466836" w:rsidP="00F42EA2">
            <w:pPr>
              <w:pStyle w:val="berschrift2"/>
              <w:numPr>
                <w:ilvl w:val="0"/>
                <w:numId w:val="9"/>
              </w:numPr>
              <w:spacing w:before="120" w:beforeAutospacing="0" w:after="0" w:afterAutospacing="0"/>
              <w:ind w:left="0" w:firstLine="0"/>
              <w:rPr>
                <w:rFonts w:ascii="Arial" w:hAnsi="Arial" w:cs="Arial"/>
                <w:b w:val="0"/>
                <w:sz w:val="24"/>
                <w:szCs w:val="24"/>
              </w:rPr>
            </w:pPr>
            <w:r w:rsidRPr="00466836">
              <w:rPr>
                <w:rFonts w:ascii="Arial" w:hAnsi="Arial" w:cs="Arial"/>
                <w:b w:val="0"/>
                <w:sz w:val="24"/>
                <w:szCs w:val="24"/>
              </w:rPr>
              <w:t xml:space="preserve">kriminelle Fluchthelfer, </w:t>
            </w:r>
          </w:p>
          <w:p w14:paraId="472F2747" w14:textId="77777777" w:rsidR="00466836" w:rsidRPr="00466836" w:rsidRDefault="00466836" w:rsidP="00F42EA2">
            <w:pPr>
              <w:pStyle w:val="berschrift2"/>
              <w:numPr>
                <w:ilvl w:val="0"/>
                <w:numId w:val="9"/>
              </w:numPr>
              <w:spacing w:before="120" w:beforeAutospacing="0" w:after="0" w:afterAutospacing="0"/>
              <w:ind w:left="0" w:firstLine="0"/>
              <w:rPr>
                <w:rFonts w:ascii="Arial" w:hAnsi="Arial" w:cs="Arial"/>
                <w:b w:val="0"/>
                <w:sz w:val="24"/>
                <w:szCs w:val="24"/>
              </w:rPr>
            </w:pPr>
            <w:r w:rsidRPr="00466836">
              <w:rPr>
                <w:rFonts w:ascii="Arial" w:hAnsi="Arial" w:cs="Arial"/>
                <w:b w:val="0"/>
                <w:sz w:val="24"/>
                <w:szCs w:val="24"/>
              </w:rPr>
              <w:t xml:space="preserve">transportieren und schleusen gegen viel Geld Menschen über die Grenze in ein anderes Land </w:t>
            </w:r>
          </w:p>
          <w:p w14:paraId="77029EBD" w14:textId="77777777" w:rsidR="00466836" w:rsidRPr="00466836" w:rsidRDefault="00466836" w:rsidP="00F42EA2">
            <w:pPr>
              <w:numPr>
                <w:ilvl w:val="0"/>
                <w:numId w:val="9"/>
              </w:numPr>
              <w:spacing w:before="120"/>
              <w:ind w:left="0" w:firstLine="0"/>
              <w:rPr>
                <w:rFonts w:ascii="Arial" w:hAnsi="Arial" w:cs="Arial"/>
              </w:rPr>
            </w:pPr>
            <w:r w:rsidRPr="00466836">
              <w:rPr>
                <w:rFonts w:ascii="Arial" w:hAnsi="Arial" w:cs="Arial"/>
              </w:rPr>
              <w:t>locken mit falschen Versprechungen und gefährden Leib und Leben der Flüchtlinge</w:t>
            </w:r>
          </w:p>
        </w:tc>
      </w:tr>
      <w:tr w:rsidR="00466836" w:rsidRPr="00466836" w14:paraId="4B8882AF" w14:textId="77777777" w:rsidTr="00F42EA2">
        <w:trPr>
          <w:jc w:val="center"/>
        </w:trPr>
        <w:tc>
          <w:tcPr>
            <w:tcW w:w="5382" w:type="dxa"/>
            <w:tcBorders>
              <w:right w:val="dashSmallGap" w:sz="4" w:space="0" w:color="auto"/>
            </w:tcBorders>
          </w:tcPr>
          <w:p w14:paraId="5BF9F4A6" w14:textId="77777777" w:rsidR="00466836" w:rsidRPr="00466836" w:rsidRDefault="00466836" w:rsidP="00F42EA2">
            <w:pPr>
              <w:spacing w:before="120"/>
              <w:rPr>
                <w:rFonts w:ascii="Arial" w:hAnsi="Arial" w:cs="Arial"/>
                <w:b/>
              </w:rPr>
            </w:pPr>
            <w:r w:rsidRPr="00466836">
              <w:rPr>
                <w:rFonts w:ascii="Arial" w:hAnsi="Arial" w:cs="Arial"/>
                <w:b/>
              </w:rPr>
              <w:t>M8</w:t>
            </w:r>
          </w:p>
          <w:p w14:paraId="1F2B7BBE" w14:textId="77777777" w:rsidR="00466836" w:rsidRPr="00466836" w:rsidRDefault="00466836" w:rsidP="00F42EA2">
            <w:pPr>
              <w:spacing w:before="120"/>
              <w:rPr>
                <w:rFonts w:ascii="Arial" w:hAnsi="Arial" w:cs="Arial"/>
                <w:b/>
              </w:rPr>
            </w:pPr>
          </w:p>
          <w:p w14:paraId="6236F007" w14:textId="77777777" w:rsidR="00466836" w:rsidRPr="00466836" w:rsidRDefault="00466836" w:rsidP="00F42EA2">
            <w:pPr>
              <w:spacing w:before="120"/>
              <w:rPr>
                <w:rFonts w:ascii="Arial" w:hAnsi="Arial" w:cs="Arial"/>
                <w:b/>
              </w:rPr>
            </w:pPr>
          </w:p>
          <w:p w14:paraId="70A32BBC" w14:textId="77777777" w:rsidR="00466836" w:rsidRPr="00466836" w:rsidRDefault="00466836" w:rsidP="00F42EA2">
            <w:pPr>
              <w:spacing w:before="120"/>
              <w:rPr>
                <w:rFonts w:ascii="Arial" w:hAnsi="Arial" w:cs="Arial"/>
                <w:b/>
              </w:rPr>
            </w:pPr>
            <w:r w:rsidRPr="00466836">
              <w:rPr>
                <w:rFonts w:ascii="Arial" w:hAnsi="Arial" w:cs="Arial"/>
                <w:b/>
              </w:rPr>
              <w:t>20% Ausländer in der Schweiz – warum ist diese Zahl so hoch?</w:t>
            </w:r>
          </w:p>
          <w:p w14:paraId="3ED1BA6A" w14:textId="77777777" w:rsidR="00466836" w:rsidRPr="00466836" w:rsidRDefault="00466836" w:rsidP="00F42EA2">
            <w:pPr>
              <w:spacing w:before="120"/>
              <w:rPr>
                <w:rFonts w:ascii="Arial" w:hAnsi="Arial" w:cs="Arial"/>
                <w:b/>
              </w:rPr>
            </w:pPr>
          </w:p>
          <w:p w14:paraId="0EE95CBD" w14:textId="77777777" w:rsidR="00466836" w:rsidRPr="00466836" w:rsidRDefault="00466836" w:rsidP="00F42EA2">
            <w:pPr>
              <w:spacing w:before="120"/>
              <w:rPr>
                <w:rFonts w:ascii="Arial" w:hAnsi="Arial" w:cs="Arial"/>
                <w:b/>
              </w:rPr>
            </w:pPr>
          </w:p>
          <w:p w14:paraId="2997652D" w14:textId="77777777" w:rsidR="00466836" w:rsidRPr="00466836" w:rsidRDefault="00466836" w:rsidP="00F42EA2">
            <w:pPr>
              <w:spacing w:before="120"/>
              <w:rPr>
                <w:rFonts w:ascii="Arial" w:hAnsi="Arial" w:cs="Arial"/>
                <w:b/>
              </w:rPr>
            </w:pPr>
          </w:p>
        </w:tc>
        <w:tc>
          <w:tcPr>
            <w:tcW w:w="6095" w:type="dxa"/>
            <w:tcBorders>
              <w:left w:val="dashSmallGap" w:sz="4" w:space="0" w:color="auto"/>
            </w:tcBorders>
          </w:tcPr>
          <w:p w14:paraId="301130C3" w14:textId="77777777" w:rsidR="00466836" w:rsidRPr="00466836" w:rsidRDefault="00466836" w:rsidP="00F42EA2">
            <w:pPr>
              <w:spacing w:before="120"/>
              <w:rPr>
                <w:rFonts w:ascii="Arial" w:hAnsi="Arial" w:cs="Arial"/>
                <w:b/>
              </w:rPr>
            </w:pPr>
            <w:r w:rsidRPr="00466836">
              <w:rPr>
                <w:rFonts w:ascii="Arial" w:hAnsi="Arial" w:cs="Arial"/>
                <w:b/>
              </w:rPr>
              <w:t>M8</w:t>
            </w:r>
          </w:p>
          <w:p w14:paraId="1E887246" w14:textId="77777777" w:rsidR="00466836" w:rsidRPr="00466836" w:rsidRDefault="00466836" w:rsidP="00F42EA2">
            <w:pPr>
              <w:spacing w:before="120"/>
              <w:rPr>
                <w:rFonts w:ascii="Arial" w:hAnsi="Arial" w:cs="Arial"/>
                <w:b/>
              </w:rPr>
            </w:pPr>
          </w:p>
          <w:p w14:paraId="73949B34" w14:textId="77777777" w:rsidR="00466836" w:rsidRPr="00466836" w:rsidRDefault="00466836" w:rsidP="00F42EA2">
            <w:pPr>
              <w:pStyle w:val="Textkrper3"/>
              <w:spacing w:before="120"/>
              <w:rPr>
                <w:rFonts w:ascii="Arial" w:hAnsi="Arial" w:cs="Arial"/>
                <w:sz w:val="24"/>
                <w:szCs w:val="24"/>
              </w:rPr>
            </w:pPr>
            <w:r w:rsidRPr="00466836">
              <w:rPr>
                <w:rFonts w:ascii="Arial" w:hAnsi="Arial" w:cs="Arial"/>
                <w:sz w:val="24"/>
                <w:szCs w:val="24"/>
              </w:rPr>
              <w:t xml:space="preserve">Wir haben deshalb </w:t>
            </w:r>
            <w:r w:rsidRPr="00466836">
              <w:rPr>
                <w:rFonts w:ascii="Arial" w:hAnsi="Arial" w:cs="Arial"/>
                <w:b/>
                <w:sz w:val="24"/>
                <w:szCs w:val="24"/>
              </w:rPr>
              <w:t>so viele Ausländer</w:t>
            </w:r>
            <w:r w:rsidRPr="00466836">
              <w:rPr>
                <w:rFonts w:ascii="Arial" w:hAnsi="Arial" w:cs="Arial"/>
                <w:sz w:val="24"/>
                <w:szCs w:val="24"/>
              </w:rPr>
              <w:t xml:space="preserve"> im Vergleich zum Ausland, weil die Schweiz viel weniger Ausländer nach einigen Jahren Aufenthalt einbürgert, also zu Schweizerinnen und Schweizern macht. </w:t>
            </w:r>
          </w:p>
          <w:p w14:paraId="27130770" w14:textId="77777777" w:rsidR="00466836" w:rsidRPr="00466836" w:rsidRDefault="00466836" w:rsidP="00F42EA2">
            <w:pPr>
              <w:spacing w:before="120"/>
              <w:rPr>
                <w:rFonts w:ascii="Arial" w:hAnsi="Arial" w:cs="Arial"/>
              </w:rPr>
            </w:pPr>
          </w:p>
          <w:p w14:paraId="20111CBF" w14:textId="77777777" w:rsidR="00466836" w:rsidRPr="00466836" w:rsidRDefault="00466836" w:rsidP="00F42EA2">
            <w:pPr>
              <w:spacing w:before="120"/>
              <w:rPr>
                <w:rFonts w:ascii="Arial" w:hAnsi="Arial" w:cs="Arial"/>
                <w:b/>
              </w:rPr>
            </w:pPr>
          </w:p>
        </w:tc>
      </w:tr>
    </w:tbl>
    <w:p w14:paraId="7323BBCB" w14:textId="77777777" w:rsidR="00466836" w:rsidRPr="00466836" w:rsidRDefault="00466836" w:rsidP="008134FF">
      <w:pPr>
        <w:spacing w:before="120"/>
        <w:ind w:right="686"/>
        <w:rPr>
          <w:rFonts w:ascii="Arial" w:hAnsi="Arial" w:cs="Arial"/>
        </w:rPr>
      </w:pPr>
    </w:p>
    <w:sectPr w:rsidR="00466836" w:rsidRPr="00466836" w:rsidSect="00466836">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5110" w14:textId="77777777" w:rsidR="00482909" w:rsidRDefault="00482909" w:rsidP="007E39E7">
      <w:r>
        <w:separator/>
      </w:r>
    </w:p>
  </w:endnote>
  <w:endnote w:type="continuationSeparator" w:id="0">
    <w:p w14:paraId="1B33BE4E" w14:textId="77777777" w:rsidR="00482909" w:rsidRDefault="0048290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97E0" w14:textId="77777777" w:rsidR="00482909" w:rsidRDefault="00482909" w:rsidP="007E39E7">
      <w:r>
        <w:separator/>
      </w:r>
    </w:p>
  </w:footnote>
  <w:footnote w:type="continuationSeparator" w:id="0">
    <w:p w14:paraId="726847ED" w14:textId="77777777" w:rsidR="00482909" w:rsidRDefault="0048290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155BC4"/>
    <w:multiLevelType w:val="hybridMultilevel"/>
    <w:tmpl w:val="671AAC10"/>
    <w:lvl w:ilvl="0" w:tplc="FFFFFFFF">
      <w:start w:val="5"/>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2" w15:restartNumberingAfterBreak="0">
    <w:nsid w:val="40553F25"/>
    <w:multiLevelType w:val="hybridMultilevel"/>
    <w:tmpl w:val="596CEB2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5812337"/>
    <w:multiLevelType w:val="hybridMultilevel"/>
    <w:tmpl w:val="DC96148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0C297C"/>
    <w:multiLevelType w:val="hybridMultilevel"/>
    <w:tmpl w:val="7CF2F7BE"/>
    <w:lvl w:ilvl="0" w:tplc="FFFFFFFF">
      <w:start w:val="5"/>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5"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A577C0"/>
    <w:multiLevelType w:val="hybridMultilevel"/>
    <w:tmpl w:val="950091F2"/>
    <w:lvl w:ilvl="0" w:tplc="FFFFFFFF">
      <w:start w:val="5"/>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7"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5C56A06"/>
    <w:multiLevelType w:val="hybridMultilevel"/>
    <w:tmpl w:val="6F6E6152"/>
    <w:lvl w:ilvl="0" w:tplc="FFFFFFFF">
      <w:start w:val="5"/>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9" w15:restartNumberingAfterBreak="0">
    <w:nsid w:val="75CF60C5"/>
    <w:multiLevelType w:val="hybridMultilevel"/>
    <w:tmpl w:val="5EC62C60"/>
    <w:lvl w:ilvl="0" w:tplc="FFFFFFFF">
      <w:start w:val="5"/>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10" w15:restartNumberingAfterBreak="0">
    <w:nsid w:val="7E2F311D"/>
    <w:multiLevelType w:val="hybridMultilevel"/>
    <w:tmpl w:val="DD3871EA"/>
    <w:lvl w:ilvl="0" w:tplc="FEB2A792">
      <w:start w:val="1"/>
      <w:numFmt w:val="bullet"/>
      <w:lvlText w:val=""/>
      <w:lvlJc w:val="left"/>
      <w:pPr>
        <w:tabs>
          <w:tab w:val="num" w:pos="1429"/>
        </w:tabs>
        <w:ind w:left="1353" w:hanging="284"/>
      </w:pPr>
      <w:rPr>
        <w:rFonts w:ascii="Symbol" w:hAnsi="Symbol" w:hint="default"/>
        <w:color w:val="000000"/>
        <w:sz w:val="24"/>
      </w:rPr>
    </w:lvl>
    <w:lvl w:ilvl="1" w:tplc="AD52D0D2">
      <w:start w:val="1"/>
      <w:numFmt w:val="decimal"/>
      <w:lvlText w:val="%2."/>
      <w:lvlJc w:val="left"/>
      <w:pPr>
        <w:tabs>
          <w:tab w:val="num" w:pos="1785"/>
        </w:tabs>
        <w:ind w:left="1785" w:hanging="705"/>
      </w:pPr>
      <w:rPr>
        <w:rFonts w:hint="default"/>
      </w:rPr>
    </w:lvl>
    <w:lvl w:ilvl="2" w:tplc="7E3EAA26" w:tentative="1">
      <w:start w:val="1"/>
      <w:numFmt w:val="bullet"/>
      <w:lvlText w:val=""/>
      <w:lvlJc w:val="left"/>
      <w:pPr>
        <w:tabs>
          <w:tab w:val="num" w:pos="2160"/>
        </w:tabs>
        <w:ind w:left="2160" w:hanging="360"/>
      </w:pPr>
      <w:rPr>
        <w:rFonts w:ascii="Wingdings" w:hAnsi="Wingdings" w:hint="default"/>
      </w:rPr>
    </w:lvl>
    <w:lvl w:ilvl="3" w:tplc="E85EFDFC" w:tentative="1">
      <w:start w:val="1"/>
      <w:numFmt w:val="bullet"/>
      <w:lvlText w:val=""/>
      <w:lvlJc w:val="left"/>
      <w:pPr>
        <w:tabs>
          <w:tab w:val="num" w:pos="2880"/>
        </w:tabs>
        <w:ind w:left="2880" w:hanging="360"/>
      </w:pPr>
      <w:rPr>
        <w:rFonts w:ascii="Symbol" w:hAnsi="Symbol" w:hint="default"/>
      </w:rPr>
    </w:lvl>
    <w:lvl w:ilvl="4" w:tplc="615C642A" w:tentative="1">
      <w:start w:val="1"/>
      <w:numFmt w:val="bullet"/>
      <w:lvlText w:val="o"/>
      <w:lvlJc w:val="left"/>
      <w:pPr>
        <w:tabs>
          <w:tab w:val="num" w:pos="3600"/>
        </w:tabs>
        <w:ind w:left="3600" w:hanging="360"/>
      </w:pPr>
      <w:rPr>
        <w:rFonts w:ascii="Courier New" w:hAnsi="Courier New" w:hint="default"/>
      </w:rPr>
    </w:lvl>
    <w:lvl w:ilvl="5" w:tplc="39584DF6" w:tentative="1">
      <w:start w:val="1"/>
      <w:numFmt w:val="bullet"/>
      <w:lvlText w:val=""/>
      <w:lvlJc w:val="left"/>
      <w:pPr>
        <w:tabs>
          <w:tab w:val="num" w:pos="4320"/>
        </w:tabs>
        <w:ind w:left="4320" w:hanging="360"/>
      </w:pPr>
      <w:rPr>
        <w:rFonts w:ascii="Wingdings" w:hAnsi="Wingdings" w:hint="default"/>
      </w:rPr>
    </w:lvl>
    <w:lvl w:ilvl="6" w:tplc="4A38BCE6" w:tentative="1">
      <w:start w:val="1"/>
      <w:numFmt w:val="bullet"/>
      <w:lvlText w:val=""/>
      <w:lvlJc w:val="left"/>
      <w:pPr>
        <w:tabs>
          <w:tab w:val="num" w:pos="5040"/>
        </w:tabs>
        <w:ind w:left="5040" w:hanging="360"/>
      </w:pPr>
      <w:rPr>
        <w:rFonts w:ascii="Symbol" w:hAnsi="Symbol" w:hint="default"/>
      </w:rPr>
    </w:lvl>
    <w:lvl w:ilvl="7" w:tplc="5B2866C8" w:tentative="1">
      <w:start w:val="1"/>
      <w:numFmt w:val="bullet"/>
      <w:lvlText w:val="o"/>
      <w:lvlJc w:val="left"/>
      <w:pPr>
        <w:tabs>
          <w:tab w:val="num" w:pos="5760"/>
        </w:tabs>
        <w:ind w:left="5760" w:hanging="360"/>
      </w:pPr>
      <w:rPr>
        <w:rFonts w:ascii="Courier New" w:hAnsi="Courier New" w:hint="default"/>
      </w:rPr>
    </w:lvl>
    <w:lvl w:ilvl="8" w:tplc="65141C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2"/>
  </w:num>
  <w:num w:numId="6">
    <w:abstractNumId w:val="9"/>
  </w:num>
  <w:num w:numId="7">
    <w:abstractNumId w:val="6"/>
  </w:num>
  <w:num w:numId="8">
    <w:abstractNumId w:val="1"/>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66836"/>
    <w:rsid w:val="00480E2F"/>
    <w:rsid w:val="00482486"/>
    <w:rsid w:val="0048256E"/>
    <w:rsid w:val="00482909"/>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34FF"/>
    <w:rsid w:val="008148DB"/>
    <w:rsid w:val="00816ED1"/>
    <w:rsid w:val="00823B70"/>
    <w:rsid w:val="00823E33"/>
    <w:rsid w:val="0083582D"/>
    <w:rsid w:val="008448C9"/>
    <w:rsid w:val="00885915"/>
    <w:rsid w:val="00891CDC"/>
    <w:rsid w:val="00896556"/>
    <w:rsid w:val="00897B40"/>
    <w:rsid w:val="008A16E2"/>
    <w:rsid w:val="008A1FE7"/>
    <w:rsid w:val="008A5FB5"/>
    <w:rsid w:val="008B7E82"/>
    <w:rsid w:val="008C1EDD"/>
    <w:rsid w:val="008D24AB"/>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23D8"/>
    <w:rsid w:val="00E5527D"/>
    <w:rsid w:val="00E83980"/>
    <w:rsid w:val="00EA05C9"/>
    <w:rsid w:val="00EA6FC8"/>
    <w:rsid w:val="00EA7681"/>
    <w:rsid w:val="00EC13BE"/>
    <w:rsid w:val="00EC50C0"/>
    <w:rsid w:val="00ED1985"/>
    <w:rsid w:val="00ED3A7C"/>
    <w:rsid w:val="00ED50A1"/>
    <w:rsid w:val="00ED780C"/>
    <w:rsid w:val="00EE4FF1"/>
    <w:rsid w:val="00EF7EA6"/>
    <w:rsid w:val="00F007B4"/>
    <w:rsid w:val="00F03C2D"/>
    <w:rsid w:val="00F07781"/>
    <w:rsid w:val="00F07A44"/>
    <w:rsid w:val="00F212E6"/>
    <w:rsid w:val="00F317B4"/>
    <w:rsid w:val="00F42EA2"/>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466836"/>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7">
    <w:name w:val="heading 7"/>
    <w:basedOn w:val="Standard"/>
    <w:next w:val="Standard"/>
    <w:link w:val="berschrift7Zchn"/>
    <w:uiPriority w:val="9"/>
    <w:semiHidden/>
    <w:unhideWhenUsed/>
    <w:qFormat/>
    <w:rsid w:val="0046683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4Zchn">
    <w:name w:val="Überschrift 4 Zchn"/>
    <w:basedOn w:val="Absatz-Standardschriftart"/>
    <w:link w:val="berschrift4"/>
    <w:uiPriority w:val="9"/>
    <w:semiHidden/>
    <w:rsid w:val="00466836"/>
    <w:rPr>
      <w:rFonts w:asciiTheme="majorHAnsi" w:eastAsiaTheme="majorEastAsia" w:hAnsiTheme="majorHAnsi" w:cstheme="majorBidi"/>
      <w:i/>
      <w:iCs/>
      <w:color w:val="2F5496" w:themeColor="accent1" w:themeShade="BF"/>
      <w:lang w:eastAsia="de-DE"/>
    </w:rPr>
  </w:style>
  <w:style w:type="character" w:customStyle="1" w:styleId="berschrift7Zchn">
    <w:name w:val="Überschrift 7 Zchn"/>
    <w:basedOn w:val="Absatz-Standardschriftart"/>
    <w:link w:val="berschrift7"/>
    <w:uiPriority w:val="9"/>
    <w:semiHidden/>
    <w:rsid w:val="00466836"/>
    <w:rPr>
      <w:rFonts w:asciiTheme="majorHAnsi" w:eastAsiaTheme="majorEastAsia" w:hAnsiTheme="majorHAnsi" w:cstheme="majorBidi"/>
      <w:i/>
      <w:iCs/>
      <w:color w:val="1F3763" w:themeColor="accent1" w:themeShade="7F"/>
      <w:lang w:eastAsia="de-DE"/>
    </w:rPr>
  </w:style>
  <w:style w:type="paragraph" w:styleId="Textkrper">
    <w:name w:val="Body Text"/>
    <w:basedOn w:val="Standard"/>
    <w:link w:val="TextkrperZchn"/>
    <w:semiHidden/>
    <w:rsid w:val="00466836"/>
    <w:rPr>
      <w:rFonts w:ascii="Arial" w:eastAsia="Times" w:hAnsi="Arial"/>
      <w:color w:val="000000"/>
      <w:sz w:val="20"/>
      <w:szCs w:val="20"/>
      <w:lang w:val="en-GB"/>
    </w:rPr>
  </w:style>
  <w:style w:type="character" w:customStyle="1" w:styleId="TextkrperZchn">
    <w:name w:val="Textkörper Zchn"/>
    <w:basedOn w:val="Absatz-Standardschriftart"/>
    <w:link w:val="Textkrper"/>
    <w:semiHidden/>
    <w:rsid w:val="00466836"/>
    <w:rPr>
      <w:rFonts w:ascii="Arial" w:eastAsia="Times" w:hAnsi="Arial" w:cs="Times New Roman"/>
      <w:color w:val="000000"/>
      <w:sz w:val="20"/>
      <w:szCs w:val="20"/>
      <w:lang w:val="en-GB" w:eastAsia="de-DE"/>
    </w:rPr>
  </w:style>
  <w:style w:type="paragraph" w:customStyle="1" w:styleId="glied02">
    <w:name w:val="glied02"/>
    <w:basedOn w:val="Standard"/>
    <w:rsid w:val="00466836"/>
    <w:pPr>
      <w:tabs>
        <w:tab w:val="left" w:pos="1134"/>
      </w:tabs>
      <w:ind w:left="1134" w:hanging="567"/>
    </w:pPr>
    <w:rPr>
      <w:szCs w:val="20"/>
    </w:rPr>
  </w:style>
  <w:style w:type="paragraph" w:customStyle="1" w:styleId="ueb01">
    <w:name w:val="ueb01"/>
    <w:basedOn w:val="Standard"/>
    <w:rsid w:val="00466836"/>
    <w:pPr>
      <w:spacing w:before="100" w:beforeAutospacing="1" w:after="100" w:afterAutospacing="1"/>
    </w:pPr>
    <w:rPr>
      <w:rFonts w:ascii="Arial Unicode MS" w:eastAsia="Arial Unicode MS" w:hAnsi="Arial Unicode MS"/>
      <w:szCs w:val="20"/>
    </w:rPr>
  </w:style>
  <w:style w:type="paragraph" w:styleId="Textkrper2">
    <w:name w:val="Body Text 2"/>
    <w:basedOn w:val="Standard"/>
    <w:link w:val="Textkrper2Zchn"/>
    <w:semiHidden/>
    <w:rsid w:val="00466836"/>
    <w:rPr>
      <w:rFonts w:eastAsia="Times"/>
      <w:b/>
      <w:szCs w:val="20"/>
    </w:rPr>
  </w:style>
  <w:style w:type="character" w:customStyle="1" w:styleId="Textkrper2Zchn">
    <w:name w:val="Textkörper 2 Zchn"/>
    <w:basedOn w:val="Absatz-Standardschriftart"/>
    <w:link w:val="Textkrper2"/>
    <w:semiHidden/>
    <w:rsid w:val="00466836"/>
    <w:rPr>
      <w:rFonts w:ascii="Times New Roman" w:eastAsia="Times" w:hAnsi="Times New Roman" w:cs="Times New Roman"/>
      <w:b/>
      <w:szCs w:val="20"/>
      <w:lang w:eastAsia="de-DE"/>
    </w:rPr>
  </w:style>
  <w:style w:type="paragraph" w:styleId="Textkrper-Zeileneinzug">
    <w:name w:val="Body Text Indent"/>
    <w:basedOn w:val="Standard"/>
    <w:link w:val="Textkrper-ZeileneinzugZchn"/>
    <w:semiHidden/>
    <w:rsid w:val="00466836"/>
    <w:pPr>
      <w:ind w:left="708"/>
      <w:jc w:val="both"/>
    </w:pPr>
    <w:rPr>
      <w:rFonts w:eastAsia="Times"/>
      <w:szCs w:val="20"/>
    </w:rPr>
  </w:style>
  <w:style w:type="character" w:customStyle="1" w:styleId="Textkrper-ZeileneinzugZchn">
    <w:name w:val="Textkörper-Zeileneinzug Zchn"/>
    <w:basedOn w:val="Absatz-Standardschriftart"/>
    <w:link w:val="Textkrper-Zeileneinzug"/>
    <w:semiHidden/>
    <w:rsid w:val="00466836"/>
    <w:rPr>
      <w:rFonts w:ascii="Times New Roman" w:eastAsia="Times" w:hAnsi="Times New Roman" w:cs="Times New Roman"/>
      <w:szCs w:val="20"/>
      <w:lang w:eastAsia="de-DE"/>
    </w:rPr>
  </w:style>
  <w:style w:type="paragraph" w:styleId="Textkrper3">
    <w:name w:val="Body Text 3"/>
    <w:basedOn w:val="Standard"/>
    <w:link w:val="Textkrper3Zchn"/>
    <w:semiHidden/>
    <w:rsid w:val="00466836"/>
    <w:rPr>
      <w:rFonts w:ascii="Times" w:eastAsia="Times" w:hAnsi="Times"/>
      <w:sz w:val="28"/>
      <w:szCs w:val="20"/>
    </w:rPr>
  </w:style>
  <w:style w:type="character" w:customStyle="1" w:styleId="Textkrper3Zchn">
    <w:name w:val="Textkörper 3 Zchn"/>
    <w:basedOn w:val="Absatz-Standardschriftart"/>
    <w:link w:val="Textkrper3"/>
    <w:semiHidden/>
    <w:rsid w:val="00466836"/>
    <w:rPr>
      <w:rFonts w:ascii="Times" w:eastAsia="Times" w:hAnsi="Times" w:cs="Times New Roman"/>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2022-01-24T08:05:00Z</dcterms:modified>
</cp:coreProperties>
</file>