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40471D" w:rsidRDefault="00A51169" w:rsidP="0040471D">
      <w:pPr>
        <w:spacing w:before="120"/>
        <w:ind w:right="686"/>
        <w:rPr>
          <w:rFonts w:ascii="Arial" w:hAnsi="Arial" w:cs="Arial"/>
          <w:lang w:val="de-DE"/>
        </w:rPr>
      </w:pPr>
    </w:p>
    <w:p w14:paraId="033FC297" w14:textId="4159A36D" w:rsidR="00B10673" w:rsidRPr="0040471D" w:rsidRDefault="00A7099A" w:rsidP="0040471D">
      <w:pPr>
        <w:spacing w:before="120"/>
        <w:ind w:right="686"/>
        <w:rPr>
          <w:rFonts w:ascii="Arial" w:hAnsi="Arial" w:cs="Arial"/>
          <w:lang w:val="de-DE"/>
        </w:rPr>
      </w:pPr>
      <w:r w:rsidRPr="0040471D">
        <w:rPr>
          <w:rFonts w:ascii="Arial" w:hAnsi="Arial" w:cs="Arial"/>
          <w:lang w:val="de-DE"/>
        </w:rPr>
        <w:t>Globalisierung</w:t>
      </w:r>
      <w:r w:rsidR="00B10673" w:rsidRPr="0040471D">
        <w:rPr>
          <w:rFonts w:ascii="Arial" w:hAnsi="Arial" w:cs="Arial"/>
          <w:lang w:val="de-DE"/>
        </w:rPr>
        <w:t xml:space="preserve">: </w:t>
      </w:r>
      <w:r w:rsidR="00A62220" w:rsidRPr="0040471D">
        <w:rPr>
          <w:rFonts w:ascii="Arial" w:hAnsi="Arial" w:cs="Arial"/>
          <w:lang w:val="de-DE"/>
        </w:rPr>
        <w:t>Migration</w:t>
      </w:r>
    </w:p>
    <w:p w14:paraId="241636C4" w14:textId="032BDDC3" w:rsidR="009F035F" w:rsidRPr="0040471D" w:rsidRDefault="00B10673" w:rsidP="0040471D">
      <w:pPr>
        <w:spacing w:before="120"/>
        <w:ind w:right="686"/>
        <w:rPr>
          <w:rFonts w:ascii="Arial" w:hAnsi="Arial" w:cs="Arial"/>
          <w:lang w:val="de-DE"/>
        </w:rPr>
      </w:pPr>
      <w:r w:rsidRPr="0040471D">
        <w:rPr>
          <w:rFonts w:ascii="Arial" w:hAnsi="Arial" w:cs="Arial"/>
          <w:lang w:val="de-DE"/>
        </w:rPr>
        <w:t xml:space="preserve">Kapitel </w:t>
      </w:r>
      <w:r w:rsidR="0040471D">
        <w:rPr>
          <w:rFonts w:ascii="Arial" w:hAnsi="Arial" w:cs="Arial"/>
          <w:lang w:val="de-DE"/>
        </w:rPr>
        <w:t>3</w:t>
      </w:r>
      <w:r w:rsidRPr="0040471D">
        <w:rPr>
          <w:rFonts w:ascii="Arial" w:hAnsi="Arial" w:cs="Arial"/>
          <w:lang w:val="de-DE"/>
        </w:rPr>
        <w:t xml:space="preserve">: </w:t>
      </w:r>
      <w:r w:rsidR="00A62220" w:rsidRPr="0040471D">
        <w:rPr>
          <w:rFonts w:ascii="Arial" w:hAnsi="Arial" w:cs="Arial"/>
          <w:lang w:val="de-DE"/>
        </w:rPr>
        <w:t>M0</w:t>
      </w:r>
      <w:r w:rsidR="0040471D">
        <w:rPr>
          <w:rFonts w:ascii="Arial" w:hAnsi="Arial" w:cs="Arial"/>
          <w:lang w:val="de-DE"/>
        </w:rPr>
        <w:t>3</w:t>
      </w:r>
    </w:p>
    <w:p w14:paraId="5A09B93E" w14:textId="42146281" w:rsidR="005D33B1" w:rsidRPr="0040471D" w:rsidRDefault="005D33B1" w:rsidP="0040471D">
      <w:pPr>
        <w:spacing w:before="120"/>
        <w:ind w:right="686"/>
        <w:rPr>
          <w:rFonts w:ascii="Arial" w:hAnsi="Arial" w:cs="Arial"/>
          <w:lang w:val="de-DE"/>
        </w:rPr>
      </w:pPr>
    </w:p>
    <w:p w14:paraId="2313C6AE" w14:textId="77777777" w:rsidR="005D33B1" w:rsidRPr="0040471D" w:rsidRDefault="005D33B1" w:rsidP="0040471D">
      <w:pPr>
        <w:spacing w:before="120"/>
        <w:ind w:right="686"/>
        <w:rPr>
          <w:rFonts w:ascii="Arial" w:hAnsi="Arial" w:cs="Arial"/>
          <w:lang w:val="de-DE"/>
        </w:rPr>
      </w:pPr>
    </w:p>
    <w:p w14:paraId="2F4B4DE3" w14:textId="47BEB234" w:rsidR="0040471D" w:rsidRPr="0040471D" w:rsidRDefault="0040471D" w:rsidP="0040471D">
      <w:pPr>
        <w:pStyle w:val="berschrift1"/>
        <w:pBdr>
          <w:top w:val="double" w:sz="12" w:space="1" w:color="auto"/>
          <w:left w:val="double" w:sz="12" w:space="4" w:color="auto"/>
          <w:bottom w:val="double" w:sz="12" w:space="1" w:color="auto"/>
          <w:right w:val="double" w:sz="12" w:space="0" w:color="auto"/>
        </w:pBdr>
        <w:tabs>
          <w:tab w:val="right" w:pos="9405"/>
        </w:tabs>
        <w:spacing w:before="120" w:beforeAutospacing="0" w:after="0" w:afterAutospacing="0"/>
        <w:ind w:left="1304" w:hanging="1134"/>
        <w:rPr>
          <w:rFonts w:ascii="Arial" w:hAnsi="Arial" w:cs="Arial"/>
          <w:color w:val="000000"/>
          <w:sz w:val="32"/>
          <w:szCs w:val="32"/>
          <w:shd w:val="clear" w:color="auto" w:fill="A0A0A0"/>
        </w:rPr>
      </w:pPr>
      <w:r w:rsidRPr="0040471D">
        <w:rPr>
          <w:rFonts w:ascii="Arial" w:hAnsi="Arial" w:cs="Arial"/>
          <w:color w:val="000000"/>
          <w:sz w:val="32"/>
          <w:szCs w:val="32"/>
        </w:rPr>
        <w:t xml:space="preserve">M.03 </w:t>
      </w:r>
      <w:r w:rsidRPr="0040471D">
        <w:rPr>
          <w:rFonts w:ascii="Arial" w:hAnsi="Arial" w:cs="Arial"/>
          <w:sz w:val="32"/>
          <w:szCs w:val="32"/>
        </w:rPr>
        <w:t>Flüchtlinge: Verfolgt und ungern aufgenommen</w:t>
      </w:r>
    </w:p>
    <w:p w14:paraId="48BC6C05" w14:textId="77777777" w:rsidR="0040471D" w:rsidRPr="005B51B5" w:rsidRDefault="0040471D" w:rsidP="0040471D">
      <w:pPr>
        <w:pStyle w:val="ueb01"/>
        <w:spacing w:before="120" w:beforeAutospacing="0" w:after="0" w:afterAutospacing="0"/>
        <w:rPr>
          <w:rFonts w:ascii="Arial" w:eastAsia="Times New Roman" w:hAnsi="Arial" w:cs="Arial"/>
          <w:szCs w:val="24"/>
        </w:rPr>
      </w:pPr>
    </w:p>
    <w:tbl>
      <w:tblPr>
        <w:tblW w:w="114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02"/>
        <w:gridCol w:w="2410"/>
        <w:gridCol w:w="6095"/>
      </w:tblGrid>
      <w:tr w:rsidR="0040471D" w:rsidRPr="0040471D" w14:paraId="38E50AD1" w14:textId="77777777" w:rsidTr="0040471D">
        <w:trPr>
          <w:cantSplit/>
          <w:trHeight w:val="180"/>
        </w:trPr>
        <w:tc>
          <w:tcPr>
            <w:tcW w:w="11407" w:type="dxa"/>
            <w:gridSpan w:val="3"/>
          </w:tcPr>
          <w:p w14:paraId="18B60EEE" w14:textId="77777777" w:rsidR="0040471D" w:rsidRPr="0040471D" w:rsidRDefault="0040471D" w:rsidP="0040471D">
            <w:pPr>
              <w:tabs>
                <w:tab w:val="left" w:pos="567"/>
              </w:tabs>
              <w:spacing w:before="120"/>
              <w:ind w:left="567" w:right="-50" w:hanging="567"/>
              <w:rPr>
                <w:rFonts w:ascii="Arial" w:hAnsi="Arial" w:cs="Arial"/>
                <w:b/>
                <w:color w:val="000000"/>
                <w:lang w:val="de-DE"/>
              </w:rPr>
            </w:pPr>
            <w:r w:rsidRPr="0040471D">
              <w:rPr>
                <w:rFonts w:ascii="Arial" w:hAnsi="Arial" w:cs="Arial"/>
                <w:b/>
                <w:color w:val="000000"/>
              </w:rPr>
              <w:sym w:font="Wingdings" w:char="F0E0"/>
            </w:r>
            <w:r w:rsidRPr="0040471D">
              <w:rPr>
                <w:rFonts w:ascii="Arial" w:hAnsi="Arial" w:cs="Arial"/>
                <w:b/>
                <w:color w:val="000000"/>
              </w:rPr>
              <w:tab/>
            </w:r>
            <w:r w:rsidRPr="0040471D">
              <w:rPr>
                <w:rFonts w:ascii="Arial" w:hAnsi="Arial" w:cs="Arial"/>
                <w:b/>
                <w:color w:val="000000"/>
                <w:lang w:val="de-DE"/>
              </w:rPr>
              <w:t>inhaltliche Ziele:</w:t>
            </w:r>
          </w:p>
          <w:p w14:paraId="1B678553" w14:textId="77777777" w:rsidR="0040471D" w:rsidRPr="0040471D" w:rsidRDefault="0040471D" w:rsidP="0040471D">
            <w:pPr>
              <w:numPr>
                <w:ilvl w:val="0"/>
                <w:numId w:val="7"/>
              </w:numPr>
              <w:tabs>
                <w:tab w:val="clear" w:pos="1429"/>
                <w:tab w:val="left" w:pos="851"/>
              </w:tabs>
              <w:spacing w:before="120"/>
              <w:ind w:left="851" w:right="-51" w:hanging="284"/>
              <w:rPr>
                <w:rFonts w:ascii="Arial" w:hAnsi="Arial" w:cs="Arial"/>
                <w:color w:val="000000"/>
                <w:lang w:val="de-DE"/>
              </w:rPr>
            </w:pPr>
            <w:r w:rsidRPr="0040471D">
              <w:rPr>
                <w:rFonts w:ascii="Arial" w:hAnsi="Arial" w:cs="Arial"/>
                <w:color w:val="000000"/>
                <w:lang w:val="de-DE"/>
              </w:rPr>
              <w:t>Du verstehst die Begriffe Flüchtling und Asyl</w:t>
            </w:r>
          </w:p>
          <w:p w14:paraId="6D7271DA" w14:textId="77777777" w:rsidR="0040471D" w:rsidRPr="0040471D" w:rsidRDefault="0040471D" w:rsidP="0040471D">
            <w:pPr>
              <w:numPr>
                <w:ilvl w:val="0"/>
                <w:numId w:val="7"/>
              </w:numPr>
              <w:tabs>
                <w:tab w:val="clear" w:pos="1429"/>
                <w:tab w:val="left" w:pos="851"/>
              </w:tabs>
              <w:spacing w:before="120"/>
              <w:ind w:left="851" w:right="-51" w:hanging="284"/>
              <w:rPr>
                <w:rFonts w:ascii="Arial" w:hAnsi="Arial" w:cs="Arial"/>
                <w:color w:val="000000"/>
                <w:lang w:val="de-DE"/>
              </w:rPr>
            </w:pPr>
            <w:r w:rsidRPr="0040471D">
              <w:rPr>
                <w:rFonts w:ascii="Arial" w:hAnsi="Arial" w:cs="Arial"/>
                <w:color w:val="000000"/>
                <w:lang w:val="de-DE"/>
              </w:rPr>
              <w:t>Du erkennst, dass das schweizerische Asylgesetz nicht alle Flüchtlinge als Flüchtlinge akzeptiert</w:t>
            </w:r>
          </w:p>
          <w:p w14:paraId="5A86BAF2" w14:textId="77777777" w:rsidR="0040471D" w:rsidRPr="0040471D" w:rsidRDefault="0040471D" w:rsidP="0040471D">
            <w:pPr>
              <w:numPr>
                <w:ilvl w:val="0"/>
                <w:numId w:val="7"/>
              </w:numPr>
              <w:tabs>
                <w:tab w:val="clear" w:pos="1429"/>
                <w:tab w:val="left" w:pos="851"/>
              </w:tabs>
              <w:spacing w:before="120"/>
              <w:ind w:left="851" w:right="-51" w:hanging="284"/>
              <w:rPr>
                <w:rFonts w:ascii="Arial" w:hAnsi="Arial" w:cs="Arial"/>
                <w:color w:val="000000"/>
                <w:lang w:val="de-DE"/>
              </w:rPr>
            </w:pPr>
            <w:r w:rsidRPr="0040471D">
              <w:rPr>
                <w:rFonts w:ascii="Arial" w:hAnsi="Arial" w:cs="Arial"/>
                <w:color w:val="000000"/>
                <w:lang w:val="de-DE"/>
              </w:rPr>
              <w:t>Du erkennst, dass die Schweiz streng ausliest, wer ein Recht auf Asyl hat</w:t>
            </w:r>
          </w:p>
          <w:p w14:paraId="7DBEAE67" w14:textId="77777777" w:rsidR="0040471D" w:rsidRPr="0040471D" w:rsidRDefault="0040471D" w:rsidP="0040471D">
            <w:pPr>
              <w:numPr>
                <w:ilvl w:val="0"/>
                <w:numId w:val="7"/>
              </w:numPr>
              <w:tabs>
                <w:tab w:val="clear" w:pos="1429"/>
                <w:tab w:val="left" w:pos="851"/>
              </w:tabs>
              <w:spacing w:before="120"/>
              <w:ind w:left="851" w:right="-51" w:hanging="284"/>
              <w:rPr>
                <w:rFonts w:ascii="Arial" w:hAnsi="Arial" w:cs="Arial"/>
                <w:color w:val="000000"/>
                <w:lang w:val="de-DE"/>
              </w:rPr>
            </w:pPr>
            <w:r w:rsidRPr="0040471D">
              <w:rPr>
                <w:rFonts w:ascii="Arial" w:hAnsi="Arial" w:cs="Arial"/>
                <w:color w:val="000000"/>
                <w:lang w:val="de-DE"/>
              </w:rPr>
              <w:t>Du erkennst auf der anderen Seite, wie schwer es Flüchtlinge haben können, wenn sie in der Schweiz Asyl bekommen wollen</w:t>
            </w:r>
          </w:p>
          <w:p w14:paraId="1735931E" w14:textId="77777777" w:rsidR="0040471D" w:rsidRPr="0040471D" w:rsidRDefault="0040471D" w:rsidP="0040471D">
            <w:pPr>
              <w:numPr>
                <w:ilvl w:val="0"/>
                <w:numId w:val="7"/>
              </w:numPr>
              <w:tabs>
                <w:tab w:val="clear" w:pos="1429"/>
                <w:tab w:val="left" w:pos="851"/>
              </w:tabs>
              <w:spacing w:before="120"/>
              <w:ind w:left="284" w:right="-51" w:hanging="284"/>
              <w:rPr>
                <w:rFonts w:ascii="Arial" w:hAnsi="Arial" w:cs="Arial"/>
                <w:color w:val="000000"/>
                <w:lang w:val="de-DE"/>
              </w:rPr>
            </w:pPr>
            <w:r w:rsidRPr="0040471D">
              <w:rPr>
                <w:rFonts w:ascii="Arial" w:hAnsi="Arial" w:cs="Arial"/>
                <w:color w:val="000000"/>
                <w:lang w:val="de-DE"/>
              </w:rPr>
              <w:t>Du verstehst den Titel «Verfolgt und ungern aufgenommen».</w:t>
            </w:r>
          </w:p>
          <w:p w14:paraId="7D599660" w14:textId="77777777" w:rsidR="0040471D" w:rsidRPr="0040471D" w:rsidRDefault="0040471D" w:rsidP="0040471D">
            <w:pPr>
              <w:tabs>
                <w:tab w:val="left" w:pos="567"/>
              </w:tabs>
              <w:spacing w:before="120"/>
              <w:ind w:left="1072" w:right="-51"/>
              <w:rPr>
                <w:rFonts w:ascii="Arial" w:hAnsi="Arial" w:cs="Arial"/>
                <w:b/>
                <w:color w:val="000000"/>
                <w:lang w:val="de-DE"/>
              </w:rPr>
            </w:pPr>
            <w:r w:rsidRPr="0040471D">
              <w:rPr>
                <w:rFonts w:ascii="Arial" w:hAnsi="Arial" w:cs="Arial"/>
                <w:b/>
                <w:color w:val="000000"/>
                <w:lang w:val="de-DE"/>
              </w:rPr>
              <w:t xml:space="preserve">   </w:t>
            </w:r>
          </w:p>
          <w:p w14:paraId="70EACEB8" w14:textId="77777777" w:rsidR="0040471D" w:rsidRPr="0040471D" w:rsidRDefault="0040471D" w:rsidP="0040471D">
            <w:pPr>
              <w:tabs>
                <w:tab w:val="left" w:pos="567"/>
              </w:tabs>
              <w:spacing w:before="120"/>
              <w:ind w:left="567" w:hanging="567"/>
              <w:rPr>
                <w:rFonts w:ascii="Arial" w:hAnsi="Arial" w:cs="Arial"/>
                <w:b/>
                <w:color w:val="000000"/>
                <w:lang w:val="de-DE"/>
              </w:rPr>
            </w:pPr>
            <w:r w:rsidRPr="0040471D">
              <w:rPr>
                <w:rFonts w:ascii="Arial" w:hAnsi="Arial" w:cs="Arial"/>
                <w:b/>
                <w:color w:val="000000"/>
              </w:rPr>
              <w:sym w:font="Wingdings" w:char="F0E0"/>
            </w:r>
            <w:r w:rsidRPr="0040471D">
              <w:rPr>
                <w:rFonts w:ascii="Arial" w:hAnsi="Arial" w:cs="Arial"/>
                <w:b/>
                <w:color w:val="000000"/>
                <w:lang w:val="de-DE"/>
              </w:rPr>
              <w:t xml:space="preserve"> </w:t>
            </w:r>
            <w:r w:rsidRPr="0040471D">
              <w:rPr>
                <w:rFonts w:ascii="Arial" w:hAnsi="Arial" w:cs="Arial"/>
                <w:b/>
                <w:color w:val="000000"/>
                <w:lang w:val="de-DE"/>
              </w:rPr>
              <w:tab/>
              <w:t>Arbeitsziele:</w:t>
            </w:r>
          </w:p>
          <w:p w14:paraId="7B094DC5" w14:textId="77777777" w:rsidR="0040471D" w:rsidRPr="0040471D" w:rsidRDefault="0040471D" w:rsidP="0040471D">
            <w:pPr>
              <w:numPr>
                <w:ilvl w:val="0"/>
                <w:numId w:val="7"/>
              </w:numPr>
              <w:tabs>
                <w:tab w:val="clear" w:pos="1429"/>
                <w:tab w:val="left" w:pos="851"/>
              </w:tabs>
              <w:spacing w:before="120"/>
              <w:ind w:left="851" w:right="-51" w:hanging="284"/>
              <w:rPr>
                <w:rFonts w:ascii="Arial" w:hAnsi="Arial" w:cs="Arial"/>
                <w:color w:val="000000"/>
                <w:lang w:val="de-DE"/>
              </w:rPr>
            </w:pPr>
            <w:r w:rsidRPr="0040471D">
              <w:rPr>
                <w:rFonts w:ascii="Arial" w:hAnsi="Arial" w:cs="Arial"/>
                <w:color w:val="000000"/>
                <w:lang w:val="de-DE"/>
              </w:rPr>
              <w:t>Du lernst ein Gesetz genau lesen und verstehen</w:t>
            </w:r>
          </w:p>
          <w:p w14:paraId="2EF9722F" w14:textId="77777777" w:rsidR="0040471D" w:rsidRPr="0040471D" w:rsidRDefault="0040471D" w:rsidP="0040471D">
            <w:pPr>
              <w:numPr>
                <w:ilvl w:val="0"/>
                <w:numId w:val="7"/>
              </w:numPr>
              <w:tabs>
                <w:tab w:val="clear" w:pos="1429"/>
                <w:tab w:val="left" w:pos="851"/>
              </w:tabs>
              <w:spacing w:before="120"/>
              <w:ind w:left="851" w:right="-51" w:hanging="284"/>
              <w:rPr>
                <w:rFonts w:ascii="Arial" w:hAnsi="Arial" w:cs="Arial"/>
                <w:color w:val="000000"/>
                <w:lang w:val="de-DE"/>
              </w:rPr>
            </w:pPr>
            <w:r w:rsidRPr="0040471D">
              <w:rPr>
                <w:rFonts w:ascii="Arial" w:hAnsi="Arial" w:cs="Arial"/>
                <w:color w:val="000000"/>
                <w:lang w:val="de-DE"/>
              </w:rPr>
              <w:t>Du kannst an konkreten Beispielen überprüfen, wen die Schweiz als Asylsuchende(n) akzeptiert und wen nicht</w:t>
            </w:r>
          </w:p>
          <w:p w14:paraId="329E330B" w14:textId="77777777" w:rsidR="0040471D" w:rsidRPr="0040471D" w:rsidRDefault="0040471D" w:rsidP="0040471D">
            <w:pPr>
              <w:numPr>
                <w:ilvl w:val="0"/>
                <w:numId w:val="7"/>
              </w:numPr>
              <w:tabs>
                <w:tab w:val="clear" w:pos="1429"/>
                <w:tab w:val="left" w:pos="851"/>
              </w:tabs>
              <w:spacing w:before="120"/>
              <w:ind w:left="851" w:right="-51" w:hanging="284"/>
              <w:rPr>
                <w:rFonts w:ascii="Arial" w:hAnsi="Arial" w:cs="Arial"/>
                <w:color w:val="000000"/>
                <w:lang w:val="de-DE"/>
              </w:rPr>
            </w:pPr>
            <w:r w:rsidRPr="0040471D">
              <w:rPr>
                <w:rFonts w:ascii="Arial" w:hAnsi="Arial" w:cs="Arial"/>
                <w:color w:val="000000"/>
                <w:lang w:val="de-DE"/>
              </w:rPr>
              <w:t>Du lernst dich in die Lage von Flüchtlingen zu versetzen</w:t>
            </w:r>
          </w:p>
          <w:p w14:paraId="7A18E8C9" w14:textId="77777777" w:rsidR="0040471D" w:rsidRPr="0040471D" w:rsidRDefault="0040471D" w:rsidP="0040471D">
            <w:pPr>
              <w:numPr>
                <w:ilvl w:val="0"/>
                <w:numId w:val="7"/>
              </w:numPr>
              <w:tabs>
                <w:tab w:val="clear" w:pos="1429"/>
                <w:tab w:val="left" w:pos="851"/>
              </w:tabs>
              <w:spacing w:before="120"/>
              <w:ind w:left="851" w:right="-51" w:hanging="284"/>
              <w:rPr>
                <w:rFonts w:ascii="Arial" w:hAnsi="Arial" w:cs="Arial"/>
                <w:color w:val="000000"/>
                <w:lang w:val="de-DE"/>
              </w:rPr>
            </w:pPr>
            <w:r w:rsidRPr="0040471D">
              <w:rPr>
                <w:rFonts w:ascii="Arial" w:hAnsi="Arial" w:cs="Arial"/>
                <w:color w:val="000000"/>
                <w:lang w:val="de-DE"/>
              </w:rPr>
              <w:t>Du schreibst dazu deine Überlegungen auf</w:t>
            </w:r>
          </w:p>
          <w:p w14:paraId="28A76547" w14:textId="77777777" w:rsidR="0040471D" w:rsidRPr="0040471D" w:rsidRDefault="0040471D" w:rsidP="0040471D">
            <w:pPr>
              <w:tabs>
                <w:tab w:val="left" w:pos="851"/>
              </w:tabs>
              <w:spacing w:before="120"/>
              <w:ind w:right="-51"/>
              <w:rPr>
                <w:rFonts w:ascii="Arial" w:hAnsi="Arial" w:cs="Arial"/>
                <w:color w:val="000000"/>
                <w:lang w:val="de-DE"/>
              </w:rPr>
            </w:pPr>
          </w:p>
        </w:tc>
      </w:tr>
      <w:tr w:rsidR="0040471D" w:rsidRPr="0040471D" w14:paraId="100DC84C" w14:textId="77777777" w:rsidTr="0040471D">
        <w:trPr>
          <w:trHeight w:val="180"/>
        </w:trPr>
        <w:tc>
          <w:tcPr>
            <w:tcW w:w="2902" w:type="dxa"/>
          </w:tcPr>
          <w:p w14:paraId="45DCCC57" w14:textId="77777777" w:rsidR="0040471D" w:rsidRPr="0040471D" w:rsidRDefault="0040471D" w:rsidP="0040471D">
            <w:pPr>
              <w:pStyle w:val="glied02"/>
              <w:tabs>
                <w:tab w:val="clear" w:pos="1134"/>
                <w:tab w:val="left" w:pos="443"/>
              </w:tabs>
              <w:spacing w:before="120"/>
              <w:ind w:left="0" w:firstLine="0"/>
              <w:rPr>
                <w:rFonts w:ascii="Arial" w:hAnsi="Arial" w:cs="Arial"/>
                <w:color w:val="000000"/>
                <w:szCs w:val="24"/>
                <w:shd w:val="clear" w:color="auto" w:fill="808080"/>
              </w:rPr>
            </w:pPr>
            <w:r w:rsidRPr="0040471D">
              <w:rPr>
                <w:rFonts w:ascii="Arial" w:hAnsi="Arial" w:cs="Arial"/>
                <w:color w:val="000000"/>
                <w:szCs w:val="24"/>
              </w:rPr>
              <w:t xml:space="preserve">Einzelarbeit oder Partnerarbeit  </w:t>
            </w:r>
          </w:p>
          <w:p w14:paraId="42980C55" w14:textId="77777777" w:rsidR="0040471D" w:rsidRPr="0040471D" w:rsidRDefault="0040471D" w:rsidP="0040471D">
            <w:pPr>
              <w:pStyle w:val="glied02"/>
              <w:tabs>
                <w:tab w:val="clear" w:pos="1134"/>
                <w:tab w:val="left" w:pos="443"/>
              </w:tabs>
              <w:spacing w:before="120"/>
              <w:ind w:left="0" w:firstLine="0"/>
              <w:rPr>
                <w:rFonts w:ascii="Arial" w:hAnsi="Arial" w:cs="Arial"/>
                <w:color w:val="000000"/>
                <w:szCs w:val="24"/>
                <w:shd w:val="clear" w:color="auto" w:fill="A0A0A0"/>
              </w:rPr>
            </w:pPr>
          </w:p>
        </w:tc>
        <w:tc>
          <w:tcPr>
            <w:tcW w:w="2410" w:type="dxa"/>
          </w:tcPr>
          <w:p w14:paraId="5E1DF3D7" w14:textId="77777777" w:rsidR="0040471D" w:rsidRPr="0040471D" w:rsidRDefault="0040471D" w:rsidP="0040471D">
            <w:pPr>
              <w:spacing w:before="120"/>
              <w:rPr>
                <w:rFonts w:ascii="Arial" w:hAnsi="Arial" w:cs="Arial"/>
                <w:color w:val="000000"/>
                <w:lang w:val="de-DE"/>
              </w:rPr>
            </w:pPr>
            <w:r w:rsidRPr="0040471D">
              <w:rPr>
                <w:rFonts w:ascii="Arial" w:hAnsi="Arial" w:cs="Arial"/>
                <w:color w:val="000000"/>
                <w:lang w:val="de-DE"/>
              </w:rPr>
              <w:t xml:space="preserve">Richtzeit: </w:t>
            </w:r>
          </w:p>
          <w:p w14:paraId="3E206C93" w14:textId="77777777" w:rsidR="0040471D" w:rsidRPr="0040471D" w:rsidRDefault="0040471D" w:rsidP="0040471D">
            <w:pPr>
              <w:spacing w:before="120"/>
              <w:rPr>
                <w:rFonts w:ascii="Arial" w:hAnsi="Arial" w:cs="Arial"/>
                <w:color w:val="000000"/>
                <w:shd w:val="clear" w:color="auto" w:fill="A0A0A0"/>
                <w:lang w:val="de-DE"/>
              </w:rPr>
            </w:pPr>
            <w:r w:rsidRPr="0040471D">
              <w:rPr>
                <w:rFonts w:ascii="Arial" w:hAnsi="Arial" w:cs="Arial"/>
                <w:color w:val="000000"/>
                <w:lang w:val="de-DE"/>
              </w:rPr>
              <w:t xml:space="preserve">45 Minuten </w:t>
            </w:r>
          </w:p>
        </w:tc>
        <w:tc>
          <w:tcPr>
            <w:tcW w:w="6095" w:type="dxa"/>
            <w:tcBorders>
              <w:bottom w:val="single" w:sz="4" w:space="0" w:color="000000"/>
            </w:tcBorders>
          </w:tcPr>
          <w:p w14:paraId="7CF22BB3" w14:textId="77777777" w:rsidR="0040471D" w:rsidRPr="0040471D" w:rsidRDefault="0040471D" w:rsidP="0040471D">
            <w:pPr>
              <w:spacing w:before="120"/>
              <w:rPr>
                <w:rFonts w:ascii="Arial" w:hAnsi="Arial" w:cs="Arial"/>
                <w:color w:val="000000"/>
                <w:lang w:val="de-DE"/>
              </w:rPr>
            </w:pPr>
            <w:r w:rsidRPr="0040471D">
              <w:rPr>
                <w:rFonts w:ascii="Arial" w:hAnsi="Arial" w:cs="Arial"/>
                <w:color w:val="000000"/>
                <w:lang w:val="de-DE"/>
              </w:rPr>
              <w:t>Material:</w:t>
            </w:r>
          </w:p>
          <w:p w14:paraId="71836C3C" w14:textId="77777777" w:rsidR="0040471D" w:rsidRPr="0040471D" w:rsidRDefault="0040471D" w:rsidP="0040471D">
            <w:pPr>
              <w:numPr>
                <w:ilvl w:val="0"/>
                <w:numId w:val="6"/>
              </w:numPr>
              <w:tabs>
                <w:tab w:val="clear" w:pos="360"/>
                <w:tab w:val="num" w:pos="284"/>
              </w:tabs>
              <w:spacing w:before="120"/>
              <w:rPr>
                <w:rFonts w:ascii="Arial" w:hAnsi="Arial" w:cs="Arial"/>
                <w:color w:val="000000"/>
                <w:lang w:val="de-DE"/>
              </w:rPr>
            </w:pPr>
            <w:r w:rsidRPr="0040471D">
              <w:rPr>
                <w:rFonts w:ascii="Arial" w:hAnsi="Arial" w:cs="Arial"/>
                <w:color w:val="000000"/>
                <w:lang w:val="de-DE"/>
              </w:rPr>
              <w:t>Text- und Aufgabenblätter (Seiten 2, 3)</w:t>
            </w:r>
          </w:p>
          <w:p w14:paraId="59DC1D86" w14:textId="77777777" w:rsidR="0040471D" w:rsidRPr="0040471D" w:rsidRDefault="0040471D" w:rsidP="0040471D">
            <w:pPr>
              <w:numPr>
                <w:ilvl w:val="0"/>
                <w:numId w:val="6"/>
              </w:numPr>
              <w:tabs>
                <w:tab w:val="clear" w:pos="360"/>
                <w:tab w:val="num" w:pos="284"/>
              </w:tabs>
              <w:spacing w:before="120"/>
              <w:rPr>
                <w:rFonts w:ascii="Arial" w:hAnsi="Arial" w:cs="Arial"/>
                <w:color w:val="000000"/>
                <w:lang w:val="de-DE"/>
              </w:rPr>
            </w:pPr>
            <w:r w:rsidRPr="0040471D">
              <w:rPr>
                <w:rFonts w:ascii="Arial" w:hAnsi="Arial" w:cs="Arial"/>
                <w:color w:val="000000"/>
                <w:lang w:val="de-DE"/>
              </w:rPr>
              <w:t>Lösungsblätter (Seiten 4, 5)</w:t>
            </w:r>
          </w:p>
          <w:p w14:paraId="6C6594E3" w14:textId="77777777" w:rsidR="0040471D" w:rsidRPr="0040471D" w:rsidRDefault="0040471D" w:rsidP="0040471D">
            <w:pPr>
              <w:spacing w:before="120"/>
              <w:rPr>
                <w:rFonts w:ascii="Arial" w:hAnsi="Arial" w:cs="Arial"/>
                <w:color w:val="000000"/>
                <w:lang w:val="de-DE"/>
              </w:rPr>
            </w:pPr>
          </w:p>
        </w:tc>
      </w:tr>
      <w:tr w:rsidR="0040471D" w:rsidRPr="0040471D" w14:paraId="2885834D" w14:textId="77777777" w:rsidTr="0040471D">
        <w:trPr>
          <w:trHeight w:val="180"/>
        </w:trPr>
        <w:tc>
          <w:tcPr>
            <w:tcW w:w="2902" w:type="dxa"/>
          </w:tcPr>
          <w:p w14:paraId="7BC9BA96" w14:textId="77777777" w:rsidR="0040471D" w:rsidRPr="0040471D" w:rsidRDefault="0040471D" w:rsidP="0040471D">
            <w:pPr>
              <w:pStyle w:val="glied02"/>
              <w:tabs>
                <w:tab w:val="clear" w:pos="1134"/>
                <w:tab w:val="left" w:pos="443"/>
              </w:tabs>
              <w:spacing w:before="120"/>
              <w:ind w:left="0" w:firstLine="0"/>
              <w:rPr>
                <w:rFonts w:ascii="Arial" w:hAnsi="Arial" w:cs="Arial"/>
                <w:color w:val="000000"/>
                <w:szCs w:val="24"/>
                <w:shd w:val="clear" w:color="auto" w:fill="808080"/>
              </w:rPr>
            </w:pPr>
            <w:r w:rsidRPr="0040471D">
              <w:rPr>
                <w:rFonts w:ascii="Arial" w:hAnsi="Arial" w:cs="Arial"/>
                <w:color w:val="000000"/>
                <w:szCs w:val="24"/>
              </w:rPr>
              <w:t>fakultativer Posten</w:t>
            </w:r>
          </w:p>
          <w:p w14:paraId="0508086D" w14:textId="77777777" w:rsidR="0040471D" w:rsidRPr="0040471D" w:rsidRDefault="0040471D" w:rsidP="0040471D">
            <w:pPr>
              <w:pStyle w:val="glied02"/>
              <w:tabs>
                <w:tab w:val="clear" w:pos="1134"/>
                <w:tab w:val="left" w:pos="443"/>
              </w:tabs>
              <w:spacing w:before="120"/>
              <w:ind w:left="0" w:firstLine="0"/>
              <w:rPr>
                <w:rFonts w:ascii="Arial" w:hAnsi="Arial" w:cs="Arial"/>
                <w:color w:val="000000"/>
                <w:szCs w:val="24"/>
                <w:shd w:val="clear" w:color="auto" w:fill="808080"/>
              </w:rPr>
            </w:pPr>
          </w:p>
        </w:tc>
        <w:tc>
          <w:tcPr>
            <w:tcW w:w="2410" w:type="dxa"/>
          </w:tcPr>
          <w:p w14:paraId="203801DC" w14:textId="77777777" w:rsidR="0040471D" w:rsidRPr="0040471D" w:rsidRDefault="0040471D" w:rsidP="0040471D">
            <w:pPr>
              <w:spacing w:before="120"/>
              <w:rPr>
                <w:rFonts w:ascii="Arial" w:hAnsi="Arial" w:cs="Arial"/>
                <w:color w:val="000000"/>
                <w:shd w:val="clear" w:color="auto" w:fill="808080"/>
                <w:lang w:val="de-DE"/>
              </w:rPr>
            </w:pPr>
            <w:r w:rsidRPr="0040471D">
              <w:rPr>
                <w:rFonts w:ascii="Arial" w:hAnsi="Arial" w:cs="Arial"/>
                <w:color w:val="000000"/>
              </w:rPr>
              <w:t>n</w:t>
            </w:r>
            <w:r w:rsidRPr="0040471D">
              <w:rPr>
                <w:rFonts w:ascii="Arial" w:hAnsi="Arial" w:cs="Arial"/>
                <w:color w:val="000000"/>
                <w:lang w:val="de-DE"/>
              </w:rPr>
              <w:t>ach Posten M.01</w:t>
            </w:r>
          </w:p>
        </w:tc>
        <w:tc>
          <w:tcPr>
            <w:tcW w:w="6095" w:type="dxa"/>
          </w:tcPr>
          <w:p w14:paraId="1FAC1A9C" w14:textId="77777777" w:rsidR="0040471D" w:rsidRPr="0040471D" w:rsidRDefault="0040471D" w:rsidP="0040471D">
            <w:pPr>
              <w:pStyle w:val="berschrift7"/>
              <w:spacing w:before="120"/>
              <w:rPr>
                <w:rFonts w:ascii="Arial" w:hAnsi="Arial" w:cs="Arial"/>
                <w:b/>
                <w:color w:val="000000"/>
              </w:rPr>
            </w:pPr>
            <w:r w:rsidRPr="0040471D">
              <w:rPr>
                <w:rFonts w:ascii="Arial" w:hAnsi="Arial" w:cs="Arial"/>
                <w:b/>
                <w:color w:val="000000"/>
              </w:rPr>
              <w:t>Ausgefüllte und überprüfte Arbeitsblätter</w:t>
            </w:r>
          </w:p>
        </w:tc>
      </w:tr>
    </w:tbl>
    <w:p w14:paraId="250AF665" w14:textId="77777777" w:rsidR="0040471D" w:rsidRPr="0040471D" w:rsidRDefault="0040471D" w:rsidP="0040471D">
      <w:pPr>
        <w:spacing w:before="120"/>
        <w:rPr>
          <w:rFonts w:ascii="Arial" w:hAnsi="Arial" w:cs="Arial"/>
        </w:rPr>
      </w:pPr>
    </w:p>
    <w:p w14:paraId="309B36DE" w14:textId="77777777" w:rsidR="0040471D" w:rsidRPr="0040471D" w:rsidRDefault="0040471D" w:rsidP="0040471D">
      <w:pPr>
        <w:spacing w:before="120"/>
        <w:rPr>
          <w:rFonts w:ascii="Arial" w:hAnsi="Arial" w:cs="Arial"/>
        </w:rPr>
      </w:pPr>
    </w:p>
    <w:p w14:paraId="4D94A2A3" w14:textId="77777777" w:rsidR="0040471D" w:rsidRPr="0040471D" w:rsidRDefault="0040471D" w:rsidP="0040471D">
      <w:pPr>
        <w:spacing w:before="120"/>
        <w:rPr>
          <w:rFonts w:ascii="Arial" w:hAnsi="Arial" w:cs="Arial"/>
        </w:rPr>
      </w:pPr>
    </w:p>
    <w:p w14:paraId="5A3025B3" w14:textId="77777777" w:rsidR="0040471D" w:rsidRPr="0040471D" w:rsidRDefault="0040471D" w:rsidP="0040471D">
      <w:pPr>
        <w:pStyle w:val="berschrift1"/>
        <w:spacing w:before="120" w:beforeAutospacing="0" w:after="0" w:afterAutospacing="0"/>
        <w:rPr>
          <w:rFonts w:ascii="Arial" w:hAnsi="Arial" w:cs="Arial"/>
          <w:sz w:val="24"/>
          <w:szCs w:val="24"/>
        </w:rPr>
      </w:pPr>
      <w:r w:rsidRPr="0040471D">
        <w:rPr>
          <w:rFonts w:ascii="Arial" w:hAnsi="Arial" w:cs="Arial"/>
          <w:sz w:val="24"/>
          <w:szCs w:val="24"/>
        </w:rPr>
        <w:br w:type="page"/>
      </w:r>
    </w:p>
    <w:p w14:paraId="52857C16" w14:textId="77777777" w:rsidR="0040471D" w:rsidRPr="0040471D" w:rsidRDefault="0040471D" w:rsidP="0040471D">
      <w:pPr>
        <w:spacing w:before="120"/>
        <w:rPr>
          <w:rFonts w:ascii="Arial" w:hAnsi="Arial" w:cs="Arial"/>
          <w:b/>
        </w:rPr>
      </w:pPr>
      <w:r w:rsidRPr="0040471D">
        <w:rPr>
          <w:rFonts w:ascii="Arial" w:hAnsi="Arial" w:cs="Arial"/>
          <w:b/>
        </w:rPr>
        <w:lastRenderedPageBreak/>
        <w:t>3.1. Wer ist Flüchtling?</w:t>
      </w:r>
    </w:p>
    <w:p w14:paraId="32A01602" w14:textId="77777777" w:rsidR="0040471D" w:rsidRPr="0040471D" w:rsidRDefault="0040471D" w:rsidP="0040471D">
      <w:pPr>
        <w:widowControl w:val="0"/>
        <w:autoSpaceDE w:val="0"/>
        <w:autoSpaceDN w:val="0"/>
        <w:adjustRightInd w:val="0"/>
        <w:spacing w:before="120"/>
        <w:rPr>
          <w:rFonts w:ascii="Arial" w:hAnsi="Arial" w:cs="Arial"/>
          <w:color w:val="000000"/>
        </w:rPr>
      </w:pPr>
      <w:r w:rsidRPr="0040471D">
        <w:rPr>
          <w:rFonts w:ascii="Arial" w:hAnsi="Arial" w:cs="Arial"/>
        </w:rPr>
        <w:t>Heute befinden sich auf der Welt mindestens 20 Millionen Menschen auf der Flucht. Sie fliehen vor Verfolgung, Krieg und Not aus ihrer Heimat.</w:t>
      </w:r>
    </w:p>
    <w:p w14:paraId="38AE2C31" w14:textId="77777777" w:rsidR="0040471D" w:rsidRPr="0040471D" w:rsidRDefault="0040471D" w:rsidP="0040471D">
      <w:pPr>
        <w:spacing w:before="120"/>
        <w:rPr>
          <w:rFonts w:ascii="Arial" w:hAnsi="Arial" w:cs="Arial"/>
          <w:color w:val="000000"/>
        </w:rPr>
      </w:pPr>
      <w:r w:rsidRPr="0040471D">
        <w:rPr>
          <w:rFonts w:ascii="Arial" w:hAnsi="Arial" w:cs="Arial"/>
          <w:b/>
          <w:color w:val="000000"/>
        </w:rPr>
        <w:t>Flüchtlinge</w:t>
      </w:r>
      <w:r w:rsidRPr="0040471D">
        <w:rPr>
          <w:rFonts w:ascii="Arial" w:hAnsi="Arial" w:cs="Arial"/>
          <w:color w:val="000000"/>
        </w:rPr>
        <w:t xml:space="preserve"> sind zunächst alle Menschen, die zum Weggehen von zu Hause gezwungen wurden.</w:t>
      </w:r>
    </w:p>
    <w:p w14:paraId="0CE216CA" w14:textId="53890067" w:rsidR="0040471D" w:rsidRPr="0040471D" w:rsidRDefault="0040471D" w:rsidP="0040471D">
      <w:pPr>
        <w:spacing w:before="120"/>
        <w:rPr>
          <w:rFonts w:ascii="Arial" w:hAnsi="Arial" w:cs="Arial"/>
          <w:color w:val="000000"/>
        </w:rPr>
      </w:pPr>
      <w:r w:rsidRPr="0040471D">
        <w:rPr>
          <w:rFonts w:ascii="Arial" w:hAnsi="Arial" w:cs="Arial"/>
          <w:color w:val="000000"/>
        </w:rPr>
        <w:t xml:space="preserve">Die Gründe für eine Flucht sind vielfältig. Nicht alle Flüchtlinge verlassen dabei ihr Heimatland, sondern wechseln nur die Region, um woanders Schutz oder Unterschlupf zu finden. Flüchtlinge aber, die die Grenzen ihres Landes überschreiten, suchen in der Regel Aufnahme und Schutz in einem anderen Land. Sie suchen </w:t>
      </w:r>
      <w:r w:rsidRPr="0040471D">
        <w:rPr>
          <w:rFonts w:ascii="Arial" w:hAnsi="Arial" w:cs="Arial"/>
          <w:b/>
          <w:color w:val="000000"/>
        </w:rPr>
        <w:t>Asyl</w:t>
      </w:r>
      <w:r w:rsidRPr="0040471D">
        <w:rPr>
          <w:rFonts w:ascii="Arial" w:hAnsi="Arial" w:cs="Arial"/>
          <w:color w:val="000000"/>
        </w:rPr>
        <w:t>.</w:t>
      </w:r>
    </w:p>
    <w:p w14:paraId="4E944DFD" w14:textId="77777777" w:rsidR="0040471D" w:rsidRPr="0040471D" w:rsidRDefault="0040471D" w:rsidP="0040471D">
      <w:pPr>
        <w:spacing w:before="120"/>
        <w:rPr>
          <w:rFonts w:ascii="Arial" w:hAnsi="Arial" w:cs="Arial"/>
          <w:color w:val="000000"/>
        </w:rPr>
      </w:pPr>
      <w:r w:rsidRPr="0040471D">
        <w:rPr>
          <w:rFonts w:ascii="Arial" w:hAnsi="Arial" w:cs="Arial"/>
          <w:color w:val="000000"/>
        </w:rPr>
        <w:t>Das Asylland Schweiz nimmt nur bestimmte Gruppen von Flüchtlingen auf:</w:t>
      </w:r>
    </w:p>
    <w:p w14:paraId="2A80B1F6" w14:textId="77777777" w:rsidR="0040471D" w:rsidRPr="0040471D" w:rsidRDefault="0040471D" w:rsidP="0040471D">
      <w:pPr>
        <w:spacing w:before="120"/>
        <w:rPr>
          <w:rFonts w:ascii="Arial" w:hAnsi="Arial" w:cs="Arial"/>
          <w:color w:val="000000"/>
        </w:rPr>
      </w:pPr>
      <w:r w:rsidRPr="0040471D">
        <w:rPr>
          <w:rFonts w:ascii="Arial" w:hAnsi="Arial" w:cs="Arial"/>
          <w:color w:val="000000"/>
        </w:rPr>
        <w:t>Im schweizerischen Asylgesetz (1998) heisst es:</w:t>
      </w:r>
    </w:p>
    <w:p w14:paraId="2637F60C" w14:textId="77777777" w:rsidR="0040471D" w:rsidRPr="0040471D" w:rsidRDefault="0040471D" w:rsidP="0040471D">
      <w:pPr>
        <w:spacing w:before="120"/>
        <w:rPr>
          <w:rFonts w:ascii="Arial" w:hAnsi="Arial" w:cs="Arial"/>
          <w:color w:val="000000"/>
        </w:rPr>
      </w:pPr>
    </w:p>
    <w:p w14:paraId="4BE6EF5E" w14:textId="77777777" w:rsidR="0040471D" w:rsidRPr="0040471D" w:rsidRDefault="0040471D" w:rsidP="0040471D">
      <w:pPr>
        <w:pStyle w:val="Textkrper"/>
        <w:pBdr>
          <w:top w:val="single" w:sz="4" w:space="1" w:color="auto"/>
          <w:left w:val="single" w:sz="4" w:space="0" w:color="auto"/>
          <w:bottom w:val="single" w:sz="4" w:space="1" w:color="auto"/>
          <w:right w:val="single" w:sz="4" w:space="0" w:color="auto"/>
        </w:pBdr>
        <w:spacing w:before="120"/>
        <w:rPr>
          <w:rFonts w:cs="Arial"/>
          <w:sz w:val="24"/>
          <w:szCs w:val="24"/>
          <w:lang w:val="de-DE"/>
        </w:rPr>
      </w:pPr>
      <w:r w:rsidRPr="0040471D">
        <w:rPr>
          <w:rFonts w:cs="Arial"/>
          <w:sz w:val="24"/>
          <w:szCs w:val="24"/>
          <w:lang w:val="de-DE"/>
        </w:rPr>
        <w:t>«Flüchtlinge sind Personen, die in ihrem Heimatstaat oder im Land, in dem sie zuletzt wohnten, wegen ihrer Rasse, Religion, Nationalität, Zugehörigkeit zu einer bestimmten sozialen Gruppe oder wegen ihrer politischen Anschauungen ernsthaften Nachteilen ausgesetzt sind oder be</w:t>
      </w:r>
      <w:r w:rsidRPr="0040471D">
        <w:rPr>
          <w:rFonts w:cs="Arial"/>
          <w:sz w:val="24"/>
          <w:szCs w:val="24"/>
          <w:lang w:val="de-DE"/>
        </w:rPr>
        <w:softHyphen/>
        <w:t xml:space="preserve">gründete Furcht haben, solchen Nachteilen ausgesetzt zu werden. Als ernsthafte Nachteile gelten namentlich die Gefährdung des Leibes, des Lebens oder der Freiheit sowie </w:t>
      </w:r>
      <w:proofErr w:type="spellStart"/>
      <w:r w:rsidRPr="0040471D">
        <w:rPr>
          <w:rFonts w:cs="Arial"/>
          <w:sz w:val="24"/>
          <w:szCs w:val="24"/>
          <w:lang w:val="de-DE"/>
        </w:rPr>
        <w:t>Massnahmen</w:t>
      </w:r>
      <w:proofErr w:type="spellEnd"/>
      <w:r w:rsidRPr="0040471D">
        <w:rPr>
          <w:rFonts w:cs="Arial"/>
          <w:sz w:val="24"/>
          <w:szCs w:val="24"/>
          <w:lang w:val="de-DE"/>
        </w:rPr>
        <w:t>, die einen unerträglichen psychischen Druck bewirken. Den frauenspezifischen Fluchtgründen ist Rechnung zu tragen.» (Artikel 3 Asylgesetz)</w:t>
      </w:r>
    </w:p>
    <w:p w14:paraId="7579CE26" w14:textId="77777777" w:rsidR="0040471D" w:rsidRPr="0040471D" w:rsidRDefault="0040471D" w:rsidP="0040471D">
      <w:pPr>
        <w:spacing w:before="120"/>
        <w:rPr>
          <w:rFonts w:ascii="Arial" w:hAnsi="Arial" w:cs="Arial"/>
          <w:color w:val="000000"/>
        </w:rPr>
      </w:pPr>
    </w:p>
    <w:p w14:paraId="5CE68250" w14:textId="77777777" w:rsidR="0040471D" w:rsidRPr="0040471D" w:rsidRDefault="0040471D" w:rsidP="0040471D">
      <w:pPr>
        <w:spacing w:before="120"/>
        <w:rPr>
          <w:rFonts w:ascii="Arial" w:hAnsi="Arial" w:cs="Arial"/>
          <w:b/>
          <w:color w:val="000000"/>
        </w:rPr>
      </w:pPr>
      <w:r w:rsidRPr="0040471D">
        <w:rPr>
          <w:rFonts w:ascii="Arial" w:hAnsi="Arial" w:cs="Arial"/>
          <w:b/>
          <w:color w:val="000000"/>
        </w:rPr>
        <w:t>Entscheide, wer in den folgenden Fällen von der Schweiz als Flüchtling anerkannt wird:</w:t>
      </w:r>
    </w:p>
    <w:p w14:paraId="1222104E" w14:textId="77777777" w:rsidR="0040471D" w:rsidRPr="0040471D" w:rsidRDefault="0040471D" w:rsidP="0040471D">
      <w:pPr>
        <w:spacing w:before="120"/>
        <w:rPr>
          <w:rFonts w:ascii="Arial" w:hAnsi="Arial" w:cs="Arial"/>
          <w:color w:val="000000"/>
        </w:rPr>
      </w:pPr>
    </w:p>
    <w:p w14:paraId="3FD840A0" w14:textId="1511E41F" w:rsidR="0040471D" w:rsidRPr="0040471D" w:rsidRDefault="0040471D" w:rsidP="0040471D">
      <w:pPr>
        <w:numPr>
          <w:ilvl w:val="0"/>
          <w:numId w:val="4"/>
        </w:numPr>
        <w:spacing w:before="120"/>
        <w:rPr>
          <w:rFonts w:ascii="Arial" w:hAnsi="Arial" w:cs="Arial"/>
          <w:color w:val="000000"/>
        </w:rPr>
      </w:pPr>
      <w:r w:rsidRPr="0040471D">
        <w:rPr>
          <w:rFonts w:ascii="Arial" w:hAnsi="Arial" w:cs="Arial"/>
          <w:color w:val="000000"/>
        </w:rPr>
        <w:t xml:space="preserve">Mehmet kämpft dafür, dass sein Volk, die Kurden, mehr Rechte und Freiheiten vom türkischen Staat erhalten. Er nimmt deswegen an einer </w:t>
      </w:r>
      <w:proofErr w:type="spellStart"/>
      <w:r w:rsidRPr="0040471D">
        <w:rPr>
          <w:rFonts w:ascii="Arial" w:hAnsi="Arial" w:cs="Arial"/>
          <w:color w:val="000000"/>
        </w:rPr>
        <w:t>unbewilligten</w:t>
      </w:r>
      <w:proofErr w:type="spellEnd"/>
      <w:r w:rsidRPr="0040471D">
        <w:rPr>
          <w:rFonts w:ascii="Arial" w:hAnsi="Arial" w:cs="Arial"/>
          <w:color w:val="000000"/>
        </w:rPr>
        <w:t xml:space="preserve"> Demonstration in Istanbul teil. Die Polizei geht mit Wasserwerfern und Schlagstöcken gegen die Demonstranten vor. Mehmet erhält dabei einige Hiebe auf Rücken und Arme. Dann gelingt ihm die Flucht. </w:t>
      </w:r>
    </w:p>
    <w:p w14:paraId="66340E1E" w14:textId="2DF49356" w:rsidR="0040471D" w:rsidRPr="0040471D" w:rsidRDefault="0040471D" w:rsidP="0040471D">
      <w:pPr>
        <w:numPr>
          <w:ilvl w:val="0"/>
          <w:numId w:val="4"/>
        </w:numPr>
        <w:spacing w:before="120"/>
        <w:rPr>
          <w:rFonts w:ascii="Arial" w:hAnsi="Arial" w:cs="Arial"/>
          <w:color w:val="000000"/>
        </w:rPr>
      </w:pPr>
      <w:proofErr w:type="spellStart"/>
      <w:r w:rsidRPr="0040471D">
        <w:rPr>
          <w:rFonts w:ascii="Arial" w:hAnsi="Arial" w:cs="Arial"/>
          <w:color w:val="000000"/>
        </w:rPr>
        <w:t>Dschalil</w:t>
      </w:r>
      <w:proofErr w:type="spellEnd"/>
      <w:r w:rsidRPr="0040471D">
        <w:rPr>
          <w:rFonts w:ascii="Arial" w:hAnsi="Arial" w:cs="Arial"/>
          <w:color w:val="000000"/>
        </w:rPr>
        <w:t xml:space="preserve"> hat bei einem Erdbeben im Iran alles verloren – sein Haus, seine Werkstatt, sein ganzes Hab und Gut. Er ist verzweifelt und resigniert. Sein Haus möchte er nicht wieder aufbauen, da er weitere Beben befürchtet und bei einem weiteren Verbleiben in der Heimatstadt keine Ruhe mehr hätte.</w:t>
      </w:r>
    </w:p>
    <w:p w14:paraId="760E867D" w14:textId="77777777" w:rsidR="0040471D" w:rsidRPr="0040471D" w:rsidRDefault="0040471D" w:rsidP="0040471D">
      <w:pPr>
        <w:numPr>
          <w:ilvl w:val="0"/>
          <w:numId w:val="4"/>
        </w:numPr>
        <w:spacing w:before="120"/>
        <w:rPr>
          <w:rFonts w:ascii="Arial" w:hAnsi="Arial" w:cs="Arial"/>
          <w:color w:val="000000"/>
        </w:rPr>
      </w:pPr>
      <w:proofErr w:type="spellStart"/>
      <w:r w:rsidRPr="0040471D">
        <w:rPr>
          <w:rFonts w:ascii="Arial" w:hAnsi="Arial" w:cs="Arial"/>
          <w:color w:val="000000"/>
        </w:rPr>
        <w:t>Mangalanesan</w:t>
      </w:r>
      <w:proofErr w:type="spellEnd"/>
      <w:r w:rsidRPr="0040471D">
        <w:rPr>
          <w:rFonts w:ascii="Arial" w:hAnsi="Arial" w:cs="Arial"/>
          <w:color w:val="000000"/>
        </w:rPr>
        <w:t xml:space="preserve">, eine 23-jährige Tamilin aus dem </w:t>
      </w:r>
      <w:proofErr w:type="spellStart"/>
      <w:r w:rsidRPr="0040471D">
        <w:rPr>
          <w:rFonts w:ascii="Arial" w:hAnsi="Arial" w:cs="Arial"/>
          <w:color w:val="000000"/>
        </w:rPr>
        <w:t>Vanni</w:t>
      </w:r>
      <w:proofErr w:type="spellEnd"/>
      <w:r w:rsidRPr="0040471D">
        <w:rPr>
          <w:rFonts w:ascii="Arial" w:hAnsi="Arial" w:cs="Arial"/>
          <w:color w:val="000000"/>
        </w:rPr>
        <w:t xml:space="preserve">-Gebiet, wurde vor einigen Jahren von den Tamil Tigers aufgefordert, sich ihnen anzuschliessen. Da sie dies nicht wollte, floh sie zu ihrem Onkel in Colombo. Von dort hat sie nun ein Schlepper zu ihrem in der Schweiz lebenden tamilischen Freund gebracht. </w:t>
      </w:r>
    </w:p>
    <w:p w14:paraId="264A5156" w14:textId="77777777" w:rsidR="0040471D" w:rsidRPr="0040471D" w:rsidRDefault="0040471D" w:rsidP="0040471D">
      <w:pPr>
        <w:numPr>
          <w:ilvl w:val="0"/>
          <w:numId w:val="4"/>
        </w:numPr>
        <w:spacing w:before="120"/>
        <w:rPr>
          <w:rFonts w:ascii="Arial" w:hAnsi="Arial" w:cs="Arial"/>
          <w:color w:val="000000"/>
        </w:rPr>
      </w:pPr>
      <w:r w:rsidRPr="0040471D">
        <w:rPr>
          <w:rFonts w:ascii="Arial" w:hAnsi="Arial" w:cs="Arial"/>
          <w:color w:val="000000"/>
        </w:rPr>
        <w:t xml:space="preserve">Ayse hat als Mitglied einer verbotenen linksgerichteten Organisation einen Anschlag auf einen türkischen Polizeiposten verübt und wird deshalb gesucht. Beim Anschlag haben vier Polizisten ihr Leben verloren. Ayse ist mit dem Pass ihrer Freundin in die Schweiz gelangt.  </w:t>
      </w:r>
    </w:p>
    <w:p w14:paraId="0C1F27B0" w14:textId="77777777" w:rsidR="0040471D" w:rsidRPr="0040471D" w:rsidRDefault="0040471D" w:rsidP="0040471D">
      <w:pPr>
        <w:numPr>
          <w:ilvl w:val="0"/>
          <w:numId w:val="4"/>
        </w:numPr>
        <w:spacing w:before="120"/>
        <w:rPr>
          <w:rFonts w:ascii="Arial" w:hAnsi="Arial" w:cs="Arial"/>
          <w:color w:val="000000"/>
        </w:rPr>
      </w:pPr>
      <w:r w:rsidRPr="0040471D">
        <w:rPr>
          <w:rFonts w:ascii="Arial" w:hAnsi="Arial" w:cs="Arial"/>
          <w:color w:val="000000"/>
        </w:rPr>
        <w:t xml:space="preserve">Mohammad verfasste Flugblätter, in welchen er das Regime von </w:t>
      </w:r>
      <w:proofErr w:type="spellStart"/>
      <w:r w:rsidRPr="0040471D">
        <w:rPr>
          <w:rFonts w:ascii="Arial" w:hAnsi="Arial" w:cs="Arial"/>
          <w:color w:val="000000"/>
        </w:rPr>
        <w:t>Bashar</w:t>
      </w:r>
      <w:proofErr w:type="spellEnd"/>
      <w:r w:rsidRPr="0040471D">
        <w:rPr>
          <w:rFonts w:ascii="Arial" w:hAnsi="Arial" w:cs="Arial"/>
          <w:color w:val="000000"/>
        </w:rPr>
        <w:t xml:space="preserve"> </w:t>
      </w:r>
      <w:proofErr w:type="spellStart"/>
      <w:r w:rsidRPr="0040471D">
        <w:rPr>
          <w:rFonts w:ascii="Arial" w:hAnsi="Arial" w:cs="Arial"/>
          <w:color w:val="000000"/>
        </w:rPr>
        <w:t>El</w:t>
      </w:r>
      <w:proofErr w:type="spellEnd"/>
      <w:r w:rsidRPr="0040471D">
        <w:rPr>
          <w:rFonts w:ascii="Arial" w:hAnsi="Arial" w:cs="Arial"/>
          <w:color w:val="000000"/>
        </w:rPr>
        <w:t xml:space="preserve"> Assad heftig attackierte und dieses für die grassierende Korruption und die Misswirtschaft in Syrien verantwortlich machte. Als ein Kollege von ihm beim Verteilen dieser Flugblätter von den Sicherheitskräften festgenommen wurde, beschloss er, zusammen mit seiner Familie in die Schweiz zu fliehen.</w:t>
      </w:r>
    </w:p>
    <w:p w14:paraId="623BDBDC" w14:textId="77777777" w:rsidR="0040471D" w:rsidRPr="0040471D" w:rsidRDefault="0040471D" w:rsidP="0040471D">
      <w:pPr>
        <w:spacing w:before="120"/>
        <w:rPr>
          <w:rFonts w:ascii="Arial" w:hAnsi="Arial" w:cs="Arial"/>
          <w:color w:val="000000"/>
        </w:rPr>
      </w:pPr>
    </w:p>
    <w:p w14:paraId="2D6E6F86" w14:textId="77777777" w:rsidR="0040471D" w:rsidRPr="0040471D" w:rsidRDefault="0040471D" w:rsidP="0040471D">
      <w:pPr>
        <w:spacing w:before="120"/>
        <w:rPr>
          <w:rFonts w:ascii="Arial" w:hAnsi="Arial" w:cs="Arial"/>
          <w:b/>
        </w:rPr>
      </w:pPr>
      <w:r w:rsidRPr="0040471D">
        <w:rPr>
          <w:rFonts w:ascii="Arial" w:hAnsi="Arial" w:cs="Arial"/>
        </w:rPr>
        <w:br w:type="page"/>
      </w:r>
      <w:r w:rsidRPr="0040471D">
        <w:rPr>
          <w:rFonts w:ascii="Arial" w:hAnsi="Arial" w:cs="Arial"/>
          <w:b/>
        </w:rPr>
        <w:lastRenderedPageBreak/>
        <w:t>3.2. Flüchtlinge ohne Chance</w:t>
      </w:r>
    </w:p>
    <w:p w14:paraId="00B9310A" w14:textId="77777777" w:rsidR="0040471D" w:rsidRPr="0040471D" w:rsidRDefault="0040471D" w:rsidP="0040471D">
      <w:pPr>
        <w:spacing w:before="120"/>
        <w:rPr>
          <w:rFonts w:ascii="Arial" w:hAnsi="Arial" w:cs="Arial"/>
        </w:rPr>
      </w:pPr>
    </w:p>
    <w:p w14:paraId="5B9AF970" w14:textId="77777777" w:rsidR="0040471D" w:rsidRPr="0040471D" w:rsidRDefault="0040471D" w:rsidP="0040471D">
      <w:pPr>
        <w:spacing w:before="120"/>
        <w:rPr>
          <w:rFonts w:ascii="Arial" w:hAnsi="Arial" w:cs="Arial"/>
        </w:rPr>
      </w:pPr>
      <w:r w:rsidRPr="0040471D">
        <w:rPr>
          <w:rFonts w:ascii="Arial" w:hAnsi="Arial" w:cs="Arial"/>
        </w:rPr>
        <w:t>Aus Angst vor zu vielen Flüchtlingen schränken Europas Staaten heute das Asylrecht immer mehr ein. Das gilt auch für die Schweiz. 1998 hat sie eine Verordnung für «Nichteintreten» bei Asylgesuchen erlassen. Danach haben Flüchtlinge in der Schweiz von vornherein keine Chance auf Asyl, wenn sie</w:t>
      </w:r>
    </w:p>
    <w:p w14:paraId="63602F5A" w14:textId="77777777" w:rsidR="0040471D" w:rsidRPr="0040471D" w:rsidRDefault="0040471D" w:rsidP="0040471D">
      <w:pPr>
        <w:widowControl w:val="0"/>
        <w:autoSpaceDE w:val="0"/>
        <w:autoSpaceDN w:val="0"/>
        <w:adjustRightInd w:val="0"/>
        <w:spacing w:before="120"/>
        <w:rPr>
          <w:rFonts w:ascii="Arial" w:hAnsi="Arial" w:cs="Arial"/>
          <w:color w:val="000000"/>
        </w:rPr>
      </w:pPr>
    </w:p>
    <w:p w14:paraId="7C058A0D" w14:textId="77777777" w:rsidR="0040471D" w:rsidRPr="0040471D" w:rsidRDefault="0040471D" w:rsidP="0040471D">
      <w:pPr>
        <w:pStyle w:val="Textkrper-Zeileneinzug"/>
        <w:numPr>
          <w:ilvl w:val="0"/>
          <w:numId w:val="5"/>
        </w:numPr>
        <w:rPr>
          <w:rFonts w:ascii="Arial" w:hAnsi="Arial" w:cs="Arial"/>
          <w:szCs w:val="24"/>
        </w:rPr>
      </w:pPr>
      <w:r w:rsidRPr="0040471D">
        <w:rPr>
          <w:rFonts w:ascii="Arial" w:hAnsi="Arial" w:cs="Arial"/>
          <w:szCs w:val="24"/>
        </w:rPr>
        <w:t>in der Schweiz nicht Schutz suchen, sondern aus anderen Gründen gekommen sind (zum Beispiel familiäre oder wirtschaftliche Probleme);</w:t>
      </w:r>
    </w:p>
    <w:p w14:paraId="7B8E0650" w14:textId="77777777" w:rsidR="0040471D" w:rsidRPr="0040471D" w:rsidRDefault="0040471D" w:rsidP="0040471D">
      <w:pPr>
        <w:widowControl w:val="0"/>
        <w:numPr>
          <w:ilvl w:val="0"/>
          <w:numId w:val="5"/>
        </w:numPr>
        <w:autoSpaceDE w:val="0"/>
        <w:autoSpaceDN w:val="0"/>
        <w:adjustRightInd w:val="0"/>
        <w:spacing w:before="120"/>
        <w:rPr>
          <w:rFonts w:ascii="Arial" w:hAnsi="Arial" w:cs="Arial"/>
          <w:color w:val="000000"/>
        </w:rPr>
      </w:pPr>
      <w:r w:rsidRPr="0040471D">
        <w:rPr>
          <w:rFonts w:ascii="Arial" w:hAnsi="Arial" w:cs="Arial"/>
          <w:color w:val="000000"/>
        </w:rPr>
        <w:t>ihre wahre Identität verheimlicht haben (zum Beispiel falsche Angabe des Namens, falsche Identitätspapiere);</w:t>
      </w:r>
    </w:p>
    <w:p w14:paraId="129512FE" w14:textId="77777777" w:rsidR="0040471D" w:rsidRPr="0040471D" w:rsidRDefault="0040471D" w:rsidP="0040471D">
      <w:pPr>
        <w:widowControl w:val="0"/>
        <w:numPr>
          <w:ilvl w:val="0"/>
          <w:numId w:val="5"/>
        </w:numPr>
        <w:autoSpaceDE w:val="0"/>
        <w:autoSpaceDN w:val="0"/>
        <w:adjustRightInd w:val="0"/>
        <w:spacing w:before="120"/>
        <w:rPr>
          <w:rFonts w:ascii="Arial" w:hAnsi="Arial" w:cs="Arial"/>
          <w:color w:val="000000"/>
        </w:rPr>
      </w:pPr>
      <w:r w:rsidRPr="0040471D">
        <w:rPr>
          <w:rFonts w:ascii="Arial" w:hAnsi="Arial" w:cs="Arial"/>
          <w:color w:val="000000"/>
        </w:rPr>
        <w:t>in der Schweiz schon einmal ein Asylgesuch gestellt haben und keine neuen Asyl</w:t>
      </w:r>
      <w:r w:rsidRPr="0040471D">
        <w:rPr>
          <w:rFonts w:ascii="Arial" w:hAnsi="Arial" w:cs="Arial"/>
          <w:color w:val="000000"/>
        </w:rPr>
        <w:softHyphen/>
        <w:t>gründe geltend machen;</w:t>
      </w:r>
    </w:p>
    <w:p w14:paraId="7C064B59" w14:textId="77777777" w:rsidR="0040471D" w:rsidRPr="0040471D" w:rsidRDefault="0040471D" w:rsidP="0040471D">
      <w:pPr>
        <w:widowControl w:val="0"/>
        <w:numPr>
          <w:ilvl w:val="0"/>
          <w:numId w:val="5"/>
        </w:numPr>
        <w:autoSpaceDE w:val="0"/>
        <w:autoSpaceDN w:val="0"/>
        <w:adjustRightInd w:val="0"/>
        <w:spacing w:before="120"/>
        <w:rPr>
          <w:rFonts w:ascii="Arial" w:hAnsi="Arial" w:cs="Arial"/>
          <w:color w:val="000000"/>
        </w:rPr>
      </w:pPr>
      <w:r w:rsidRPr="0040471D">
        <w:rPr>
          <w:rFonts w:ascii="Arial" w:hAnsi="Arial" w:cs="Arial"/>
          <w:color w:val="000000"/>
        </w:rPr>
        <w:t>bereits in einem EU- oder EWR-Staat ein Asylverfahren mit negativem Entscheid durchlaufen haben.</w:t>
      </w:r>
    </w:p>
    <w:p w14:paraId="18859490" w14:textId="77777777" w:rsidR="0040471D" w:rsidRPr="0040471D" w:rsidRDefault="0040471D" w:rsidP="0040471D">
      <w:pPr>
        <w:widowControl w:val="0"/>
        <w:numPr>
          <w:ilvl w:val="0"/>
          <w:numId w:val="5"/>
        </w:numPr>
        <w:autoSpaceDE w:val="0"/>
        <w:autoSpaceDN w:val="0"/>
        <w:adjustRightInd w:val="0"/>
        <w:spacing w:before="120"/>
        <w:rPr>
          <w:rFonts w:ascii="Arial" w:hAnsi="Arial" w:cs="Arial"/>
          <w:color w:val="000000"/>
        </w:rPr>
      </w:pPr>
      <w:r w:rsidRPr="0040471D">
        <w:rPr>
          <w:rFonts w:ascii="Arial" w:hAnsi="Arial" w:cs="Arial"/>
          <w:color w:val="000000"/>
        </w:rPr>
        <w:t>die Pflicht zur Zusammenarbeit mit den Schweizer Behörden verletzen (</w:t>
      </w:r>
      <w:proofErr w:type="gramStart"/>
      <w:r w:rsidRPr="0040471D">
        <w:rPr>
          <w:rFonts w:ascii="Arial" w:hAnsi="Arial" w:cs="Arial"/>
          <w:color w:val="000000"/>
        </w:rPr>
        <w:t>zum Beispiel</w:t>
      </w:r>
      <w:proofErr w:type="gramEnd"/>
      <w:r w:rsidRPr="0040471D">
        <w:rPr>
          <w:rFonts w:ascii="Arial" w:hAnsi="Arial" w:cs="Arial"/>
          <w:color w:val="000000"/>
        </w:rPr>
        <w:t xml:space="preserve"> wenn sie nicht zu den Befragungen erscheinen);</w:t>
      </w:r>
    </w:p>
    <w:p w14:paraId="57A11C45" w14:textId="77777777" w:rsidR="0040471D" w:rsidRPr="0040471D" w:rsidRDefault="0040471D" w:rsidP="0040471D">
      <w:pPr>
        <w:widowControl w:val="0"/>
        <w:numPr>
          <w:ilvl w:val="0"/>
          <w:numId w:val="5"/>
        </w:numPr>
        <w:autoSpaceDE w:val="0"/>
        <w:autoSpaceDN w:val="0"/>
        <w:adjustRightInd w:val="0"/>
        <w:spacing w:before="120"/>
        <w:rPr>
          <w:rFonts w:ascii="Arial" w:hAnsi="Arial" w:cs="Arial"/>
          <w:color w:val="000000"/>
        </w:rPr>
      </w:pPr>
      <w:r w:rsidRPr="0040471D">
        <w:rPr>
          <w:rFonts w:ascii="Arial" w:hAnsi="Arial" w:cs="Arial"/>
          <w:color w:val="000000"/>
        </w:rPr>
        <w:t>keine Identitätspapiere haben, innerhalb von 48 Stunden keine beschaffen können, da</w:t>
      </w:r>
      <w:r w:rsidRPr="0040471D">
        <w:rPr>
          <w:rFonts w:ascii="Arial" w:hAnsi="Arial" w:cs="Arial"/>
          <w:color w:val="000000"/>
        </w:rPr>
        <w:softHyphen/>
        <w:t>für keine überzeugende Entschuldigung haben und ihre Fluchtgründe den Behörden völlig unglaubwürdig erscheinen;</w:t>
      </w:r>
    </w:p>
    <w:p w14:paraId="5AC6799A" w14:textId="77777777" w:rsidR="0040471D" w:rsidRPr="0040471D" w:rsidRDefault="0040471D" w:rsidP="0040471D">
      <w:pPr>
        <w:widowControl w:val="0"/>
        <w:numPr>
          <w:ilvl w:val="0"/>
          <w:numId w:val="5"/>
        </w:numPr>
        <w:autoSpaceDE w:val="0"/>
        <w:autoSpaceDN w:val="0"/>
        <w:adjustRightInd w:val="0"/>
        <w:spacing w:before="120"/>
        <w:rPr>
          <w:rFonts w:ascii="Arial" w:hAnsi="Arial" w:cs="Arial"/>
          <w:color w:val="000000"/>
        </w:rPr>
      </w:pPr>
      <w:r w:rsidRPr="0040471D">
        <w:rPr>
          <w:rFonts w:ascii="Arial" w:hAnsi="Arial" w:cs="Arial"/>
          <w:color w:val="000000"/>
        </w:rPr>
        <w:t>aus einem vermutlich sicheren Staat (Safe Country) kommen und ihre Fluchtgründe den Behörden völlig unglaubwürdig erscheinen;</w:t>
      </w:r>
    </w:p>
    <w:p w14:paraId="0B33F06D" w14:textId="77777777" w:rsidR="0040471D" w:rsidRPr="0040471D" w:rsidRDefault="0040471D" w:rsidP="0040471D">
      <w:pPr>
        <w:widowControl w:val="0"/>
        <w:numPr>
          <w:ilvl w:val="0"/>
          <w:numId w:val="5"/>
        </w:numPr>
        <w:autoSpaceDE w:val="0"/>
        <w:autoSpaceDN w:val="0"/>
        <w:adjustRightInd w:val="0"/>
        <w:spacing w:before="120"/>
        <w:rPr>
          <w:rFonts w:ascii="Arial" w:hAnsi="Arial" w:cs="Arial"/>
          <w:color w:val="000000"/>
        </w:rPr>
      </w:pPr>
      <w:r w:rsidRPr="0040471D">
        <w:rPr>
          <w:rFonts w:ascii="Arial" w:hAnsi="Arial" w:cs="Arial"/>
          <w:color w:val="000000"/>
        </w:rPr>
        <w:t xml:space="preserve">sich vor der </w:t>
      </w:r>
      <w:proofErr w:type="spellStart"/>
      <w:r w:rsidRPr="0040471D">
        <w:rPr>
          <w:rFonts w:ascii="Arial" w:hAnsi="Arial" w:cs="Arial"/>
          <w:color w:val="000000"/>
        </w:rPr>
        <w:t>Gesuchseinreichung</w:t>
      </w:r>
      <w:proofErr w:type="spellEnd"/>
      <w:r w:rsidRPr="0040471D">
        <w:rPr>
          <w:rFonts w:ascii="Arial" w:hAnsi="Arial" w:cs="Arial"/>
          <w:color w:val="000000"/>
        </w:rPr>
        <w:t xml:space="preserve"> bereits einige Zeit illegal in der Schweiz aufgehalten haben und ihre Fluchtgründe den Behörden völlig unglaubwürdig erscheinen.</w:t>
      </w:r>
    </w:p>
    <w:p w14:paraId="629B3327" w14:textId="77777777" w:rsidR="0040471D" w:rsidRPr="0040471D" w:rsidRDefault="0040471D" w:rsidP="0040471D">
      <w:pPr>
        <w:widowControl w:val="0"/>
        <w:autoSpaceDE w:val="0"/>
        <w:autoSpaceDN w:val="0"/>
        <w:adjustRightInd w:val="0"/>
        <w:spacing w:before="120"/>
        <w:rPr>
          <w:rFonts w:ascii="Arial" w:hAnsi="Arial" w:cs="Arial"/>
          <w:color w:val="000000"/>
        </w:rPr>
      </w:pPr>
      <w:r w:rsidRPr="0040471D">
        <w:rPr>
          <w:rFonts w:ascii="Arial" w:hAnsi="Arial" w:cs="Arial"/>
          <w:color w:val="000000"/>
        </w:rPr>
        <w:t xml:space="preserve">(Quelle: </w:t>
      </w:r>
      <w:proofErr w:type="gramStart"/>
      <w:r w:rsidRPr="0040471D">
        <w:rPr>
          <w:rFonts w:ascii="Arial" w:hAnsi="Arial" w:cs="Arial"/>
          <w:color w:val="000000"/>
        </w:rPr>
        <w:t>Schweizerische</w:t>
      </w:r>
      <w:proofErr w:type="gramEnd"/>
      <w:r w:rsidRPr="0040471D">
        <w:rPr>
          <w:rFonts w:ascii="Arial" w:hAnsi="Arial" w:cs="Arial"/>
          <w:color w:val="000000"/>
        </w:rPr>
        <w:t xml:space="preserve"> Flüchtlingshilfe, Broschüre «Fluchtland Schweiz», www.osar.ch)</w:t>
      </w:r>
    </w:p>
    <w:p w14:paraId="770649CA" w14:textId="77777777" w:rsidR="0040471D" w:rsidRPr="0040471D" w:rsidRDefault="0040471D" w:rsidP="0040471D">
      <w:pPr>
        <w:spacing w:before="120"/>
        <w:rPr>
          <w:rFonts w:ascii="Arial" w:hAnsi="Arial" w:cs="Arial"/>
          <w:color w:val="000000"/>
        </w:rPr>
      </w:pPr>
    </w:p>
    <w:p w14:paraId="4749B66E" w14:textId="77777777" w:rsidR="0040471D" w:rsidRPr="0040471D" w:rsidRDefault="0040471D" w:rsidP="0040471D">
      <w:pPr>
        <w:pStyle w:val="Textkrper"/>
        <w:spacing w:before="120"/>
        <w:rPr>
          <w:rFonts w:cs="Arial"/>
          <w:b/>
          <w:sz w:val="24"/>
          <w:szCs w:val="24"/>
          <w:lang w:val="de-DE"/>
        </w:rPr>
      </w:pPr>
    </w:p>
    <w:p w14:paraId="71E8711A" w14:textId="77777777" w:rsidR="0040471D" w:rsidRPr="0040471D" w:rsidRDefault="0040471D" w:rsidP="0040471D">
      <w:pPr>
        <w:pStyle w:val="Textkrper"/>
        <w:spacing w:before="120"/>
        <w:rPr>
          <w:rFonts w:cs="Arial"/>
          <w:b/>
          <w:sz w:val="24"/>
          <w:szCs w:val="24"/>
          <w:lang w:val="de-DE"/>
        </w:rPr>
      </w:pPr>
      <w:r w:rsidRPr="0040471D">
        <w:rPr>
          <w:rFonts w:cs="Arial"/>
          <w:noProof/>
          <w:sz w:val="24"/>
          <w:szCs w:val="24"/>
        </w:rPr>
        <w:drawing>
          <wp:anchor distT="0" distB="0" distL="114300" distR="114300" simplePos="0" relativeHeight="251659264" behindDoc="0" locked="0" layoutInCell="1" allowOverlap="1" wp14:anchorId="795B7E3B" wp14:editId="46069DDC">
            <wp:simplePos x="0" y="0"/>
            <wp:positionH relativeFrom="column">
              <wp:posOffset>1045845</wp:posOffset>
            </wp:positionH>
            <wp:positionV relativeFrom="paragraph">
              <wp:posOffset>64135</wp:posOffset>
            </wp:positionV>
            <wp:extent cx="3293745" cy="1143635"/>
            <wp:effectExtent l="0" t="0" r="0" b="0"/>
            <wp:wrapSquare wrapText="bothSides"/>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374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7D5CC" w14:textId="77777777" w:rsidR="0040471D" w:rsidRPr="0040471D" w:rsidRDefault="0040471D" w:rsidP="0040471D">
      <w:pPr>
        <w:pStyle w:val="Textkrper"/>
        <w:spacing w:before="120"/>
        <w:rPr>
          <w:rFonts w:cs="Arial"/>
          <w:b/>
          <w:sz w:val="24"/>
          <w:szCs w:val="24"/>
          <w:lang w:val="de-DE"/>
        </w:rPr>
      </w:pPr>
    </w:p>
    <w:p w14:paraId="47E1EDEB" w14:textId="77777777" w:rsidR="0040471D" w:rsidRPr="0040471D" w:rsidRDefault="0040471D" w:rsidP="0040471D">
      <w:pPr>
        <w:pStyle w:val="Textkrper"/>
        <w:spacing w:before="120"/>
        <w:rPr>
          <w:rFonts w:cs="Arial"/>
          <w:b/>
          <w:sz w:val="24"/>
          <w:szCs w:val="24"/>
          <w:lang w:val="de-DE"/>
        </w:rPr>
      </w:pPr>
    </w:p>
    <w:p w14:paraId="41711F1F" w14:textId="77777777" w:rsidR="0040471D" w:rsidRPr="0040471D" w:rsidRDefault="0040471D" w:rsidP="0040471D">
      <w:pPr>
        <w:pStyle w:val="Textkrper"/>
        <w:spacing w:before="120"/>
        <w:rPr>
          <w:rFonts w:cs="Arial"/>
          <w:b/>
          <w:sz w:val="24"/>
          <w:szCs w:val="24"/>
          <w:lang w:val="de-DE"/>
        </w:rPr>
      </w:pPr>
    </w:p>
    <w:p w14:paraId="0F6D5775" w14:textId="77777777" w:rsidR="0040471D" w:rsidRPr="0040471D" w:rsidRDefault="0040471D" w:rsidP="0040471D">
      <w:pPr>
        <w:pStyle w:val="Textkrper"/>
        <w:spacing w:before="120"/>
        <w:rPr>
          <w:rFonts w:cs="Arial"/>
          <w:b/>
          <w:sz w:val="24"/>
          <w:szCs w:val="24"/>
          <w:lang w:val="de-DE"/>
        </w:rPr>
      </w:pPr>
    </w:p>
    <w:p w14:paraId="19B502EC" w14:textId="77777777" w:rsidR="0040471D" w:rsidRPr="0040471D" w:rsidRDefault="0040471D" w:rsidP="0040471D">
      <w:pPr>
        <w:pStyle w:val="Textkrper"/>
        <w:spacing w:before="120"/>
        <w:rPr>
          <w:rFonts w:cs="Arial"/>
          <w:b/>
          <w:sz w:val="24"/>
          <w:szCs w:val="24"/>
          <w:lang w:val="de-DE"/>
        </w:rPr>
      </w:pPr>
    </w:p>
    <w:p w14:paraId="503DD088" w14:textId="77777777" w:rsidR="0040471D" w:rsidRPr="0040471D" w:rsidRDefault="0040471D" w:rsidP="0040471D">
      <w:pPr>
        <w:pStyle w:val="Textkrper"/>
        <w:spacing w:before="120"/>
        <w:rPr>
          <w:rFonts w:cs="Arial"/>
          <w:b/>
          <w:sz w:val="24"/>
          <w:szCs w:val="24"/>
          <w:lang w:val="de-DE"/>
        </w:rPr>
      </w:pPr>
      <w:r w:rsidRPr="0040471D">
        <w:rPr>
          <w:rFonts w:cs="Arial"/>
          <w:b/>
          <w:sz w:val="24"/>
          <w:szCs w:val="24"/>
          <w:lang w:val="de-DE"/>
        </w:rPr>
        <w:t>AUFGABE:</w:t>
      </w:r>
    </w:p>
    <w:p w14:paraId="6E75BF1B" w14:textId="77777777" w:rsidR="0040471D" w:rsidRPr="0040471D" w:rsidRDefault="0040471D" w:rsidP="0040471D">
      <w:pPr>
        <w:spacing w:before="120"/>
        <w:rPr>
          <w:rFonts w:ascii="Arial" w:hAnsi="Arial" w:cs="Arial"/>
          <w:b/>
          <w:color w:val="000000"/>
        </w:rPr>
      </w:pPr>
      <w:r w:rsidRPr="0040471D">
        <w:rPr>
          <w:rFonts w:ascii="Arial" w:hAnsi="Arial" w:cs="Arial"/>
          <w:b/>
          <w:color w:val="000000"/>
        </w:rPr>
        <w:t xml:space="preserve">Versetze Dich in einen Flüchtling aus einem fremden Land mit fremder Sprache und fremder Kultur. Er hat schlimme Erlebnisse und eine </w:t>
      </w:r>
      <w:proofErr w:type="spellStart"/>
      <w:r w:rsidRPr="0040471D">
        <w:rPr>
          <w:rFonts w:ascii="Arial" w:hAnsi="Arial" w:cs="Arial"/>
          <w:b/>
          <w:color w:val="000000"/>
        </w:rPr>
        <w:t>strapazenreiche</w:t>
      </w:r>
      <w:proofErr w:type="spellEnd"/>
      <w:r w:rsidRPr="0040471D">
        <w:rPr>
          <w:rFonts w:ascii="Arial" w:hAnsi="Arial" w:cs="Arial"/>
          <w:b/>
          <w:color w:val="000000"/>
        </w:rPr>
        <w:t xml:space="preserve"> Flucht hinter sich. Nun wird er an der Grenze oder im Flughafen von der Grenzpolizei befragt. </w:t>
      </w:r>
    </w:p>
    <w:p w14:paraId="36315683" w14:textId="77777777" w:rsidR="0040471D" w:rsidRPr="0040471D" w:rsidRDefault="0040471D" w:rsidP="0040471D">
      <w:pPr>
        <w:spacing w:before="120"/>
        <w:rPr>
          <w:rFonts w:ascii="Arial" w:hAnsi="Arial" w:cs="Arial"/>
          <w:b/>
          <w:color w:val="000000"/>
        </w:rPr>
      </w:pPr>
      <w:r w:rsidRPr="0040471D">
        <w:rPr>
          <w:rFonts w:ascii="Arial" w:hAnsi="Arial" w:cs="Arial"/>
          <w:b/>
          <w:color w:val="000000"/>
        </w:rPr>
        <w:t>Nenne 2 der 8 obigen Punkte, die ihm am ehesten zum Verhängnis werden könnten.</w:t>
      </w:r>
    </w:p>
    <w:p w14:paraId="67E5AAFB" w14:textId="77777777" w:rsidR="0040471D" w:rsidRPr="0040471D" w:rsidRDefault="0040471D" w:rsidP="0040471D">
      <w:pPr>
        <w:spacing w:before="120"/>
        <w:rPr>
          <w:rFonts w:ascii="Arial" w:hAnsi="Arial" w:cs="Arial"/>
          <w:b/>
          <w:color w:val="000000"/>
        </w:rPr>
      </w:pPr>
    </w:p>
    <w:p w14:paraId="70DD4C5A" w14:textId="44CFCDD8" w:rsidR="0040471D" w:rsidRPr="0040471D" w:rsidRDefault="0040471D" w:rsidP="0040471D">
      <w:pPr>
        <w:spacing w:before="120"/>
        <w:rPr>
          <w:rFonts w:ascii="Arial" w:hAnsi="Arial" w:cs="Arial"/>
          <w:b/>
          <w:color w:val="000000"/>
        </w:rPr>
      </w:pPr>
    </w:p>
    <w:p w14:paraId="74C70B7C" w14:textId="7318A338" w:rsidR="0040471D" w:rsidRPr="0040471D" w:rsidRDefault="0040471D" w:rsidP="0040471D">
      <w:pPr>
        <w:spacing w:before="120"/>
        <w:rPr>
          <w:rFonts w:ascii="Arial" w:hAnsi="Arial" w:cs="Arial"/>
          <w:color w:val="000000"/>
        </w:rPr>
      </w:pPr>
      <w:r w:rsidRPr="0040471D">
        <w:rPr>
          <w:rFonts w:ascii="Arial" w:hAnsi="Arial" w:cs="Arial"/>
          <w:b/>
          <w:noProof/>
          <w:color w:val="000000"/>
        </w:rPr>
        <mc:AlternateContent>
          <mc:Choice Requires="wps">
            <w:drawing>
              <wp:anchor distT="0" distB="0" distL="114300" distR="114300" simplePos="0" relativeHeight="251660288" behindDoc="0" locked="0" layoutInCell="1" allowOverlap="1" wp14:anchorId="06E2E7A7" wp14:editId="355C1AA9">
                <wp:simplePos x="0" y="0"/>
                <wp:positionH relativeFrom="column">
                  <wp:posOffset>508836</wp:posOffset>
                </wp:positionH>
                <wp:positionV relativeFrom="paragraph">
                  <wp:posOffset>27940</wp:posOffset>
                </wp:positionV>
                <wp:extent cx="228600" cy="2286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41CA6" id="Oval 3" o:spid="_x0000_s1026" style="position:absolute;margin-left:40.05pt;margin-top:2.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">
                <v:path arrowok="t"/>
              </v:oval>
            </w:pict>
          </mc:Fallback>
        </mc:AlternateContent>
      </w:r>
      <w:r w:rsidRPr="0040471D">
        <w:rPr>
          <w:rFonts w:ascii="Arial" w:hAnsi="Arial" w:cs="Arial"/>
          <w:b/>
          <w:color w:val="000000"/>
        </w:rPr>
        <w:t xml:space="preserve">Punkt     </w:t>
      </w:r>
      <w:proofErr w:type="gramStart"/>
      <w:r w:rsidRPr="0040471D">
        <w:rPr>
          <w:rFonts w:ascii="Arial" w:hAnsi="Arial" w:cs="Arial"/>
          <w:b/>
          <w:color w:val="000000"/>
        </w:rPr>
        <w:t>t  ,</w:t>
      </w:r>
      <w:proofErr w:type="gramEnd"/>
      <w:r w:rsidRPr="0040471D">
        <w:rPr>
          <w:rFonts w:ascii="Arial" w:hAnsi="Arial" w:cs="Arial"/>
          <w:b/>
          <w:color w:val="000000"/>
        </w:rPr>
        <w:t xml:space="preserve">  weil</w:t>
      </w:r>
    </w:p>
    <w:p w14:paraId="13107861" w14:textId="77777777" w:rsidR="0040471D" w:rsidRPr="0040471D" w:rsidRDefault="0040471D" w:rsidP="0040471D">
      <w:pPr>
        <w:spacing w:before="120"/>
        <w:rPr>
          <w:rFonts w:ascii="Arial" w:hAnsi="Arial" w:cs="Arial"/>
          <w:color w:val="000000"/>
        </w:rPr>
      </w:pPr>
    </w:p>
    <w:p w14:paraId="79E6DD1A" w14:textId="5A57E7B1" w:rsidR="0040471D" w:rsidRPr="0040471D" w:rsidRDefault="0040471D" w:rsidP="0040471D">
      <w:pPr>
        <w:spacing w:before="120"/>
        <w:rPr>
          <w:rFonts w:ascii="Arial" w:hAnsi="Arial" w:cs="Arial"/>
          <w:color w:val="000000"/>
        </w:rPr>
      </w:pPr>
    </w:p>
    <w:p w14:paraId="28BD33AB" w14:textId="79605C12" w:rsidR="0040471D" w:rsidRPr="0040471D" w:rsidRDefault="0040471D" w:rsidP="0040471D">
      <w:pPr>
        <w:spacing w:before="120"/>
        <w:rPr>
          <w:rFonts w:ascii="Arial" w:hAnsi="Arial" w:cs="Arial"/>
          <w:color w:val="000000"/>
        </w:rPr>
      </w:pPr>
      <w:r w:rsidRPr="0040471D">
        <w:rPr>
          <w:rFonts w:ascii="Arial" w:hAnsi="Arial" w:cs="Arial"/>
          <w:b/>
          <w:noProof/>
          <w:color w:val="000000"/>
        </w:rPr>
        <mc:AlternateContent>
          <mc:Choice Requires="wps">
            <w:drawing>
              <wp:anchor distT="0" distB="0" distL="114300" distR="114300" simplePos="0" relativeHeight="251661312" behindDoc="0" locked="0" layoutInCell="1" allowOverlap="1" wp14:anchorId="57406C2C" wp14:editId="1DA31DB5">
                <wp:simplePos x="0" y="0"/>
                <wp:positionH relativeFrom="column">
                  <wp:posOffset>508635</wp:posOffset>
                </wp:positionH>
                <wp:positionV relativeFrom="paragraph">
                  <wp:posOffset>30705</wp:posOffset>
                </wp:positionV>
                <wp:extent cx="228600" cy="2286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1AC02" id="Oval 4" o:spid="_x0000_s1026" style="position:absolute;margin-left:40.05pt;margin-top:2.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">
                <v:path arrowok="t"/>
              </v:oval>
            </w:pict>
          </mc:Fallback>
        </mc:AlternateContent>
      </w:r>
      <w:r w:rsidRPr="0040471D">
        <w:rPr>
          <w:rFonts w:ascii="Arial" w:hAnsi="Arial" w:cs="Arial"/>
          <w:b/>
          <w:color w:val="000000"/>
        </w:rPr>
        <w:t xml:space="preserve">Punkt   </w:t>
      </w:r>
      <w:proofErr w:type="gramStart"/>
      <w:r w:rsidRPr="0040471D">
        <w:rPr>
          <w:rFonts w:ascii="Arial" w:hAnsi="Arial" w:cs="Arial"/>
          <w:b/>
          <w:color w:val="000000"/>
        </w:rPr>
        <w:t xml:space="preserve">  ,</w:t>
      </w:r>
      <w:proofErr w:type="gramEnd"/>
      <w:r w:rsidRPr="0040471D">
        <w:rPr>
          <w:rFonts w:ascii="Arial" w:hAnsi="Arial" w:cs="Arial"/>
          <w:b/>
          <w:color w:val="000000"/>
        </w:rPr>
        <w:t xml:space="preserve">  , weil</w:t>
      </w:r>
    </w:p>
    <w:p w14:paraId="7D73FF75" w14:textId="307AB117" w:rsidR="0040471D" w:rsidRPr="0040471D" w:rsidRDefault="0040471D" w:rsidP="0040471D">
      <w:pPr>
        <w:pStyle w:val="berschrift1"/>
        <w:spacing w:before="120" w:beforeAutospacing="0" w:after="0" w:afterAutospacing="0"/>
        <w:rPr>
          <w:rFonts w:ascii="Arial" w:hAnsi="Arial" w:cs="Arial"/>
          <w:sz w:val="32"/>
          <w:szCs w:val="32"/>
        </w:rPr>
      </w:pPr>
      <w:r w:rsidRPr="0040471D">
        <w:rPr>
          <w:rFonts w:ascii="Arial" w:hAnsi="Arial" w:cs="Arial"/>
          <w:color w:val="000000"/>
          <w:sz w:val="24"/>
          <w:szCs w:val="24"/>
        </w:rPr>
        <w:br w:type="page"/>
      </w:r>
      <w:r w:rsidRPr="0040471D">
        <w:rPr>
          <w:rFonts w:ascii="Arial" w:hAnsi="Arial" w:cs="Arial"/>
          <w:b w:val="0"/>
          <w:bCs w:val="0"/>
          <w:noProof/>
          <w:sz w:val="32"/>
          <w:szCs w:val="32"/>
        </w:rPr>
        <w:lastRenderedPageBreak/>
        <mc:AlternateContent>
          <mc:Choice Requires="wps">
            <w:drawing>
              <wp:anchor distT="0" distB="0" distL="114300" distR="114300" simplePos="0" relativeHeight="251663360" behindDoc="0" locked="0" layoutInCell="1" allowOverlap="1" wp14:anchorId="51C97C48" wp14:editId="5448784C">
                <wp:simplePos x="0" y="0"/>
                <wp:positionH relativeFrom="column">
                  <wp:posOffset>7472680</wp:posOffset>
                </wp:positionH>
                <wp:positionV relativeFrom="paragraph">
                  <wp:posOffset>165084</wp:posOffset>
                </wp:positionV>
                <wp:extent cx="108000" cy="10800000"/>
                <wp:effectExtent l="0" t="0" r="6350" b="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941F" w14:textId="77777777" w:rsidR="0040471D" w:rsidRDefault="0040471D" w:rsidP="004047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97C48" id="_x0000_t202" coordsize="21600,21600" o:spt="202" path="m,l,21600r21600,l21600,xe">
                <v:stroke joinstyle="miter"/>
                <v:path gradientshapeok="t" o:connecttype="rect"/>
              </v:shapetype>
              <v:shape id="Text Box 73" o:spid="_x0000_s1026" type="#_x0000_t202" style="position:absolute;margin-left:588.4pt;margin-top:13pt;width:8.5pt;height:8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" fillcolor="silver" stroked="f">
                <v:path arrowok="t"/>
                <v:textbox>
                  <w:txbxContent>
                    <w:p w14:paraId="32B6941F" w14:textId="77777777" w:rsidR="0040471D" w:rsidRDefault="0040471D" w:rsidP="0040471D"/>
                  </w:txbxContent>
                </v:textbox>
              </v:shape>
            </w:pict>
          </mc:Fallback>
        </mc:AlternateContent>
      </w:r>
      <w:r w:rsidRPr="0040471D">
        <w:rPr>
          <w:rFonts w:ascii="Arial" w:hAnsi="Arial" w:cs="Arial"/>
          <w:sz w:val="32"/>
          <w:szCs w:val="32"/>
        </w:rPr>
        <w:t>Lösungen zu: 3.1. Wer ist Flüchtling?</w:t>
      </w:r>
    </w:p>
    <w:p w14:paraId="661C31A0" w14:textId="39666412" w:rsidR="0040471D" w:rsidRPr="0040471D" w:rsidRDefault="0040471D" w:rsidP="0040471D">
      <w:pPr>
        <w:spacing w:before="120"/>
        <w:rPr>
          <w:rFonts w:ascii="Arial" w:hAnsi="Arial" w:cs="Arial"/>
        </w:rPr>
      </w:pPr>
    </w:p>
    <w:p w14:paraId="62A8A65B" w14:textId="311BB22F" w:rsidR="0040471D" w:rsidRPr="0040471D" w:rsidRDefault="0040471D" w:rsidP="0040471D">
      <w:pPr>
        <w:spacing w:before="120"/>
        <w:rPr>
          <w:rFonts w:ascii="Arial" w:hAnsi="Arial" w:cs="Arial"/>
        </w:rPr>
      </w:pPr>
      <w:r w:rsidRPr="0040471D">
        <w:rPr>
          <w:rFonts w:ascii="Arial" w:hAnsi="Arial" w:cs="Arial"/>
        </w:rPr>
        <w:t>Das BAMF (Bundesamt für Migration und Flüchtlinge) würde diese Fälle wie folgt entscheiden:</w:t>
      </w:r>
    </w:p>
    <w:p w14:paraId="7B02EC16" w14:textId="0C56B533" w:rsidR="0040471D" w:rsidRPr="0040471D" w:rsidRDefault="0040471D" w:rsidP="0040471D">
      <w:pPr>
        <w:spacing w:before="120"/>
        <w:rPr>
          <w:rFonts w:ascii="Arial" w:hAnsi="Arial" w:cs="Arial"/>
        </w:rPr>
      </w:pPr>
    </w:p>
    <w:p w14:paraId="3A2811F0" w14:textId="4C5D7AB7" w:rsidR="0040471D" w:rsidRPr="0040471D" w:rsidRDefault="0040471D" w:rsidP="0040471D">
      <w:pPr>
        <w:numPr>
          <w:ilvl w:val="0"/>
          <w:numId w:val="8"/>
        </w:numPr>
        <w:spacing w:before="120"/>
        <w:rPr>
          <w:rFonts w:ascii="Arial" w:hAnsi="Arial" w:cs="Arial"/>
        </w:rPr>
      </w:pPr>
      <w:r w:rsidRPr="0040471D">
        <w:rPr>
          <w:rFonts w:ascii="Arial" w:hAnsi="Arial" w:cs="Arial"/>
        </w:rPr>
        <w:t xml:space="preserve">Die von Mehmet geltend gemachten Übergriffe haben einmaligen Charakter und </w:t>
      </w:r>
      <w:proofErr w:type="gramStart"/>
      <w:r w:rsidRPr="0040471D">
        <w:rPr>
          <w:rFonts w:ascii="Arial" w:hAnsi="Arial" w:cs="Arial"/>
        </w:rPr>
        <w:t>ziehen  keine</w:t>
      </w:r>
      <w:proofErr w:type="gramEnd"/>
      <w:r w:rsidRPr="0040471D">
        <w:rPr>
          <w:rFonts w:ascii="Arial" w:hAnsi="Arial" w:cs="Arial"/>
        </w:rPr>
        <w:t xml:space="preserve"> Folgen, wie zum Beispiel ein Strafverfahren, nach sich, weil die Polizei ihn nicht fest</w:t>
      </w:r>
      <w:r w:rsidRPr="0040471D">
        <w:rPr>
          <w:rFonts w:ascii="Arial" w:hAnsi="Arial" w:cs="Arial"/>
        </w:rPr>
        <w:softHyphen/>
        <w:t xml:space="preserve">genommen und registriert hat. Daher ist er kein Flüchtling im Sinne von Art. 3 Asylgesetz. </w:t>
      </w:r>
    </w:p>
    <w:p w14:paraId="2E44E71A" w14:textId="134452A2" w:rsidR="0040471D" w:rsidRPr="0040471D" w:rsidRDefault="0040471D" w:rsidP="0040471D">
      <w:pPr>
        <w:numPr>
          <w:ilvl w:val="0"/>
          <w:numId w:val="8"/>
        </w:numPr>
        <w:spacing w:before="120"/>
        <w:rPr>
          <w:rFonts w:ascii="Arial" w:hAnsi="Arial" w:cs="Arial"/>
        </w:rPr>
      </w:pPr>
      <w:proofErr w:type="spellStart"/>
      <w:r w:rsidRPr="0040471D">
        <w:rPr>
          <w:rFonts w:ascii="Arial" w:hAnsi="Arial" w:cs="Arial"/>
        </w:rPr>
        <w:t>Dschalil</w:t>
      </w:r>
      <w:proofErr w:type="spellEnd"/>
      <w:r w:rsidRPr="0040471D">
        <w:rPr>
          <w:rFonts w:ascii="Arial" w:hAnsi="Arial" w:cs="Arial"/>
        </w:rPr>
        <w:t xml:space="preserve"> ist Opfer einer Naturkatastrophe geworden. Von den Behörden seines Heimatstaates wird er nicht verfolgt. Deshalb wird er nicht als Flüchtling anerkannt. Er hat die Möglichkeit, seinen Wohnort, wo er weitere Erdbeben befürchtet, zu verlassen und sich in einem anderen Ort im Iran niederzulassen.  </w:t>
      </w:r>
    </w:p>
    <w:p w14:paraId="24628BCA" w14:textId="62C65F80" w:rsidR="0040471D" w:rsidRPr="0040471D" w:rsidRDefault="0040471D" w:rsidP="0040471D">
      <w:pPr>
        <w:numPr>
          <w:ilvl w:val="0"/>
          <w:numId w:val="8"/>
        </w:numPr>
        <w:spacing w:before="120"/>
        <w:rPr>
          <w:rFonts w:ascii="Arial" w:hAnsi="Arial" w:cs="Arial"/>
        </w:rPr>
      </w:pPr>
      <w:proofErr w:type="spellStart"/>
      <w:r w:rsidRPr="0040471D">
        <w:rPr>
          <w:rFonts w:ascii="Arial" w:hAnsi="Arial" w:cs="Arial"/>
        </w:rPr>
        <w:t>Mangalanesan</w:t>
      </w:r>
      <w:proofErr w:type="spellEnd"/>
      <w:r w:rsidRPr="0040471D">
        <w:rPr>
          <w:rFonts w:ascii="Arial" w:hAnsi="Arial" w:cs="Arial"/>
        </w:rPr>
        <w:t xml:space="preserve"> konnte sich den Bedrohungen seitens der Tamil Tigers durch ihre Flucht zum Onkel in Colombo entziehen. Dort lebte sie seither unbehelligt. Sie ist daher nicht auf den Schutz der Schweiz angewiesen. Es ist davon auszugehen, dass sie wegen ihres Freundes in die Schweiz gekommen ist. </w:t>
      </w:r>
    </w:p>
    <w:p w14:paraId="739998D3" w14:textId="55A9904F" w:rsidR="0040471D" w:rsidRPr="0040471D" w:rsidRDefault="0040471D" w:rsidP="0040471D">
      <w:pPr>
        <w:numPr>
          <w:ilvl w:val="0"/>
          <w:numId w:val="8"/>
        </w:numPr>
        <w:spacing w:before="120"/>
        <w:rPr>
          <w:rFonts w:ascii="Arial" w:hAnsi="Arial" w:cs="Arial"/>
        </w:rPr>
      </w:pPr>
      <w:r w:rsidRPr="0040471D">
        <w:rPr>
          <w:rFonts w:ascii="Arial" w:hAnsi="Arial" w:cs="Arial"/>
        </w:rPr>
        <w:t xml:space="preserve">Ayse wird von den türkischen Behörden wegen ihrer Mitgliedschaft bei einer verbotenen Organisation und wegen des von ihr ausgeführten Attentates verfolgt. Da sie aber in der Türkei krass verwerfliche Handlungen im Sinne von Artikel 1 F GFK (= Genfer Flüchtlingskonvention) begangen hat, wird sie von der GFK ausgenommen. Sie erhält die Flüchtlingseigenschaft trotz Verfolgung nicht zuerkannt. Da ihr bei einer Rückkehr aber Folter droht, erweist sich der Vollzug der Wegweisung als nicht zulässig. Artikel 3 der Europäischen Menschenrechtskonvention verbietet nämlich Folter oder erniedrigende Behandlung. Ayse wird demnach als Ausländerin vorläufig aufgenommen. Die Beurteilung der </w:t>
      </w:r>
      <w:proofErr w:type="gramStart"/>
      <w:r w:rsidRPr="0040471D">
        <w:rPr>
          <w:rFonts w:ascii="Arial" w:hAnsi="Arial" w:cs="Arial"/>
        </w:rPr>
        <w:t>von ihr begangenen Verbrechen</w:t>
      </w:r>
      <w:proofErr w:type="gramEnd"/>
      <w:r w:rsidRPr="0040471D">
        <w:rPr>
          <w:rFonts w:ascii="Arial" w:hAnsi="Arial" w:cs="Arial"/>
        </w:rPr>
        <w:t xml:space="preserve"> ist nicht Sache des BAMF, sondern der Justiz. </w:t>
      </w:r>
    </w:p>
    <w:p w14:paraId="6688CBB0" w14:textId="4DD2D3C3" w:rsidR="0040471D" w:rsidRPr="0040471D" w:rsidRDefault="0040471D" w:rsidP="0040471D">
      <w:pPr>
        <w:numPr>
          <w:ilvl w:val="0"/>
          <w:numId w:val="8"/>
        </w:numPr>
        <w:spacing w:before="120"/>
        <w:rPr>
          <w:rFonts w:ascii="Arial" w:hAnsi="Arial" w:cs="Arial"/>
        </w:rPr>
      </w:pPr>
      <w:r w:rsidRPr="0040471D">
        <w:rPr>
          <w:rFonts w:ascii="Arial" w:hAnsi="Arial" w:cs="Arial"/>
        </w:rPr>
        <w:t xml:space="preserve">Mohammad hat wegen der von ihm verfassten Flugblätter begründete Furcht vor staatlicher Verfolgung. Das Regime von </w:t>
      </w:r>
      <w:proofErr w:type="spellStart"/>
      <w:r w:rsidRPr="0040471D">
        <w:rPr>
          <w:rFonts w:ascii="Arial" w:hAnsi="Arial" w:cs="Arial"/>
        </w:rPr>
        <w:t>Bashar</w:t>
      </w:r>
      <w:proofErr w:type="spellEnd"/>
      <w:r w:rsidRPr="0040471D">
        <w:rPr>
          <w:rFonts w:ascii="Arial" w:hAnsi="Arial" w:cs="Arial"/>
        </w:rPr>
        <w:t xml:space="preserve"> </w:t>
      </w:r>
      <w:proofErr w:type="spellStart"/>
      <w:r w:rsidRPr="0040471D">
        <w:rPr>
          <w:rFonts w:ascii="Arial" w:hAnsi="Arial" w:cs="Arial"/>
        </w:rPr>
        <w:t>El</w:t>
      </w:r>
      <w:proofErr w:type="spellEnd"/>
      <w:r w:rsidRPr="0040471D">
        <w:rPr>
          <w:rFonts w:ascii="Arial" w:hAnsi="Arial" w:cs="Arial"/>
        </w:rPr>
        <w:t xml:space="preserve"> Assad geht nämlich mit aller Härte gegen Oppositio</w:t>
      </w:r>
      <w:r w:rsidRPr="0040471D">
        <w:rPr>
          <w:rFonts w:ascii="Arial" w:hAnsi="Arial" w:cs="Arial"/>
        </w:rPr>
        <w:softHyphen/>
        <w:t>nelle vor. Mohammads Familienangehörige haben ebenfalls Übergriffe seitens staatlich kontrollierter Kreise zu befürchten. Deswegen werden sowohl Mohammad als auch seine Frau und die Kinder als Flüchtling anerkannt.</w:t>
      </w:r>
    </w:p>
    <w:p w14:paraId="4EDEFE2A" w14:textId="3BC97AA5" w:rsidR="0040471D" w:rsidRDefault="0040471D" w:rsidP="0040471D">
      <w:pPr>
        <w:spacing w:before="120"/>
        <w:rPr>
          <w:rFonts w:ascii="Arial" w:hAnsi="Arial" w:cs="Arial"/>
        </w:rPr>
      </w:pPr>
      <w:r w:rsidRPr="0040471D">
        <w:rPr>
          <w:rFonts w:ascii="Arial" w:hAnsi="Arial" w:cs="Arial"/>
          <w:color w:val="000000"/>
        </w:rPr>
        <w:t>(Quelle: Bundesamt für Migration und Flüchtlinge: www.jugendweb.asyl.admin.ch)</w:t>
      </w:r>
    </w:p>
    <w:p w14:paraId="591B8FE2" w14:textId="7B3BCCC1" w:rsidR="0040471D" w:rsidRDefault="0040471D" w:rsidP="0040471D">
      <w:pPr>
        <w:pStyle w:val="berschrift1"/>
        <w:spacing w:before="120" w:beforeAutospacing="0" w:after="0" w:afterAutospacing="0"/>
        <w:rPr>
          <w:rFonts w:ascii="Arial" w:hAnsi="Arial" w:cs="Arial"/>
          <w:sz w:val="24"/>
          <w:szCs w:val="24"/>
        </w:rPr>
      </w:pPr>
    </w:p>
    <w:p w14:paraId="402AFD74" w14:textId="77777777" w:rsidR="0040471D" w:rsidRDefault="0040471D" w:rsidP="0040471D">
      <w:pPr>
        <w:pStyle w:val="berschrift1"/>
        <w:spacing w:before="120" w:beforeAutospacing="0" w:after="0" w:afterAutospacing="0"/>
        <w:rPr>
          <w:rFonts w:ascii="Arial" w:hAnsi="Arial" w:cs="Arial"/>
          <w:sz w:val="24"/>
          <w:szCs w:val="24"/>
        </w:rPr>
      </w:pPr>
    </w:p>
    <w:p w14:paraId="0A57AB73" w14:textId="166E0B9C" w:rsidR="0040471D" w:rsidRPr="0040471D" w:rsidRDefault="0040471D" w:rsidP="0040471D">
      <w:pPr>
        <w:pStyle w:val="berschrift1"/>
        <w:spacing w:before="120" w:beforeAutospacing="0" w:after="0" w:afterAutospacing="0"/>
        <w:rPr>
          <w:rFonts w:ascii="Arial" w:hAnsi="Arial" w:cs="Arial"/>
          <w:sz w:val="32"/>
          <w:szCs w:val="32"/>
        </w:rPr>
      </w:pPr>
      <w:r>
        <w:rPr>
          <w:rFonts w:ascii="Arial" w:hAnsi="Arial" w:cs="Arial"/>
          <w:sz w:val="32"/>
          <w:szCs w:val="32"/>
        </w:rPr>
        <w:t xml:space="preserve">Mögliche </w:t>
      </w:r>
      <w:r w:rsidRPr="0040471D">
        <w:rPr>
          <w:rFonts w:ascii="Arial" w:hAnsi="Arial" w:cs="Arial"/>
          <w:sz w:val="32"/>
          <w:szCs w:val="32"/>
        </w:rPr>
        <w:t>Lösungen zu: 3.2. Flüchtlinge ohne Chance</w:t>
      </w:r>
    </w:p>
    <w:p w14:paraId="60591AEA" w14:textId="1FD5C2F0" w:rsidR="0040471D" w:rsidRPr="0040471D" w:rsidRDefault="0040471D" w:rsidP="0040471D">
      <w:pPr>
        <w:spacing w:before="120"/>
        <w:rPr>
          <w:rFonts w:ascii="Arial" w:hAnsi="Arial" w:cs="Arial"/>
        </w:rPr>
      </w:pPr>
    </w:p>
    <w:p w14:paraId="44013D23" w14:textId="77777777" w:rsidR="0040471D" w:rsidRPr="0040471D" w:rsidRDefault="0040471D" w:rsidP="0040471D">
      <w:pPr>
        <w:spacing w:before="120"/>
        <w:rPr>
          <w:rFonts w:ascii="Arial" w:hAnsi="Arial" w:cs="Arial"/>
        </w:rPr>
      </w:pPr>
      <w:r w:rsidRPr="0040471D">
        <w:rPr>
          <w:rFonts w:ascii="Arial" w:hAnsi="Arial" w:cs="Arial"/>
          <w:b/>
        </w:rPr>
        <w:t>Punkt 1, weil</w:t>
      </w:r>
      <w:r w:rsidRPr="0040471D">
        <w:rPr>
          <w:rFonts w:ascii="Arial" w:hAnsi="Arial" w:cs="Arial"/>
        </w:rPr>
        <w:t xml:space="preserve"> viele Flüchtlinge schlecht informiert sind über unser Asylgesetz </w:t>
      </w:r>
      <w:r w:rsidRPr="0040471D">
        <w:rPr>
          <w:rFonts w:ascii="Arial" w:hAnsi="Arial" w:cs="Arial"/>
          <w:b/>
        </w:rPr>
        <w:t>und weil</w:t>
      </w:r>
      <w:r w:rsidRPr="0040471D">
        <w:rPr>
          <w:rFonts w:ascii="Arial" w:hAnsi="Arial" w:cs="Arial"/>
        </w:rPr>
        <w:t xml:space="preserve"> ihnen gegen teures Geld von Schleppern Fluchthilfe angeboten worden ist mit dem Versprechen, sie würden in der Schweiz Arbeit und ein besseres Leben finden.</w:t>
      </w:r>
    </w:p>
    <w:p w14:paraId="7E934632" w14:textId="77777777" w:rsidR="0040471D" w:rsidRPr="0040471D" w:rsidRDefault="0040471D" w:rsidP="0040471D">
      <w:pPr>
        <w:spacing w:before="120"/>
        <w:rPr>
          <w:rFonts w:ascii="Arial" w:hAnsi="Arial" w:cs="Arial"/>
        </w:rPr>
      </w:pPr>
    </w:p>
    <w:p w14:paraId="72F8EE3D" w14:textId="77777777" w:rsidR="0040471D" w:rsidRPr="0040471D" w:rsidRDefault="0040471D" w:rsidP="0040471D">
      <w:pPr>
        <w:spacing w:before="120"/>
        <w:rPr>
          <w:rFonts w:ascii="Arial" w:hAnsi="Arial" w:cs="Arial"/>
        </w:rPr>
      </w:pPr>
      <w:r w:rsidRPr="0040471D">
        <w:rPr>
          <w:rFonts w:ascii="Arial" w:hAnsi="Arial" w:cs="Arial"/>
          <w:b/>
        </w:rPr>
        <w:t>Punkt 2, weil</w:t>
      </w:r>
      <w:r w:rsidRPr="0040471D">
        <w:rPr>
          <w:rFonts w:ascii="Arial" w:hAnsi="Arial" w:cs="Arial"/>
        </w:rPr>
        <w:t xml:space="preserve"> viele Flüchtlinge von ihren Erlebnissen verängstigt und geschockt («traumati</w:t>
      </w:r>
      <w:r w:rsidRPr="0040471D">
        <w:rPr>
          <w:rFonts w:ascii="Arial" w:hAnsi="Arial" w:cs="Arial"/>
        </w:rPr>
        <w:softHyphen/>
        <w:t>siert») sind und aus Angst vor Rückweisung lügen.</w:t>
      </w:r>
    </w:p>
    <w:p w14:paraId="52D88096" w14:textId="77777777" w:rsidR="0040471D" w:rsidRPr="0040471D" w:rsidRDefault="0040471D" w:rsidP="0040471D">
      <w:pPr>
        <w:spacing w:before="120"/>
        <w:rPr>
          <w:rFonts w:ascii="Arial" w:hAnsi="Arial" w:cs="Arial"/>
        </w:rPr>
      </w:pPr>
    </w:p>
    <w:p w14:paraId="56C9E005" w14:textId="77777777" w:rsidR="0040471D" w:rsidRPr="0040471D" w:rsidRDefault="0040471D" w:rsidP="0040471D">
      <w:pPr>
        <w:spacing w:before="120"/>
        <w:rPr>
          <w:rFonts w:ascii="Arial" w:hAnsi="Arial" w:cs="Arial"/>
        </w:rPr>
      </w:pPr>
      <w:r w:rsidRPr="0040471D">
        <w:rPr>
          <w:rFonts w:ascii="Arial" w:hAnsi="Arial" w:cs="Arial"/>
          <w:b/>
        </w:rPr>
        <w:t xml:space="preserve">Punkt 6, </w:t>
      </w:r>
      <w:proofErr w:type="gramStart"/>
      <w:r w:rsidRPr="0040471D">
        <w:rPr>
          <w:rFonts w:ascii="Arial" w:hAnsi="Arial" w:cs="Arial"/>
          <w:b/>
        </w:rPr>
        <w:t>weil</w:t>
      </w:r>
      <w:proofErr w:type="gramEnd"/>
      <w:r w:rsidRPr="0040471D">
        <w:rPr>
          <w:rFonts w:ascii="Arial" w:hAnsi="Arial" w:cs="Arial"/>
        </w:rPr>
        <w:t xml:space="preserve"> die Ausweispapiere verloren gegangen oder gestohlen worden sein können/ </w:t>
      </w:r>
    </w:p>
    <w:p w14:paraId="19A3FE61" w14:textId="77777777" w:rsidR="0040471D" w:rsidRPr="0040471D" w:rsidRDefault="0040471D" w:rsidP="0040471D">
      <w:pPr>
        <w:spacing w:before="120"/>
        <w:rPr>
          <w:rFonts w:ascii="Arial" w:hAnsi="Arial" w:cs="Arial"/>
        </w:rPr>
      </w:pPr>
      <w:r w:rsidRPr="0040471D">
        <w:rPr>
          <w:rFonts w:ascii="Arial" w:hAnsi="Arial" w:cs="Arial"/>
          <w:b/>
        </w:rPr>
        <w:t>weil</w:t>
      </w:r>
      <w:r w:rsidRPr="0040471D">
        <w:rPr>
          <w:rFonts w:ascii="Arial" w:hAnsi="Arial" w:cs="Arial"/>
        </w:rPr>
        <w:t xml:space="preserve"> die Flüchtlinge das kaum hieb- und stichfest beweisen können/ </w:t>
      </w:r>
    </w:p>
    <w:p w14:paraId="43628B8E" w14:textId="77777777" w:rsidR="0040471D" w:rsidRPr="0040471D" w:rsidRDefault="0040471D" w:rsidP="0040471D">
      <w:pPr>
        <w:spacing w:before="120"/>
        <w:rPr>
          <w:rFonts w:ascii="Arial" w:hAnsi="Arial" w:cs="Arial"/>
        </w:rPr>
      </w:pPr>
      <w:r w:rsidRPr="0040471D">
        <w:rPr>
          <w:rFonts w:ascii="Arial" w:hAnsi="Arial" w:cs="Arial"/>
          <w:b/>
        </w:rPr>
        <w:t>weil</w:t>
      </w:r>
      <w:r w:rsidRPr="0040471D">
        <w:rPr>
          <w:rFonts w:ascii="Arial" w:hAnsi="Arial" w:cs="Arial"/>
        </w:rPr>
        <w:t xml:space="preserve"> die Flüchtlinge darüber hinaus oft auch sprachlich grosse Verständigungsschwierigkeiten haben/</w:t>
      </w:r>
    </w:p>
    <w:p w14:paraId="3690A8E5" w14:textId="77777777" w:rsidR="0040471D" w:rsidRPr="0040471D" w:rsidRDefault="0040471D" w:rsidP="0040471D">
      <w:pPr>
        <w:spacing w:before="120"/>
        <w:rPr>
          <w:rFonts w:ascii="Arial" w:hAnsi="Arial" w:cs="Arial"/>
        </w:rPr>
      </w:pPr>
      <w:r w:rsidRPr="0040471D">
        <w:rPr>
          <w:rFonts w:ascii="Arial" w:hAnsi="Arial" w:cs="Arial"/>
          <w:b/>
        </w:rPr>
        <w:t>weil</w:t>
      </w:r>
      <w:r w:rsidRPr="0040471D">
        <w:rPr>
          <w:rFonts w:ascii="Arial" w:hAnsi="Arial" w:cs="Arial"/>
        </w:rPr>
        <w:t xml:space="preserve"> sie traumatisiert sind und dann im psychischen Stress ein Durcheinander erzählen.</w:t>
      </w:r>
    </w:p>
    <w:p w14:paraId="66AC18A7" w14:textId="77777777" w:rsidR="0040471D" w:rsidRPr="0040471D" w:rsidRDefault="0040471D" w:rsidP="0040471D">
      <w:pPr>
        <w:spacing w:before="120"/>
        <w:rPr>
          <w:rFonts w:ascii="Arial" w:hAnsi="Arial" w:cs="Arial"/>
        </w:rPr>
      </w:pPr>
    </w:p>
    <w:p w14:paraId="733AB919" w14:textId="77777777" w:rsidR="0040471D" w:rsidRPr="0040471D" w:rsidRDefault="0040471D" w:rsidP="0040471D">
      <w:pPr>
        <w:spacing w:before="120"/>
        <w:rPr>
          <w:rFonts w:ascii="Arial" w:hAnsi="Arial" w:cs="Arial"/>
        </w:rPr>
      </w:pPr>
      <w:r w:rsidRPr="0040471D">
        <w:rPr>
          <w:rFonts w:ascii="Arial" w:hAnsi="Arial" w:cs="Arial"/>
          <w:b/>
        </w:rPr>
        <w:t>Punkt 7, weil</w:t>
      </w:r>
      <w:r w:rsidRPr="0040471D">
        <w:rPr>
          <w:rFonts w:ascii="Arial" w:hAnsi="Arial" w:cs="Arial"/>
        </w:rPr>
        <w:t xml:space="preserve"> in einem sogenannt «sicheren Land», in dem ein Krieg oder eine Diktatur beendet worden ist, noch lange darüber hinaus an einzelnen Orten Unsicherheit, Gewalt und Hass herr</w:t>
      </w:r>
      <w:r w:rsidRPr="0040471D">
        <w:rPr>
          <w:rFonts w:ascii="Arial" w:hAnsi="Arial" w:cs="Arial"/>
        </w:rPr>
        <w:softHyphen/>
        <w:t>schen können.</w:t>
      </w:r>
    </w:p>
    <w:p w14:paraId="2EDBECA5" w14:textId="77777777" w:rsidR="0040471D" w:rsidRPr="0040471D" w:rsidRDefault="0040471D" w:rsidP="0040471D">
      <w:pPr>
        <w:spacing w:before="120"/>
        <w:rPr>
          <w:rFonts w:ascii="Arial" w:hAnsi="Arial" w:cs="Arial"/>
        </w:rPr>
      </w:pPr>
    </w:p>
    <w:p w14:paraId="46123375" w14:textId="77777777" w:rsidR="0040471D" w:rsidRPr="0040471D" w:rsidRDefault="0040471D" w:rsidP="0040471D">
      <w:pPr>
        <w:spacing w:before="120"/>
        <w:rPr>
          <w:rFonts w:ascii="Arial" w:hAnsi="Arial" w:cs="Arial"/>
        </w:rPr>
      </w:pPr>
      <w:r w:rsidRPr="0040471D">
        <w:rPr>
          <w:rFonts w:ascii="Arial" w:hAnsi="Arial" w:cs="Arial"/>
          <w:b/>
        </w:rPr>
        <w:t>Punkt 8, weil</w:t>
      </w:r>
      <w:r w:rsidRPr="0040471D">
        <w:rPr>
          <w:rFonts w:ascii="Arial" w:hAnsi="Arial" w:cs="Arial"/>
        </w:rPr>
        <w:t xml:space="preserve"> die Flüchtlinge vielleicht als Opfer von Schleppern illegal über die Grenze gebracht worden sind.</w:t>
      </w:r>
    </w:p>
    <w:sectPr w:rsidR="0040471D" w:rsidRPr="0040471D" w:rsidSect="0040471D">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1756" w14:textId="77777777" w:rsidR="00940030" w:rsidRDefault="00940030" w:rsidP="007E39E7">
      <w:r>
        <w:separator/>
      </w:r>
    </w:p>
  </w:endnote>
  <w:endnote w:type="continuationSeparator" w:id="0">
    <w:p w14:paraId="0BC85F95" w14:textId="77777777" w:rsidR="00940030" w:rsidRDefault="0094003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DDD1" w14:textId="77777777" w:rsidR="00940030" w:rsidRDefault="00940030" w:rsidP="007E39E7">
      <w:r>
        <w:separator/>
      </w:r>
    </w:p>
  </w:footnote>
  <w:footnote w:type="continuationSeparator" w:id="0">
    <w:p w14:paraId="24E9C7CA" w14:textId="77777777" w:rsidR="00940030" w:rsidRDefault="0094003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BD1392"/>
    <w:multiLevelType w:val="hybridMultilevel"/>
    <w:tmpl w:val="383491EA"/>
    <w:lvl w:ilvl="0" w:tplc="FFFFFFFF">
      <w:start w:val="1"/>
      <w:numFmt w:val="bullet"/>
      <w:lvlText w:val=""/>
      <w:lvlJc w:val="left"/>
      <w:pPr>
        <w:tabs>
          <w:tab w:val="num" w:pos="377"/>
        </w:tabs>
        <w:ind w:left="377" w:hanging="377"/>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24E809DA"/>
    <w:multiLevelType w:val="hybridMultilevel"/>
    <w:tmpl w:val="CC3EFAF6"/>
    <w:lvl w:ilvl="0" w:tplc="FFFFFFFF">
      <w:start w:val="1"/>
      <w:numFmt w:val="bullet"/>
      <w:lvlText w:val="O"/>
      <w:lvlJc w:val="left"/>
      <w:pPr>
        <w:tabs>
          <w:tab w:val="num" w:pos="720"/>
        </w:tabs>
        <w:ind w:left="700" w:hanging="340"/>
      </w:pPr>
      <w:rPr>
        <w:rFonts w:ascii="Times" w:hAnsi="Times"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553F25"/>
    <w:multiLevelType w:val="hybridMultilevel"/>
    <w:tmpl w:val="596CEB2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7A0005"/>
    <w:multiLevelType w:val="hybridMultilevel"/>
    <w:tmpl w:val="DD3871EA"/>
    <w:lvl w:ilvl="0" w:tplc="FFFFFFFF">
      <w:start w:val="1"/>
      <w:numFmt w:val="bullet"/>
      <w:lvlText w:val=""/>
      <w:lvlJc w:val="left"/>
      <w:pPr>
        <w:tabs>
          <w:tab w:val="num" w:pos="360"/>
        </w:tabs>
        <w:ind w:left="284" w:hanging="284"/>
      </w:pPr>
      <w:rPr>
        <w:rFonts w:ascii="Symbol" w:hAnsi="Symbol" w:hint="default"/>
        <w:color w:val="000000"/>
      </w:rPr>
    </w:lvl>
    <w:lvl w:ilvl="1" w:tplc="FFFFFFFF">
      <w:start w:val="1"/>
      <w:numFmt w:val="decimal"/>
      <w:lvlText w:val="%2."/>
      <w:lvlJc w:val="left"/>
      <w:pPr>
        <w:tabs>
          <w:tab w:val="num" w:pos="1785"/>
        </w:tabs>
        <w:ind w:left="1785" w:hanging="705"/>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24C55"/>
    <w:multiLevelType w:val="hybridMultilevel"/>
    <w:tmpl w:val="0A34B60E"/>
    <w:lvl w:ilvl="0" w:tplc="FFFFFFFF">
      <w:start w:val="1"/>
      <w:numFmt w:val="decimal"/>
      <w:lvlText w:val="%1."/>
      <w:lvlJc w:val="left"/>
      <w:pPr>
        <w:tabs>
          <w:tab w:val="num" w:pos="927"/>
        </w:tabs>
        <w:ind w:left="927"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F1DCE"/>
    <w:rsid w:val="004010DB"/>
    <w:rsid w:val="004042E6"/>
    <w:rsid w:val="0040471D"/>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51B5"/>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B7AEE"/>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0030"/>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2220"/>
    <w:rsid w:val="00A643F8"/>
    <w:rsid w:val="00A64FF4"/>
    <w:rsid w:val="00A7099A"/>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40471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40471D"/>
    <w:rPr>
      <w:rFonts w:asciiTheme="majorHAnsi" w:eastAsiaTheme="majorEastAsia" w:hAnsiTheme="majorHAnsi" w:cstheme="majorBidi"/>
      <w:i/>
      <w:iCs/>
      <w:color w:val="1F3763" w:themeColor="accent1" w:themeShade="7F"/>
      <w:lang w:eastAsia="de-DE"/>
    </w:rPr>
  </w:style>
  <w:style w:type="paragraph" w:styleId="Textkrper">
    <w:name w:val="Body Text"/>
    <w:basedOn w:val="Standard"/>
    <w:link w:val="TextkrperZchn"/>
    <w:semiHidden/>
    <w:rsid w:val="0040471D"/>
    <w:rPr>
      <w:rFonts w:ascii="Arial" w:eastAsia="Times" w:hAnsi="Arial"/>
      <w:color w:val="000000"/>
      <w:sz w:val="20"/>
      <w:szCs w:val="20"/>
      <w:lang w:val="en-GB"/>
    </w:rPr>
  </w:style>
  <w:style w:type="character" w:customStyle="1" w:styleId="TextkrperZchn">
    <w:name w:val="Textkörper Zchn"/>
    <w:basedOn w:val="Absatz-Standardschriftart"/>
    <w:link w:val="Textkrper"/>
    <w:semiHidden/>
    <w:rsid w:val="0040471D"/>
    <w:rPr>
      <w:rFonts w:ascii="Arial" w:eastAsia="Times" w:hAnsi="Arial" w:cs="Times New Roman"/>
      <w:color w:val="000000"/>
      <w:sz w:val="20"/>
      <w:szCs w:val="20"/>
      <w:lang w:val="en-GB" w:eastAsia="de-DE"/>
    </w:rPr>
  </w:style>
  <w:style w:type="paragraph" w:styleId="Textkrper-Zeileneinzug">
    <w:name w:val="Body Text Indent"/>
    <w:basedOn w:val="Standard"/>
    <w:link w:val="Textkrper-ZeileneinzugZchn"/>
    <w:semiHidden/>
    <w:rsid w:val="0040471D"/>
    <w:pPr>
      <w:widowControl w:val="0"/>
      <w:autoSpaceDE w:val="0"/>
      <w:autoSpaceDN w:val="0"/>
      <w:adjustRightInd w:val="0"/>
      <w:spacing w:before="120"/>
      <w:ind w:left="709"/>
    </w:pPr>
    <w:rPr>
      <w:rFonts w:ascii="Times" w:hAnsi="Times"/>
      <w:color w:val="000000"/>
      <w:szCs w:val="20"/>
      <w:lang w:val="de-DE"/>
    </w:rPr>
  </w:style>
  <w:style w:type="character" w:customStyle="1" w:styleId="Textkrper-ZeileneinzugZchn">
    <w:name w:val="Textkörper-Zeileneinzug Zchn"/>
    <w:basedOn w:val="Absatz-Standardschriftart"/>
    <w:link w:val="Textkrper-Zeileneinzug"/>
    <w:semiHidden/>
    <w:rsid w:val="0040471D"/>
    <w:rPr>
      <w:rFonts w:ascii="Times" w:eastAsia="Times New Roman" w:hAnsi="Times" w:cs="Times New Roman"/>
      <w:color w:val="000000"/>
      <w:szCs w:val="20"/>
      <w:lang w:val="de-DE" w:eastAsia="de-DE"/>
    </w:rPr>
  </w:style>
  <w:style w:type="paragraph" w:customStyle="1" w:styleId="glied02">
    <w:name w:val="glied02"/>
    <w:basedOn w:val="Standard"/>
    <w:rsid w:val="0040471D"/>
    <w:pPr>
      <w:tabs>
        <w:tab w:val="left" w:pos="1134"/>
      </w:tabs>
      <w:ind w:left="1134" w:hanging="567"/>
    </w:pPr>
    <w:rPr>
      <w:szCs w:val="20"/>
    </w:rPr>
  </w:style>
  <w:style w:type="paragraph" w:customStyle="1" w:styleId="ueb01">
    <w:name w:val="ueb01"/>
    <w:basedOn w:val="Standard"/>
    <w:rsid w:val="0040471D"/>
    <w:pPr>
      <w:spacing w:before="100" w:beforeAutospacing="1" w:after="100" w:afterAutospacing="1"/>
    </w:pPr>
    <w:rPr>
      <w:rFonts w:ascii="Arial Unicode MS" w:eastAsia="Arial Unicode MS" w:hAnsi="Arial Unicode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7917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2021-10-25T09:59:00Z</dcterms:modified>
</cp:coreProperties>
</file>