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C67D38" w:rsidRDefault="00A51169" w:rsidP="00C67D38">
      <w:pPr>
        <w:spacing w:before="120" w:after="100" w:afterAutospacing="1"/>
        <w:ind w:right="686"/>
        <w:rPr>
          <w:rFonts w:ascii="Arial" w:hAnsi="Arial" w:cs="Arial"/>
          <w:lang w:val="de-DE"/>
        </w:rPr>
      </w:pPr>
    </w:p>
    <w:p w14:paraId="099DF95F" w14:textId="4CD7BA84" w:rsidR="005E374B" w:rsidRPr="00C67D38" w:rsidRDefault="005E374B" w:rsidP="00C67D38">
      <w:pPr>
        <w:spacing w:before="120" w:after="100" w:afterAutospacing="1"/>
        <w:ind w:right="686"/>
        <w:rPr>
          <w:rFonts w:ascii="Arial" w:hAnsi="Arial" w:cs="Arial"/>
          <w:lang w:val="de-DE"/>
        </w:rPr>
      </w:pPr>
      <w:r w:rsidRPr="00C67D38">
        <w:rPr>
          <w:rFonts w:ascii="Arial" w:hAnsi="Arial" w:cs="Arial"/>
          <w:lang w:val="de-DE"/>
        </w:rPr>
        <w:t xml:space="preserve">Schweiz im Ersten Weltkrieg: </w:t>
      </w:r>
      <w:r w:rsidR="00D56D31" w:rsidRPr="00C67D38">
        <w:rPr>
          <w:rFonts w:ascii="Arial" w:hAnsi="Arial" w:cs="Arial"/>
          <w:lang w:val="de-DE"/>
        </w:rPr>
        <w:t>Soziale Schichten und Konkordanz</w:t>
      </w:r>
    </w:p>
    <w:p w14:paraId="0C747493" w14:textId="2B175339" w:rsidR="005E374B" w:rsidRPr="00C67D38" w:rsidRDefault="005E374B" w:rsidP="00C67D38">
      <w:pPr>
        <w:spacing w:before="120" w:after="100" w:afterAutospacing="1"/>
        <w:ind w:right="686"/>
        <w:rPr>
          <w:rFonts w:ascii="Arial" w:hAnsi="Arial" w:cs="Arial"/>
          <w:lang w:val="de-DE"/>
        </w:rPr>
      </w:pPr>
      <w:r w:rsidRPr="00C67D38">
        <w:rPr>
          <w:rFonts w:ascii="Arial" w:hAnsi="Arial" w:cs="Arial"/>
          <w:lang w:val="de-DE"/>
        </w:rPr>
        <w:t xml:space="preserve">Kapitel </w:t>
      </w:r>
      <w:r w:rsidR="0046733E" w:rsidRPr="00C67D38">
        <w:rPr>
          <w:rFonts w:ascii="Arial" w:hAnsi="Arial" w:cs="Arial"/>
          <w:lang w:val="de-DE"/>
        </w:rPr>
        <w:t>3</w:t>
      </w:r>
      <w:r w:rsidRPr="00C67D38">
        <w:rPr>
          <w:rFonts w:ascii="Arial" w:hAnsi="Arial" w:cs="Arial"/>
          <w:lang w:val="de-DE"/>
        </w:rPr>
        <w:t xml:space="preserve">: </w:t>
      </w:r>
      <w:r w:rsidR="0046733E" w:rsidRPr="00C67D38">
        <w:rPr>
          <w:rFonts w:ascii="Arial" w:hAnsi="Arial" w:cs="Arial"/>
          <w:lang w:val="de-DE"/>
        </w:rPr>
        <w:t>Generalstreik, Ursachen und Ablauf</w:t>
      </w:r>
    </w:p>
    <w:p w14:paraId="7CB438E6" w14:textId="550DA099" w:rsidR="00082885" w:rsidRDefault="00082885" w:rsidP="00C67D38">
      <w:pPr>
        <w:spacing w:before="120" w:after="100" w:afterAutospacing="1"/>
        <w:ind w:right="686"/>
        <w:rPr>
          <w:rFonts w:ascii="Arial" w:hAnsi="Arial" w:cs="Arial"/>
          <w:lang w:val="de-DE"/>
        </w:rPr>
      </w:pPr>
    </w:p>
    <w:p w14:paraId="06D6F7D6" w14:textId="77777777" w:rsidR="00E37A52" w:rsidRPr="00C67D38" w:rsidRDefault="00E37A52" w:rsidP="00C67D38">
      <w:pPr>
        <w:spacing w:before="120" w:after="100" w:afterAutospacing="1"/>
        <w:ind w:right="686"/>
        <w:rPr>
          <w:rFonts w:ascii="Arial" w:hAnsi="Arial" w:cs="Arial"/>
          <w:lang w:val="de-DE"/>
        </w:rPr>
      </w:pPr>
    </w:p>
    <w:p w14:paraId="75D7A287" w14:textId="77777777" w:rsidR="00C67D38" w:rsidRPr="00C67D38" w:rsidRDefault="00C67D38" w:rsidP="00C67D38">
      <w:pPr>
        <w:spacing w:before="120" w:after="100" w:afterAutospacing="1"/>
        <w:rPr>
          <w:rFonts w:ascii="Arial" w:hAnsi="Arial" w:cs="Arial"/>
          <w:b/>
          <w:sz w:val="32"/>
          <w:szCs w:val="32"/>
        </w:rPr>
      </w:pPr>
      <w:r w:rsidRPr="00C67D38">
        <w:rPr>
          <w:rFonts w:ascii="Arial" w:hAnsi="Arial" w:cs="Arial"/>
          <w:b/>
          <w:sz w:val="32"/>
          <w:szCs w:val="32"/>
        </w:rPr>
        <w:t>Doch noch ein Krieg: ein Bürgerkrieg?</w:t>
      </w:r>
    </w:p>
    <w:p w14:paraId="6C830AE7" w14:textId="77777777" w:rsidR="00C67D38" w:rsidRPr="00C67D38" w:rsidRDefault="00C67D38" w:rsidP="00C67D38">
      <w:pPr>
        <w:spacing w:before="120" w:after="100" w:afterAutospacing="1"/>
        <w:rPr>
          <w:rFonts w:ascii="Arial" w:hAnsi="Arial" w:cs="Arial"/>
          <w:b/>
        </w:rPr>
      </w:pPr>
    </w:p>
    <w:p w14:paraId="7A46357A" w14:textId="77777777" w:rsidR="00C67D38" w:rsidRPr="00C67D38" w:rsidRDefault="00C67D38" w:rsidP="00C67D38">
      <w:pPr>
        <w:spacing w:before="120" w:after="100" w:afterAutospacing="1"/>
        <w:rPr>
          <w:rFonts w:ascii="Arial" w:hAnsi="Arial" w:cs="Arial"/>
        </w:rPr>
      </w:pPr>
      <w:r w:rsidRPr="00C67D38">
        <w:rPr>
          <w:rFonts w:ascii="Arial" w:hAnsi="Arial" w:cs="Arial"/>
        </w:rPr>
        <w:t>Die Jahre 1914 bis 1918 stellten für die Schweiz einen Überlebenskampf dar: Sie war von der Kriegführenden eingeschlossen, niemand wusste, ob sie nicht auch noch in den Krieg hineing</w:t>
      </w:r>
      <w:r w:rsidRPr="00C67D38">
        <w:rPr>
          <w:rFonts w:ascii="Arial" w:hAnsi="Arial" w:cs="Arial"/>
        </w:rPr>
        <w:t>e</w:t>
      </w:r>
      <w:r w:rsidRPr="00C67D38">
        <w:rPr>
          <w:rFonts w:ascii="Arial" w:hAnsi="Arial" w:cs="Arial"/>
        </w:rPr>
        <w:t xml:space="preserve">zogen würde. Zudem hatten sich die deutsch- und französischsprachigen Schweizerinnen und Schweiz </w:t>
      </w:r>
      <w:proofErr w:type="gramStart"/>
      <w:r w:rsidRPr="00C67D38">
        <w:rPr>
          <w:rFonts w:ascii="Arial" w:hAnsi="Arial" w:cs="Arial"/>
        </w:rPr>
        <w:t>auseinander gelebt</w:t>
      </w:r>
      <w:proofErr w:type="gramEnd"/>
      <w:r w:rsidRPr="00C67D38">
        <w:rPr>
          <w:rFonts w:ascii="Arial" w:hAnsi="Arial" w:cs="Arial"/>
        </w:rPr>
        <w:t>; der deutschlandfreundliche General war keine Integrationsfigur, die Obersten-Affäre und der Rücktritt der Bundesrats Hofmann nach einem ungeschickten Vermit</w:t>
      </w:r>
      <w:r w:rsidRPr="00C67D38">
        <w:rPr>
          <w:rFonts w:ascii="Arial" w:hAnsi="Arial" w:cs="Arial"/>
        </w:rPr>
        <w:t>t</w:t>
      </w:r>
      <w:r w:rsidRPr="00C67D38">
        <w:rPr>
          <w:rFonts w:ascii="Arial" w:hAnsi="Arial" w:cs="Arial"/>
        </w:rPr>
        <w:t>lungsversuch zugunsten Deutschlands und Österreich-Ungarns schienen den Westschweizeri</w:t>
      </w:r>
      <w:r w:rsidRPr="00C67D38">
        <w:rPr>
          <w:rFonts w:ascii="Arial" w:hAnsi="Arial" w:cs="Arial"/>
        </w:rPr>
        <w:t>n</w:t>
      </w:r>
      <w:r w:rsidRPr="00C67D38">
        <w:rPr>
          <w:rFonts w:ascii="Arial" w:hAnsi="Arial" w:cs="Arial"/>
        </w:rPr>
        <w:t>nen und Wes</w:t>
      </w:r>
      <w:r w:rsidRPr="00C67D38">
        <w:rPr>
          <w:rFonts w:ascii="Arial" w:hAnsi="Arial" w:cs="Arial"/>
        </w:rPr>
        <w:t>t</w:t>
      </w:r>
      <w:r w:rsidRPr="00C67D38">
        <w:rPr>
          <w:rFonts w:ascii="Arial" w:hAnsi="Arial" w:cs="Arial"/>
        </w:rPr>
        <w:t xml:space="preserve">schweizern zu beweisen, dass die deutsche Schweiz ein doppeltes Spiel trieb. </w:t>
      </w:r>
    </w:p>
    <w:p w14:paraId="7B68EBAF" w14:textId="77777777" w:rsidR="00C67D38" w:rsidRPr="00C67D38" w:rsidRDefault="00C67D38" w:rsidP="00C67D38">
      <w:pPr>
        <w:spacing w:before="120" w:after="100" w:afterAutospacing="1"/>
        <w:rPr>
          <w:rFonts w:ascii="Arial" w:hAnsi="Arial" w:cs="Arial"/>
        </w:rPr>
      </w:pPr>
      <w:r w:rsidRPr="00C67D38">
        <w:rPr>
          <w:rFonts w:ascii="Arial" w:hAnsi="Arial" w:cs="Arial"/>
        </w:rPr>
        <w:t xml:space="preserve">Die vier Jahre hatten aber auch die Mittel des Volks aufgebraucht: Die Arbeiter standen oft an den Grenzen, verdienten nichts – aber die Lebensmittel kosteten immer mehr, weil sie nur schwer zu beschaffen waren. Die Frauen mussten mitverdienen, zu einer Zeit, als sie auch </w:t>
      </w:r>
      <w:proofErr w:type="gramStart"/>
      <w:r w:rsidRPr="00C67D38">
        <w:rPr>
          <w:rFonts w:ascii="Arial" w:hAnsi="Arial" w:cs="Arial"/>
        </w:rPr>
        <w:t xml:space="preserve">voll und ganz </w:t>
      </w:r>
      <w:proofErr w:type="gramEnd"/>
      <w:r w:rsidRPr="00C67D38">
        <w:rPr>
          <w:rFonts w:ascii="Arial" w:hAnsi="Arial" w:cs="Arial"/>
        </w:rPr>
        <w:t>die Kinder erziehen und versorgen mussten. Erschwerend fiel ins Gewicht, dass es nicht allen schlecht ging: Die Fabrikanten konnten gefragte Waren in die kriegführenden Nac</w:t>
      </w:r>
      <w:r w:rsidRPr="00C67D38">
        <w:rPr>
          <w:rFonts w:ascii="Arial" w:hAnsi="Arial" w:cs="Arial"/>
        </w:rPr>
        <w:t>h</w:t>
      </w:r>
      <w:r w:rsidRPr="00C67D38">
        <w:rPr>
          <w:rFonts w:ascii="Arial" w:hAnsi="Arial" w:cs="Arial"/>
        </w:rPr>
        <w:t xml:space="preserve">barstaaten liefern und hohe Gewinne erzielen. Auch die Bauern und Bäuerinnen verdienten gut, weil ihre Nahrungsmittel nun wieder sehr gefragt und damit sehr teuer waren. </w:t>
      </w:r>
      <w:proofErr w:type="gramStart"/>
      <w:r w:rsidRPr="00C67D38">
        <w:rPr>
          <w:rFonts w:ascii="Arial" w:hAnsi="Arial" w:cs="Arial"/>
        </w:rPr>
        <w:t>Auf der andern Seite</w:t>
      </w:r>
      <w:proofErr w:type="gramEnd"/>
      <w:r w:rsidRPr="00C67D38">
        <w:rPr>
          <w:rFonts w:ascii="Arial" w:hAnsi="Arial" w:cs="Arial"/>
        </w:rPr>
        <w:t xml:space="preserve"> hungerten und froren die Arbeiterinnen, Arbeiter und die Angestellten. </w:t>
      </w:r>
    </w:p>
    <w:p w14:paraId="773944A5" w14:textId="77777777" w:rsidR="00C67D38" w:rsidRPr="00C67D38" w:rsidRDefault="00C67D38" w:rsidP="00C67D38">
      <w:pPr>
        <w:spacing w:before="120" w:after="100" w:afterAutospacing="1"/>
        <w:rPr>
          <w:rFonts w:ascii="Arial" w:hAnsi="Arial" w:cs="Arial"/>
        </w:rPr>
      </w:pPr>
      <w:r w:rsidRPr="00C67D38">
        <w:rPr>
          <w:rFonts w:ascii="Arial" w:hAnsi="Arial" w:cs="Arial"/>
        </w:rPr>
        <w:t>Das Jahr 1918 brachte eine Klärung: Die aussenpolitische Bedrohung der Schweiz fiel weg, denn keine Armee bedrohte die Schweiz mehr mit einem Durchmarsch oder gar einer Besetzung. Aber Not, Hunger und Kälte blieb und nun wuchs auch die Empörung darüber, dass Unternehmer und Ba</w:t>
      </w:r>
      <w:r w:rsidRPr="00C67D38">
        <w:rPr>
          <w:rFonts w:ascii="Arial" w:hAnsi="Arial" w:cs="Arial"/>
        </w:rPr>
        <w:t>u</w:t>
      </w:r>
      <w:r w:rsidRPr="00C67D38">
        <w:rPr>
          <w:rFonts w:ascii="Arial" w:hAnsi="Arial" w:cs="Arial"/>
        </w:rPr>
        <w:t xml:space="preserve">ern/Bäuerinnen gut lebten. </w:t>
      </w:r>
    </w:p>
    <w:p w14:paraId="6B0B6A53" w14:textId="77777777" w:rsidR="00C67D38" w:rsidRPr="00C67D38" w:rsidRDefault="00C67D38" w:rsidP="00C67D38">
      <w:pPr>
        <w:spacing w:before="120" w:after="100" w:afterAutospacing="1"/>
        <w:rPr>
          <w:rFonts w:ascii="Arial" w:hAnsi="Arial" w:cs="Arial"/>
        </w:rPr>
      </w:pPr>
      <w:r w:rsidRPr="00C67D38">
        <w:rPr>
          <w:rFonts w:ascii="Arial" w:hAnsi="Arial" w:cs="Arial"/>
        </w:rPr>
        <w:t>Und hatte nicht 1917 das russische Volk unter bolschewistischer Führung diese Profiteure ve</w:t>
      </w:r>
      <w:r w:rsidRPr="00C67D38">
        <w:rPr>
          <w:rFonts w:ascii="Arial" w:hAnsi="Arial" w:cs="Arial"/>
        </w:rPr>
        <w:t>r</w:t>
      </w:r>
      <w:r w:rsidRPr="00C67D38">
        <w:rPr>
          <w:rFonts w:ascii="Arial" w:hAnsi="Arial" w:cs="Arial"/>
        </w:rPr>
        <w:t>jagt? Auch im benachbarten Deutschen Reich stand eine Revolution direkt vor der Tür – sollte das nicht auch in der Schweiz möglich sein?</w:t>
      </w:r>
    </w:p>
    <w:p w14:paraId="2FFAD0CA" w14:textId="77777777" w:rsidR="00C67D38" w:rsidRPr="00C67D38" w:rsidRDefault="00C67D38" w:rsidP="00C67D38">
      <w:pPr>
        <w:spacing w:before="120" w:after="100" w:afterAutospacing="1"/>
        <w:rPr>
          <w:rFonts w:ascii="Arial" w:hAnsi="Arial" w:cs="Arial"/>
        </w:rPr>
      </w:pPr>
      <w:r w:rsidRPr="00C67D38">
        <w:rPr>
          <w:rFonts w:ascii="Arial" w:hAnsi="Arial" w:cs="Arial"/>
        </w:rPr>
        <w:t>Vor allem Arbeiterführer beschäftigten sich mit der Frage. Sie wollten zwar keine Revolution, aber sie wollten zeigen, wie viel der Staat den Arbeitenden verdankt. Deshalb dachten sie an einen Generalstreik (oder Landesstreik): Nicht einzelne Unternehmen sollten bestreikt werden, um höheren Lohn und be</w:t>
      </w:r>
      <w:r w:rsidRPr="00C67D38">
        <w:rPr>
          <w:rFonts w:ascii="Arial" w:hAnsi="Arial" w:cs="Arial"/>
        </w:rPr>
        <w:t>s</w:t>
      </w:r>
      <w:r w:rsidRPr="00C67D38">
        <w:rPr>
          <w:rFonts w:ascii="Arial" w:hAnsi="Arial" w:cs="Arial"/>
        </w:rPr>
        <w:t>sere Arbeitsbedingungen zu erzwingen, sie das sonst bei Streiks üblich war: nein, der Staat sollte gezwungen werden, auf die Not und die Forderungen der Arbeiteri</w:t>
      </w:r>
      <w:r w:rsidRPr="00C67D38">
        <w:rPr>
          <w:rFonts w:ascii="Arial" w:hAnsi="Arial" w:cs="Arial"/>
        </w:rPr>
        <w:t>n</w:t>
      </w:r>
      <w:r w:rsidRPr="00C67D38">
        <w:rPr>
          <w:rFonts w:ascii="Arial" w:hAnsi="Arial" w:cs="Arial"/>
        </w:rPr>
        <w:t>nen und Arbeiter einzug</w:t>
      </w:r>
      <w:r w:rsidRPr="00C67D38">
        <w:rPr>
          <w:rFonts w:ascii="Arial" w:hAnsi="Arial" w:cs="Arial"/>
        </w:rPr>
        <w:t>e</w:t>
      </w:r>
      <w:r w:rsidRPr="00C67D38">
        <w:rPr>
          <w:rFonts w:ascii="Arial" w:hAnsi="Arial" w:cs="Arial"/>
        </w:rPr>
        <w:t>hen.</w:t>
      </w:r>
    </w:p>
    <w:p w14:paraId="6478962D" w14:textId="77777777" w:rsidR="00C67D38" w:rsidRPr="00C67D38" w:rsidRDefault="00C67D38" w:rsidP="00C67D38">
      <w:pPr>
        <w:spacing w:before="120" w:after="100" w:afterAutospacing="1"/>
        <w:rPr>
          <w:rFonts w:ascii="Arial" w:hAnsi="Arial" w:cs="Arial"/>
        </w:rPr>
      </w:pPr>
      <w:r w:rsidRPr="00C67D38">
        <w:rPr>
          <w:rFonts w:ascii="Arial" w:hAnsi="Arial" w:cs="Arial"/>
        </w:rPr>
        <w:t xml:space="preserve">Im Verlauf des Jahres 1918 entwickelten sich die Ereignisse rasch. </w:t>
      </w:r>
    </w:p>
    <w:p w14:paraId="01261E6F" w14:textId="1C21CE8B" w:rsidR="00C67D38" w:rsidRDefault="00C67D38">
      <w:pPr>
        <w:rPr>
          <w:rFonts w:ascii="Arial" w:hAnsi="Arial" w:cs="Arial"/>
        </w:rPr>
      </w:pPr>
      <w:r>
        <w:rPr>
          <w:rFonts w:ascii="Arial" w:hAnsi="Arial" w:cs="Arial"/>
        </w:rPr>
        <w:br w:type="page"/>
      </w:r>
    </w:p>
    <w:p w14:paraId="57FD7101" w14:textId="77777777" w:rsidR="00C67D38" w:rsidRPr="00C67D38" w:rsidRDefault="00C67D38" w:rsidP="00C67D38">
      <w:pPr>
        <w:spacing w:before="120" w:after="100" w:afterAutospacing="1"/>
        <w:rPr>
          <w:rFonts w:ascii="Arial" w:hAnsi="Arial" w:cs="Arial"/>
        </w:rPr>
      </w:pPr>
    </w:p>
    <w:tbl>
      <w:tblPr>
        <w:tblW w:w="1151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284"/>
        <w:gridCol w:w="4111"/>
        <w:gridCol w:w="283"/>
        <w:gridCol w:w="4678"/>
      </w:tblGrid>
      <w:tr w:rsidR="00C67D38" w:rsidRPr="00C67D38" w14:paraId="678BA61A" w14:textId="77777777" w:rsidTr="00C67D38">
        <w:tc>
          <w:tcPr>
            <w:tcW w:w="2160" w:type="dxa"/>
            <w:tcBorders>
              <w:top w:val="single" w:sz="4" w:space="0" w:color="000000"/>
              <w:bottom w:val="single" w:sz="4" w:space="0" w:color="000000"/>
            </w:tcBorders>
          </w:tcPr>
          <w:p w14:paraId="2E6A32E3" w14:textId="77777777" w:rsidR="00C67D38" w:rsidRPr="00C67D38" w:rsidRDefault="00C67D38" w:rsidP="00C67D38">
            <w:pPr>
              <w:tabs>
                <w:tab w:val="right" w:pos="6963"/>
              </w:tabs>
              <w:spacing w:before="120" w:after="100" w:afterAutospacing="1"/>
              <w:rPr>
                <w:rFonts w:ascii="Arial" w:hAnsi="Arial" w:cs="Arial"/>
                <w:b/>
                <w:bCs/>
              </w:rPr>
            </w:pPr>
            <w:r w:rsidRPr="00C67D38">
              <w:rPr>
                <w:rFonts w:ascii="Arial" w:hAnsi="Arial" w:cs="Arial"/>
                <w:b/>
                <w:bCs/>
              </w:rPr>
              <w:t xml:space="preserve">Weltgeschehen </w:t>
            </w:r>
          </w:p>
        </w:tc>
        <w:tc>
          <w:tcPr>
            <w:tcW w:w="284" w:type="dxa"/>
            <w:tcBorders>
              <w:top w:val="nil"/>
              <w:bottom w:val="nil"/>
            </w:tcBorders>
          </w:tcPr>
          <w:p w14:paraId="3B2EE889" w14:textId="77777777" w:rsidR="00C67D38" w:rsidRPr="00C67D38" w:rsidRDefault="00C67D38" w:rsidP="00C67D38">
            <w:pPr>
              <w:tabs>
                <w:tab w:val="right" w:pos="6963"/>
              </w:tabs>
              <w:spacing w:before="120" w:after="100" w:afterAutospacing="1"/>
              <w:rPr>
                <w:rFonts w:ascii="Arial" w:hAnsi="Arial" w:cs="Arial"/>
                <w:b/>
                <w:bCs/>
              </w:rPr>
            </w:pPr>
          </w:p>
        </w:tc>
        <w:tc>
          <w:tcPr>
            <w:tcW w:w="4111" w:type="dxa"/>
            <w:tcBorders>
              <w:top w:val="single" w:sz="4" w:space="0" w:color="000000"/>
              <w:bottom w:val="single" w:sz="4" w:space="0" w:color="000000"/>
            </w:tcBorders>
          </w:tcPr>
          <w:p w14:paraId="119BAC59" w14:textId="77777777" w:rsidR="00C67D38" w:rsidRPr="00C67D38" w:rsidRDefault="00C67D38" w:rsidP="00C67D38">
            <w:pPr>
              <w:tabs>
                <w:tab w:val="right" w:pos="6963"/>
              </w:tabs>
              <w:spacing w:before="120" w:after="100" w:afterAutospacing="1"/>
              <w:rPr>
                <w:rFonts w:ascii="Arial" w:hAnsi="Arial" w:cs="Arial"/>
                <w:b/>
                <w:bCs/>
              </w:rPr>
            </w:pPr>
            <w:r w:rsidRPr="00C67D38">
              <w:rPr>
                <w:rFonts w:ascii="Arial" w:hAnsi="Arial" w:cs="Arial"/>
                <w:b/>
                <w:bCs/>
              </w:rPr>
              <w:t>Schweiz</w:t>
            </w:r>
          </w:p>
        </w:tc>
        <w:tc>
          <w:tcPr>
            <w:tcW w:w="283" w:type="dxa"/>
            <w:tcBorders>
              <w:top w:val="nil"/>
              <w:bottom w:val="nil"/>
            </w:tcBorders>
          </w:tcPr>
          <w:p w14:paraId="1C2F8297" w14:textId="77777777" w:rsidR="00C67D38" w:rsidRPr="00C67D38" w:rsidRDefault="00C67D38" w:rsidP="00C67D38">
            <w:pPr>
              <w:tabs>
                <w:tab w:val="right" w:pos="6963"/>
              </w:tabs>
              <w:spacing w:before="120" w:after="100" w:afterAutospacing="1"/>
              <w:rPr>
                <w:rFonts w:ascii="Arial" w:hAnsi="Arial" w:cs="Arial"/>
                <w:b/>
                <w:bCs/>
              </w:rPr>
            </w:pPr>
          </w:p>
        </w:tc>
        <w:tc>
          <w:tcPr>
            <w:tcW w:w="4678" w:type="dxa"/>
            <w:tcBorders>
              <w:top w:val="single" w:sz="4" w:space="0" w:color="000000"/>
              <w:bottom w:val="single" w:sz="4" w:space="0" w:color="000000"/>
            </w:tcBorders>
          </w:tcPr>
          <w:p w14:paraId="65B18D6E" w14:textId="77777777" w:rsidR="00C67D38" w:rsidRPr="00C67D38" w:rsidRDefault="00C67D38" w:rsidP="00C67D38">
            <w:pPr>
              <w:tabs>
                <w:tab w:val="right" w:pos="6963"/>
              </w:tabs>
              <w:spacing w:before="120" w:after="100" w:afterAutospacing="1"/>
              <w:rPr>
                <w:rFonts w:ascii="Arial" w:hAnsi="Arial" w:cs="Arial"/>
                <w:b/>
                <w:bCs/>
              </w:rPr>
            </w:pPr>
            <w:r w:rsidRPr="00C67D38">
              <w:rPr>
                <w:rFonts w:ascii="Arial" w:hAnsi="Arial" w:cs="Arial"/>
                <w:b/>
                <w:bCs/>
              </w:rPr>
              <w:t xml:space="preserve">Arbeiterbewegung </w:t>
            </w:r>
          </w:p>
        </w:tc>
      </w:tr>
      <w:tr w:rsidR="00C67D38" w:rsidRPr="00C67D38" w14:paraId="3F30FA4D" w14:textId="77777777" w:rsidTr="00C67D38">
        <w:trPr>
          <w:trHeight w:val="175"/>
        </w:trPr>
        <w:tc>
          <w:tcPr>
            <w:tcW w:w="2160" w:type="dxa"/>
            <w:tcBorders>
              <w:top w:val="single" w:sz="4" w:space="0" w:color="000000"/>
              <w:left w:val="nil"/>
              <w:bottom w:val="nil"/>
              <w:right w:val="nil"/>
            </w:tcBorders>
          </w:tcPr>
          <w:p w14:paraId="737017EC"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right w:val="nil"/>
            </w:tcBorders>
          </w:tcPr>
          <w:p w14:paraId="2E52A8D4"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Borders>
              <w:top w:val="single" w:sz="4" w:space="0" w:color="000000"/>
              <w:left w:val="nil"/>
              <w:bottom w:val="nil"/>
              <w:right w:val="nil"/>
            </w:tcBorders>
          </w:tcPr>
          <w:p w14:paraId="34239CAA"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3" w:type="dxa"/>
            <w:tcBorders>
              <w:top w:val="nil"/>
              <w:left w:val="nil"/>
              <w:bottom w:val="nil"/>
              <w:right w:val="nil"/>
            </w:tcBorders>
          </w:tcPr>
          <w:p w14:paraId="553E02D1"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Borders>
              <w:top w:val="single" w:sz="4" w:space="0" w:color="000000"/>
              <w:left w:val="nil"/>
              <w:right w:val="nil"/>
            </w:tcBorders>
          </w:tcPr>
          <w:p w14:paraId="46FEFCB1" w14:textId="77777777" w:rsidR="00C67D38" w:rsidRPr="00C67D38" w:rsidRDefault="00C67D38" w:rsidP="00C67D38">
            <w:pPr>
              <w:tabs>
                <w:tab w:val="right" w:pos="6963"/>
              </w:tabs>
              <w:spacing w:before="120" w:after="100" w:afterAutospacing="1"/>
              <w:rPr>
                <w:rFonts w:ascii="Arial" w:hAnsi="Arial" w:cs="Arial"/>
                <w:sz w:val="22"/>
                <w:szCs w:val="22"/>
              </w:rPr>
            </w:pPr>
          </w:p>
        </w:tc>
      </w:tr>
      <w:tr w:rsidR="00C67D38" w:rsidRPr="00C67D38" w14:paraId="547D34F4" w14:textId="77777777" w:rsidTr="00C67D38">
        <w:tc>
          <w:tcPr>
            <w:tcW w:w="2160" w:type="dxa"/>
            <w:tcBorders>
              <w:top w:val="nil"/>
              <w:left w:val="nil"/>
              <w:bottom w:val="nil"/>
              <w:right w:val="nil"/>
            </w:tcBorders>
          </w:tcPr>
          <w:p w14:paraId="54FF3A4E"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right w:val="nil"/>
            </w:tcBorders>
          </w:tcPr>
          <w:p w14:paraId="5E6CB679"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Borders>
              <w:top w:val="nil"/>
              <w:left w:val="nil"/>
              <w:bottom w:val="nil"/>
              <w:right w:val="nil"/>
            </w:tcBorders>
          </w:tcPr>
          <w:p w14:paraId="0BA12EA1"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3" w:type="dxa"/>
            <w:tcBorders>
              <w:top w:val="nil"/>
              <w:left w:val="nil"/>
              <w:bottom w:val="nil"/>
            </w:tcBorders>
          </w:tcPr>
          <w:p w14:paraId="418694D4"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Borders>
              <w:top w:val="single" w:sz="4" w:space="0" w:color="000000"/>
              <w:bottom w:val="single" w:sz="4" w:space="0" w:color="000000"/>
            </w:tcBorders>
          </w:tcPr>
          <w:p w14:paraId="630867A6" w14:textId="77777777" w:rsidR="00C67D38" w:rsidRPr="00C67D38" w:rsidRDefault="00C67D38" w:rsidP="00C67D38">
            <w:pPr>
              <w:tabs>
                <w:tab w:val="right" w:pos="6963"/>
              </w:tabs>
              <w:spacing w:before="120" w:after="100" w:afterAutospacing="1"/>
              <w:rPr>
                <w:rFonts w:ascii="Arial" w:hAnsi="Arial" w:cs="Arial"/>
                <w:sz w:val="22"/>
                <w:szCs w:val="22"/>
              </w:rPr>
            </w:pPr>
            <w:r w:rsidRPr="00C67D38">
              <w:rPr>
                <w:rFonts w:ascii="Arial" w:hAnsi="Arial" w:cs="Arial"/>
                <w:sz w:val="22"/>
                <w:szCs w:val="22"/>
              </w:rPr>
              <w:t>4.2. Sozialdemokratische Partei und Schweizerischer Gewer</w:t>
            </w:r>
            <w:r w:rsidRPr="00C67D38">
              <w:rPr>
                <w:rFonts w:ascii="Arial" w:hAnsi="Arial" w:cs="Arial"/>
                <w:sz w:val="22"/>
                <w:szCs w:val="22"/>
              </w:rPr>
              <w:t>k</w:t>
            </w:r>
            <w:r w:rsidRPr="00C67D38">
              <w:rPr>
                <w:rFonts w:ascii="Arial" w:hAnsi="Arial" w:cs="Arial"/>
                <w:sz w:val="22"/>
                <w:szCs w:val="22"/>
              </w:rPr>
              <w:t>schaftsbund bilden einen g</w:t>
            </w:r>
            <w:r w:rsidRPr="00C67D38">
              <w:rPr>
                <w:rFonts w:ascii="Arial" w:hAnsi="Arial" w:cs="Arial"/>
                <w:sz w:val="22"/>
                <w:szCs w:val="22"/>
              </w:rPr>
              <w:t>e</w:t>
            </w:r>
            <w:r w:rsidRPr="00C67D38">
              <w:rPr>
                <w:rFonts w:ascii="Arial" w:hAnsi="Arial" w:cs="Arial"/>
                <w:sz w:val="22"/>
                <w:szCs w:val="22"/>
              </w:rPr>
              <w:t xml:space="preserve">meinsamen Ausschuss, das </w:t>
            </w:r>
            <w:proofErr w:type="spellStart"/>
            <w:r w:rsidRPr="00C67D38">
              <w:rPr>
                <w:rFonts w:ascii="Arial" w:hAnsi="Arial" w:cs="Arial"/>
                <w:sz w:val="22"/>
                <w:szCs w:val="22"/>
              </w:rPr>
              <w:t>Olt</w:t>
            </w:r>
            <w:r w:rsidRPr="00C67D38">
              <w:rPr>
                <w:rFonts w:ascii="Arial" w:hAnsi="Arial" w:cs="Arial"/>
                <w:sz w:val="22"/>
                <w:szCs w:val="22"/>
              </w:rPr>
              <w:t>e</w:t>
            </w:r>
            <w:r w:rsidRPr="00C67D38">
              <w:rPr>
                <w:rFonts w:ascii="Arial" w:hAnsi="Arial" w:cs="Arial"/>
                <w:sz w:val="22"/>
                <w:szCs w:val="22"/>
              </w:rPr>
              <w:t>ner</w:t>
            </w:r>
            <w:proofErr w:type="spellEnd"/>
            <w:r w:rsidRPr="00C67D38">
              <w:rPr>
                <w:rFonts w:ascii="Arial" w:hAnsi="Arial" w:cs="Arial"/>
                <w:sz w:val="22"/>
                <w:szCs w:val="22"/>
              </w:rPr>
              <w:t xml:space="preserve"> Akt</w:t>
            </w:r>
            <w:r w:rsidRPr="00C67D38">
              <w:rPr>
                <w:rFonts w:ascii="Arial" w:hAnsi="Arial" w:cs="Arial"/>
                <w:sz w:val="22"/>
                <w:szCs w:val="22"/>
              </w:rPr>
              <w:t>i</w:t>
            </w:r>
            <w:r w:rsidRPr="00C67D38">
              <w:rPr>
                <w:rFonts w:ascii="Arial" w:hAnsi="Arial" w:cs="Arial"/>
                <w:sz w:val="22"/>
                <w:szCs w:val="22"/>
              </w:rPr>
              <w:t>onskomitee (OAK)</w:t>
            </w:r>
          </w:p>
        </w:tc>
      </w:tr>
      <w:tr w:rsidR="00C67D38" w:rsidRPr="00C67D38" w14:paraId="548D1973" w14:textId="77777777" w:rsidTr="00C67D38">
        <w:tc>
          <w:tcPr>
            <w:tcW w:w="2160" w:type="dxa"/>
            <w:tcBorders>
              <w:top w:val="nil"/>
              <w:left w:val="nil"/>
              <w:bottom w:val="nil"/>
              <w:right w:val="nil"/>
            </w:tcBorders>
          </w:tcPr>
          <w:p w14:paraId="626552D3"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right w:val="nil"/>
            </w:tcBorders>
          </w:tcPr>
          <w:p w14:paraId="64274EDA"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Borders>
              <w:top w:val="nil"/>
              <w:left w:val="nil"/>
              <w:right w:val="nil"/>
            </w:tcBorders>
          </w:tcPr>
          <w:p w14:paraId="5308F81B"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3" w:type="dxa"/>
            <w:tcBorders>
              <w:top w:val="nil"/>
              <w:left w:val="nil"/>
              <w:bottom w:val="nil"/>
              <w:right w:val="nil"/>
            </w:tcBorders>
          </w:tcPr>
          <w:p w14:paraId="1A2307C4"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Borders>
              <w:top w:val="single" w:sz="4" w:space="0" w:color="000000"/>
              <w:left w:val="nil"/>
              <w:bottom w:val="nil"/>
              <w:right w:val="nil"/>
            </w:tcBorders>
          </w:tcPr>
          <w:p w14:paraId="4CEDA984" w14:textId="77777777" w:rsidR="00C67D38" w:rsidRPr="00C67D38" w:rsidRDefault="00C67D38" w:rsidP="00C67D38">
            <w:pPr>
              <w:tabs>
                <w:tab w:val="right" w:pos="6963"/>
              </w:tabs>
              <w:spacing w:before="120" w:after="100" w:afterAutospacing="1"/>
              <w:rPr>
                <w:rFonts w:ascii="Arial" w:hAnsi="Arial" w:cs="Arial"/>
                <w:sz w:val="22"/>
                <w:szCs w:val="22"/>
              </w:rPr>
            </w:pPr>
          </w:p>
        </w:tc>
      </w:tr>
      <w:tr w:rsidR="00C67D38" w:rsidRPr="00C67D38" w14:paraId="05C38889" w14:textId="77777777" w:rsidTr="00C67D38">
        <w:tc>
          <w:tcPr>
            <w:tcW w:w="2160" w:type="dxa"/>
            <w:tcBorders>
              <w:top w:val="nil"/>
              <w:left w:val="nil"/>
              <w:bottom w:val="nil"/>
              <w:right w:val="nil"/>
            </w:tcBorders>
          </w:tcPr>
          <w:p w14:paraId="44162B37"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tcBorders>
          </w:tcPr>
          <w:p w14:paraId="2184C00A"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Borders>
              <w:top w:val="single" w:sz="4" w:space="0" w:color="000000"/>
              <w:bottom w:val="single" w:sz="4" w:space="0" w:color="auto"/>
            </w:tcBorders>
          </w:tcPr>
          <w:p w14:paraId="7CC7F80D" w14:textId="77777777" w:rsidR="00C67D38" w:rsidRPr="00C67D38" w:rsidRDefault="00C67D38" w:rsidP="00C67D38">
            <w:pPr>
              <w:tabs>
                <w:tab w:val="right" w:pos="6963"/>
              </w:tabs>
              <w:spacing w:before="120" w:after="100" w:afterAutospacing="1"/>
              <w:rPr>
                <w:rFonts w:ascii="Arial" w:hAnsi="Arial" w:cs="Arial"/>
                <w:sz w:val="22"/>
                <w:szCs w:val="22"/>
              </w:rPr>
            </w:pPr>
            <w:r w:rsidRPr="00C67D38">
              <w:rPr>
                <w:rFonts w:ascii="Arial" w:hAnsi="Arial" w:cs="Arial"/>
                <w:sz w:val="22"/>
                <w:szCs w:val="22"/>
              </w:rPr>
              <w:t>Apr. Erhöhung des Milc</w:t>
            </w:r>
            <w:r w:rsidRPr="00C67D38">
              <w:rPr>
                <w:rFonts w:ascii="Arial" w:hAnsi="Arial" w:cs="Arial"/>
                <w:sz w:val="22"/>
                <w:szCs w:val="22"/>
              </w:rPr>
              <w:t>h</w:t>
            </w:r>
            <w:r w:rsidRPr="00C67D38">
              <w:rPr>
                <w:rFonts w:ascii="Arial" w:hAnsi="Arial" w:cs="Arial"/>
                <w:sz w:val="22"/>
                <w:szCs w:val="22"/>
              </w:rPr>
              <w:t>preises von 32 auf 40 Rappen / Liter, nach Strei</w:t>
            </w:r>
            <w:r w:rsidRPr="00C67D38">
              <w:rPr>
                <w:rFonts w:ascii="Arial" w:hAnsi="Arial" w:cs="Arial"/>
                <w:sz w:val="22"/>
                <w:szCs w:val="22"/>
              </w:rPr>
              <w:t>k</w:t>
            </w:r>
            <w:r w:rsidRPr="00C67D38">
              <w:rPr>
                <w:rFonts w:ascii="Arial" w:hAnsi="Arial" w:cs="Arial"/>
                <w:sz w:val="22"/>
                <w:szCs w:val="22"/>
              </w:rPr>
              <w:t>drohung des OAK durch Staat abgef</w:t>
            </w:r>
            <w:r w:rsidRPr="00C67D38">
              <w:rPr>
                <w:rFonts w:ascii="Arial" w:hAnsi="Arial" w:cs="Arial"/>
                <w:sz w:val="22"/>
                <w:szCs w:val="22"/>
              </w:rPr>
              <w:t>e</w:t>
            </w:r>
            <w:r w:rsidRPr="00C67D38">
              <w:rPr>
                <w:rFonts w:ascii="Arial" w:hAnsi="Arial" w:cs="Arial"/>
                <w:sz w:val="22"/>
                <w:szCs w:val="22"/>
              </w:rPr>
              <w:t>dert.</w:t>
            </w:r>
          </w:p>
        </w:tc>
        <w:tc>
          <w:tcPr>
            <w:tcW w:w="283" w:type="dxa"/>
            <w:tcBorders>
              <w:top w:val="nil"/>
              <w:bottom w:val="nil"/>
              <w:right w:val="nil"/>
            </w:tcBorders>
          </w:tcPr>
          <w:p w14:paraId="1E840250"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Borders>
              <w:top w:val="nil"/>
              <w:left w:val="nil"/>
              <w:bottom w:val="nil"/>
              <w:right w:val="nil"/>
            </w:tcBorders>
          </w:tcPr>
          <w:p w14:paraId="495966A4" w14:textId="77777777" w:rsidR="00C67D38" w:rsidRPr="00C67D38" w:rsidRDefault="00C67D38" w:rsidP="00C67D38">
            <w:pPr>
              <w:tabs>
                <w:tab w:val="right" w:pos="6963"/>
              </w:tabs>
              <w:spacing w:before="120" w:after="100" w:afterAutospacing="1"/>
              <w:rPr>
                <w:rFonts w:ascii="Arial" w:hAnsi="Arial" w:cs="Arial"/>
                <w:sz w:val="22"/>
                <w:szCs w:val="22"/>
              </w:rPr>
            </w:pPr>
          </w:p>
        </w:tc>
      </w:tr>
      <w:tr w:rsidR="00C67D38" w:rsidRPr="00C67D38" w14:paraId="15F760BA" w14:textId="77777777" w:rsidTr="00C67D38">
        <w:tc>
          <w:tcPr>
            <w:tcW w:w="2160" w:type="dxa"/>
            <w:tcBorders>
              <w:top w:val="nil"/>
              <w:left w:val="nil"/>
              <w:bottom w:val="nil"/>
              <w:right w:val="nil"/>
            </w:tcBorders>
          </w:tcPr>
          <w:p w14:paraId="395992E9"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right w:val="nil"/>
            </w:tcBorders>
          </w:tcPr>
          <w:p w14:paraId="3C65D5C1"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Borders>
              <w:top w:val="single" w:sz="4" w:space="0" w:color="auto"/>
              <w:left w:val="nil"/>
              <w:bottom w:val="nil"/>
              <w:right w:val="nil"/>
            </w:tcBorders>
          </w:tcPr>
          <w:p w14:paraId="29C6102D"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3" w:type="dxa"/>
            <w:tcBorders>
              <w:top w:val="nil"/>
              <w:left w:val="nil"/>
              <w:bottom w:val="nil"/>
              <w:right w:val="nil"/>
            </w:tcBorders>
          </w:tcPr>
          <w:p w14:paraId="2E6757A1"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Borders>
              <w:top w:val="nil"/>
              <w:left w:val="nil"/>
              <w:bottom w:val="single" w:sz="4" w:space="0" w:color="auto"/>
              <w:right w:val="nil"/>
            </w:tcBorders>
          </w:tcPr>
          <w:p w14:paraId="4D9987B1" w14:textId="77777777" w:rsidR="00C67D38" w:rsidRPr="00C67D38" w:rsidRDefault="00C67D38" w:rsidP="00C67D38">
            <w:pPr>
              <w:tabs>
                <w:tab w:val="right" w:pos="6963"/>
              </w:tabs>
              <w:spacing w:before="120" w:after="100" w:afterAutospacing="1"/>
              <w:rPr>
                <w:rFonts w:ascii="Arial" w:hAnsi="Arial" w:cs="Arial"/>
                <w:sz w:val="22"/>
                <w:szCs w:val="22"/>
              </w:rPr>
            </w:pPr>
          </w:p>
        </w:tc>
      </w:tr>
      <w:tr w:rsidR="00C67D38" w:rsidRPr="00C67D38" w14:paraId="60EBE196" w14:textId="77777777" w:rsidTr="00C67D38">
        <w:tc>
          <w:tcPr>
            <w:tcW w:w="2160" w:type="dxa"/>
            <w:tcBorders>
              <w:top w:val="nil"/>
              <w:left w:val="nil"/>
              <w:bottom w:val="nil"/>
              <w:right w:val="nil"/>
            </w:tcBorders>
          </w:tcPr>
          <w:p w14:paraId="4E4687BA"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right w:val="nil"/>
            </w:tcBorders>
          </w:tcPr>
          <w:p w14:paraId="02D1C157"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Borders>
              <w:top w:val="nil"/>
              <w:left w:val="nil"/>
              <w:bottom w:val="nil"/>
              <w:right w:val="nil"/>
            </w:tcBorders>
          </w:tcPr>
          <w:p w14:paraId="43F2E71E"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3" w:type="dxa"/>
            <w:tcBorders>
              <w:top w:val="nil"/>
              <w:left w:val="nil"/>
              <w:bottom w:val="nil"/>
            </w:tcBorders>
          </w:tcPr>
          <w:p w14:paraId="589952CD"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Borders>
              <w:top w:val="single" w:sz="4" w:space="0" w:color="auto"/>
            </w:tcBorders>
          </w:tcPr>
          <w:p w14:paraId="0D0A5858" w14:textId="77777777" w:rsidR="00C67D38" w:rsidRPr="00C67D38" w:rsidRDefault="00C67D38" w:rsidP="00C67D38">
            <w:pPr>
              <w:tabs>
                <w:tab w:val="right" w:pos="6963"/>
              </w:tabs>
              <w:spacing w:before="120" w:after="100" w:afterAutospacing="1"/>
              <w:rPr>
                <w:rFonts w:ascii="Arial" w:hAnsi="Arial" w:cs="Arial"/>
                <w:sz w:val="22"/>
                <w:szCs w:val="22"/>
              </w:rPr>
            </w:pPr>
            <w:r w:rsidRPr="00C67D38">
              <w:rPr>
                <w:rFonts w:ascii="Arial" w:hAnsi="Arial" w:cs="Arial"/>
                <w:sz w:val="22"/>
                <w:szCs w:val="22"/>
              </w:rPr>
              <w:t xml:space="preserve">27./28.7. Erster </w:t>
            </w:r>
            <w:proofErr w:type="gramStart"/>
            <w:r w:rsidRPr="00C67D38">
              <w:rPr>
                <w:rFonts w:ascii="Arial" w:hAnsi="Arial" w:cs="Arial"/>
                <w:sz w:val="22"/>
                <w:szCs w:val="22"/>
              </w:rPr>
              <w:t>Schweiz</w:t>
            </w:r>
            <w:r w:rsidRPr="00C67D38">
              <w:rPr>
                <w:rFonts w:ascii="Arial" w:hAnsi="Arial" w:cs="Arial"/>
                <w:sz w:val="22"/>
                <w:szCs w:val="22"/>
              </w:rPr>
              <w:t>e</w:t>
            </w:r>
            <w:r w:rsidRPr="00C67D38">
              <w:rPr>
                <w:rFonts w:ascii="Arial" w:hAnsi="Arial" w:cs="Arial"/>
                <w:sz w:val="22"/>
                <w:szCs w:val="22"/>
              </w:rPr>
              <w:t>rischer</w:t>
            </w:r>
            <w:proofErr w:type="gramEnd"/>
            <w:r w:rsidRPr="00C67D38">
              <w:rPr>
                <w:rFonts w:ascii="Arial" w:hAnsi="Arial" w:cs="Arial"/>
                <w:sz w:val="22"/>
                <w:szCs w:val="22"/>
              </w:rPr>
              <w:t xml:space="preserve"> Arbeiterkongress unterstützt das OAK.  </w:t>
            </w:r>
          </w:p>
        </w:tc>
      </w:tr>
      <w:tr w:rsidR="00C67D38" w:rsidRPr="00C67D38" w14:paraId="0C07A30C" w14:textId="77777777" w:rsidTr="00C67D38">
        <w:tc>
          <w:tcPr>
            <w:tcW w:w="2160" w:type="dxa"/>
            <w:tcBorders>
              <w:top w:val="nil"/>
              <w:left w:val="nil"/>
              <w:bottom w:val="nil"/>
              <w:right w:val="nil"/>
            </w:tcBorders>
          </w:tcPr>
          <w:p w14:paraId="543A2B7B"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right w:val="nil"/>
            </w:tcBorders>
          </w:tcPr>
          <w:p w14:paraId="56A2EE6A"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Borders>
              <w:top w:val="nil"/>
              <w:left w:val="nil"/>
              <w:right w:val="nil"/>
            </w:tcBorders>
          </w:tcPr>
          <w:p w14:paraId="43A14574"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3" w:type="dxa"/>
            <w:tcBorders>
              <w:top w:val="nil"/>
              <w:left w:val="nil"/>
              <w:bottom w:val="nil"/>
              <w:right w:val="nil"/>
            </w:tcBorders>
          </w:tcPr>
          <w:p w14:paraId="1CF25107"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Borders>
              <w:left w:val="nil"/>
              <w:bottom w:val="nil"/>
              <w:right w:val="nil"/>
            </w:tcBorders>
          </w:tcPr>
          <w:p w14:paraId="171B43E0" w14:textId="77777777" w:rsidR="00C67D38" w:rsidRPr="00C67D38" w:rsidRDefault="00C67D38" w:rsidP="00C67D38">
            <w:pPr>
              <w:tabs>
                <w:tab w:val="right" w:pos="6963"/>
              </w:tabs>
              <w:spacing w:before="120" w:after="100" w:afterAutospacing="1"/>
              <w:rPr>
                <w:rFonts w:ascii="Arial" w:hAnsi="Arial" w:cs="Arial"/>
                <w:sz w:val="22"/>
                <w:szCs w:val="22"/>
              </w:rPr>
            </w:pPr>
          </w:p>
        </w:tc>
      </w:tr>
      <w:tr w:rsidR="00C67D38" w:rsidRPr="00C67D38" w14:paraId="5F3F4F3B" w14:textId="77777777" w:rsidTr="00C67D38">
        <w:tc>
          <w:tcPr>
            <w:tcW w:w="2160" w:type="dxa"/>
            <w:tcBorders>
              <w:top w:val="nil"/>
              <w:left w:val="nil"/>
              <w:bottom w:val="nil"/>
              <w:right w:val="nil"/>
            </w:tcBorders>
          </w:tcPr>
          <w:p w14:paraId="1C06BF74"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tcBorders>
          </w:tcPr>
          <w:p w14:paraId="49EB928B"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Pr>
          <w:p w14:paraId="6D61AA52" w14:textId="77777777" w:rsidR="00C67D38" w:rsidRPr="00C67D38" w:rsidRDefault="00C67D38" w:rsidP="00C67D38">
            <w:pPr>
              <w:tabs>
                <w:tab w:val="right" w:pos="6963"/>
              </w:tabs>
              <w:spacing w:before="120" w:after="100" w:afterAutospacing="1"/>
              <w:rPr>
                <w:rFonts w:ascii="Arial" w:hAnsi="Arial" w:cs="Arial"/>
                <w:sz w:val="22"/>
                <w:szCs w:val="22"/>
              </w:rPr>
            </w:pPr>
            <w:r w:rsidRPr="00C67D38">
              <w:rPr>
                <w:rFonts w:ascii="Arial" w:hAnsi="Arial" w:cs="Arial"/>
                <w:sz w:val="22"/>
                <w:szCs w:val="22"/>
              </w:rPr>
              <w:t>Aug. Zugeständnisse des Bunde</w:t>
            </w:r>
            <w:r w:rsidRPr="00C67D38">
              <w:rPr>
                <w:rFonts w:ascii="Arial" w:hAnsi="Arial" w:cs="Arial"/>
                <w:sz w:val="22"/>
                <w:szCs w:val="22"/>
              </w:rPr>
              <w:t>s</w:t>
            </w:r>
            <w:r w:rsidRPr="00C67D38">
              <w:rPr>
                <w:rFonts w:ascii="Arial" w:hAnsi="Arial" w:cs="Arial"/>
                <w:sz w:val="22"/>
                <w:szCs w:val="22"/>
              </w:rPr>
              <w:t>rates (BR) gegenüber OAK</w:t>
            </w:r>
          </w:p>
        </w:tc>
        <w:tc>
          <w:tcPr>
            <w:tcW w:w="283" w:type="dxa"/>
            <w:tcBorders>
              <w:top w:val="nil"/>
              <w:bottom w:val="nil"/>
              <w:right w:val="nil"/>
            </w:tcBorders>
          </w:tcPr>
          <w:p w14:paraId="56D00519"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Borders>
              <w:top w:val="nil"/>
              <w:left w:val="nil"/>
              <w:bottom w:val="nil"/>
              <w:right w:val="nil"/>
            </w:tcBorders>
          </w:tcPr>
          <w:p w14:paraId="05606CEC" w14:textId="77777777" w:rsidR="00C67D38" w:rsidRPr="00C67D38" w:rsidRDefault="00C67D38" w:rsidP="00C67D38">
            <w:pPr>
              <w:tabs>
                <w:tab w:val="right" w:pos="6963"/>
              </w:tabs>
              <w:spacing w:before="120" w:after="100" w:afterAutospacing="1"/>
              <w:rPr>
                <w:rFonts w:ascii="Arial" w:hAnsi="Arial" w:cs="Arial"/>
                <w:sz w:val="22"/>
                <w:szCs w:val="22"/>
              </w:rPr>
            </w:pPr>
          </w:p>
        </w:tc>
      </w:tr>
      <w:tr w:rsidR="00C67D38" w:rsidRPr="00C67D38" w14:paraId="07FBB6B1" w14:textId="77777777" w:rsidTr="00C67D38">
        <w:tc>
          <w:tcPr>
            <w:tcW w:w="2160" w:type="dxa"/>
            <w:tcBorders>
              <w:top w:val="nil"/>
              <w:left w:val="nil"/>
              <w:bottom w:val="nil"/>
              <w:right w:val="nil"/>
            </w:tcBorders>
          </w:tcPr>
          <w:p w14:paraId="1ACF7ECD"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right w:val="nil"/>
            </w:tcBorders>
          </w:tcPr>
          <w:p w14:paraId="25403552"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Borders>
              <w:left w:val="nil"/>
              <w:bottom w:val="nil"/>
              <w:right w:val="nil"/>
            </w:tcBorders>
          </w:tcPr>
          <w:p w14:paraId="2B4A6322"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3" w:type="dxa"/>
            <w:tcBorders>
              <w:top w:val="nil"/>
              <w:left w:val="nil"/>
              <w:bottom w:val="nil"/>
              <w:right w:val="nil"/>
            </w:tcBorders>
          </w:tcPr>
          <w:p w14:paraId="5FC9C8BF"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Borders>
              <w:top w:val="nil"/>
              <w:left w:val="nil"/>
              <w:right w:val="nil"/>
            </w:tcBorders>
          </w:tcPr>
          <w:p w14:paraId="5B272678" w14:textId="77777777" w:rsidR="00C67D38" w:rsidRPr="00C67D38" w:rsidRDefault="00C67D38" w:rsidP="00C67D38">
            <w:pPr>
              <w:tabs>
                <w:tab w:val="right" w:pos="6963"/>
              </w:tabs>
              <w:spacing w:before="120" w:after="100" w:afterAutospacing="1"/>
              <w:rPr>
                <w:rFonts w:ascii="Arial" w:hAnsi="Arial" w:cs="Arial"/>
                <w:sz w:val="22"/>
                <w:szCs w:val="22"/>
              </w:rPr>
            </w:pPr>
          </w:p>
        </w:tc>
      </w:tr>
      <w:tr w:rsidR="00C67D38" w:rsidRPr="00C67D38" w14:paraId="02406FC1" w14:textId="77777777" w:rsidTr="00C67D38">
        <w:tc>
          <w:tcPr>
            <w:tcW w:w="2160" w:type="dxa"/>
            <w:tcBorders>
              <w:top w:val="nil"/>
              <w:left w:val="nil"/>
              <w:bottom w:val="nil"/>
              <w:right w:val="nil"/>
            </w:tcBorders>
          </w:tcPr>
          <w:p w14:paraId="31921FEE"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right w:val="nil"/>
            </w:tcBorders>
          </w:tcPr>
          <w:p w14:paraId="4DDFA8E1"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Borders>
              <w:top w:val="nil"/>
              <w:left w:val="nil"/>
              <w:bottom w:val="nil"/>
              <w:right w:val="nil"/>
            </w:tcBorders>
          </w:tcPr>
          <w:p w14:paraId="185E9B27"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3" w:type="dxa"/>
            <w:tcBorders>
              <w:top w:val="nil"/>
              <w:left w:val="nil"/>
              <w:bottom w:val="nil"/>
            </w:tcBorders>
          </w:tcPr>
          <w:p w14:paraId="0072F1BA"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Pr>
          <w:p w14:paraId="54B015C8" w14:textId="77777777" w:rsidR="00C67D38" w:rsidRPr="00C67D38" w:rsidRDefault="00C67D38" w:rsidP="00C67D38">
            <w:pPr>
              <w:tabs>
                <w:tab w:val="right" w:pos="6963"/>
              </w:tabs>
              <w:spacing w:before="120" w:after="100" w:afterAutospacing="1"/>
              <w:rPr>
                <w:rFonts w:ascii="Arial" w:hAnsi="Arial" w:cs="Arial"/>
                <w:sz w:val="22"/>
                <w:szCs w:val="22"/>
              </w:rPr>
            </w:pPr>
            <w:r w:rsidRPr="00C67D38">
              <w:rPr>
                <w:rFonts w:ascii="Arial" w:hAnsi="Arial" w:cs="Arial"/>
                <w:sz w:val="22"/>
                <w:szCs w:val="22"/>
              </w:rPr>
              <w:t>30.9./1.10. Streik des Bankpe</w:t>
            </w:r>
            <w:r w:rsidRPr="00C67D38">
              <w:rPr>
                <w:rFonts w:ascii="Arial" w:hAnsi="Arial" w:cs="Arial"/>
                <w:sz w:val="22"/>
                <w:szCs w:val="22"/>
              </w:rPr>
              <w:t>r</w:t>
            </w:r>
            <w:r w:rsidRPr="00C67D38">
              <w:rPr>
                <w:rFonts w:ascii="Arial" w:hAnsi="Arial" w:cs="Arial"/>
                <w:sz w:val="22"/>
                <w:szCs w:val="22"/>
              </w:rPr>
              <w:t>sonals in Zürich weitet sich zu einem lokalen Genera</w:t>
            </w:r>
            <w:r w:rsidRPr="00C67D38">
              <w:rPr>
                <w:rFonts w:ascii="Arial" w:hAnsi="Arial" w:cs="Arial"/>
                <w:sz w:val="22"/>
                <w:szCs w:val="22"/>
              </w:rPr>
              <w:t>l</w:t>
            </w:r>
            <w:r w:rsidRPr="00C67D38">
              <w:rPr>
                <w:rFonts w:ascii="Arial" w:hAnsi="Arial" w:cs="Arial"/>
                <w:sz w:val="22"/>
                <w:szCs w:val="22"/>
              </w:rPr>
              <w:t xml:space="preserve">streik aus. </w:t>
            </w:r>
          </w:p>
        </w:tc>
      </w:tr>
      <w:tr w:rsidR="00C67D38" w:rsidRPr="00C67D38" w14:paraId="29D17310" w14:textId="77777777" w:rsidTr="00C67D38">
        <w:tc>
          <w:tcPr>
            <w:tcW w:w="2160" w:type="dxa"/>
            <w:tcBorders>
              <w:top w:val="nil"/>
              <w:left w:val="nil"/>
              <w:bottom w:val="nil"/>
              <w:right w:val="nil"/>
            </w:tcBorders>
          </w:tcPr>
          <w:p w14:paraId="7D0BF2BC"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right w:val="nil"/>
            </w:tcBorders>
          </w:tcPr>
          <w:p w14:paraId="4E6C1C45"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Borders>
              <w:top w:val="nil"/>
              <w:left w:val="nil"/>
              <w:right w:val="nil"/>
            </w:tcBorders>
          </w:tcPr>
          <w:p w14:paraId="24856B4B"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3" w:type="dxa"/>
            <w:tcBorders>
              <w:top w:val="nil"/>
              <w:left w:val="nil"/>
              <w:bottom w:val="nil"/>
              <w:right w:val="nil"/>
            </w:tcBorders>
          </w:tcPr>
          <w:p w14:paraId="2D71E920"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Borders>
              <w:left w:val="nil"/>
              <w:right w:val="nil"/>
            </w:tcBorders>
          </w:tcPr>
          <w:p w14:paraId="0609320B" w14:textId="77777777" w:rsidR="00C67D38" w:rsidRPr="00C67D38" w:rsidRDefault="00C67D38" w:rsidP="00C67D38">
            <w:pPr>
              <w:tabs>
                <w:tab w:val="right" w:pos="6963"/>
              </w:tabs>
              <w:spacing w:before="120" w:after="100" w:afterAutospacing="1"/>
              <w:rPr>
                <w:rFonts w:ascii="Arial" w:hAnsi="Arial" w:cs="Arial"/>
                <w:sz w:val="22"/>
                <w:szCs w:val="22"/>
              </w:rPr>
            </w:pPr>
          </w:p>
        </w:tc>
      </w:tr>
      <w:tr w:rsidR="00C67D38" w:rsidRPr="00C67D38" w14:paraId="597E3720" w14:textId="77777777" w:rsidTr="00C67D38">
        <w:tc>
          <w:tcPr>
            <w:tcW w:w="2160" w:type="dxa"/>
            <w:tcBorders>
              <w:top w:val="nil"/>
              <w:left w:val="nil"/>
              <w:bottom w:val="nil"/>
              <w:right w:val="nil"/>
            </w:tcBorders>
          </w:tcPr>
          <w:p w14:paraId="633806F3"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tcBorders>
          </w:tcPr>
          <w:p w14:paraId="776F85D2"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Pr>
          <w:p w14:paraId="0C6DB890" w14:textId="77777777" w:rsidR="00C67D38" w:rsidRPr="00C67D38" w:rsidRDefault="00C67D38" w:rsidP="00C67D38">
            <w:pPr>
              <w:tabs>
                <w:tab w:val="right" w:pos="6963"/>
              </w:tabs>
              <w:spacing w:before="120" w:after="100" w:afterAutospacing="1"/>
              <w:rPr>
                <w:rFonts w:ascii="Arial" w:hAnsi="Arial" w:cs="Arial"/>
                <w:sz w:val="22"/>
                <w:szCs w:val="22"/>
              </w:rPr>
            </w:pPr>
            <w:r w:rsidRPr="00C67D38">
              <w:rPr>
                <w:rFonts w:ascii="Arial" w:hAnsi="Arial" w:cs="Arial"/>
                <w:sz w:val="22"/>
                <w:szCs w:val="22"/>
              </w:rPr>
              <w:t>5.11. General Wille lässt die Truppe aus Zürich a</w:t>
            </w:r>
            <w:r w:rsidRPr="00C67D38">
              <w:rPr>
                <w:rFonts w:ascii="Arial" w:hAnsi="Arial" w:cs="Arial"/>
                <w:sz w:val="22"/>
                <w:szCs w:val="22"/>
              </w:rPr>
              <w:t>b</w:t>
            </w:r>
            <w:r w:rsidRPr="00C67D38">
              <w:rPr>
                <w:rFonts w:ascii="Arial" w:hAnsi="Arial" w:cs="Arial"/>
                <w:sz w:val="22"/>
                <w:szCs w:val="22"/>
              </w:rPr>
              <w:t>ziehen, weil der BR ihm keine zusätzlichen Truppen gegen die Arbeiter b</w:t>
            </w:r>
            <w:r w:rsidRPr="00C67D38">
              <w:rPr>
                <w:rFonts w:ascii="Arial" w:hAnsi="Arial" w:cs="Arial"/>
                <w:sz w:val="22"/>
                <w:szCs w:val="22"/>
              </w:rPr>
              <w:t>e</w:t>
            </w:r>
            <w:r w:rsidRPr="00C67D38">
              <w:rPr>
                <w:rFonts w:ascii="Arial" w:hAnsi="Arial" w:cs="Arial"/>
                <w:sz w:val="22"/>
                <w:szCs w:val="22"/>
              </w:rPr>
              <w:t xml:space="preserve">willigt. </w:t>
            </w:r>
          </w:p>
        </w:tc>
        <w:tc>
          <w:tcPr>
            <w:tcW w:w="283" w:type="dxa"/>
            <w:tcBorders>
              <w:top w:val="nil"/>
              <w:bottom w:val="nil"/>
            </w:tcBorders>
          </w:tcPr>
          <w:p w14:paraId="684E15BF"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Pr>
          <w:p w14:paraId="16A52B63" w14:textId="77777777" w:rsidR="00C67D38" w:rsidRPr="00C67D38" w:rsidRDefault="00C67D38" w:rsidP="00C67D38">
            <w:pPr>
              <w:tabs>
                <w:tab w:val="right" w:pos="6963"/>
              </w:tabs>
              <w:spacing w:before="120" w:after="100" w:afterAutospacing="1"/>
              <w:rPr>
                <w:rFonts w:ascii="Arial" w:hAnsi="Arial" w:cs="Arial"/>
                <w:sz w:val="22"/>
                <w:szCs w:val="22"/>
              </w:rPr>
            </w:pPr>
            <w:r w:rsidRPr="00C67D38">
              <w:rPr>
                <w:rFonts w:ascii="Arial" w:hAnsi="Arial" w:cs="Arial"/>
                <w:sz w:val="22"/>
                <w:szCs w:val="22"/>
              </w:rPr>
              <w:t>29.10. Sozialdemokratische Pa</w:t>
            </w:r>
            <w:r w:rsidRPr="00C67D38">
              <w:rPr>
                <w:rFonts w:ascii="Arial" w:hAnsi="Arial" w:cs="Arial"/>
                <w:sz w:val="22"/>
                <w:szCs w:val="22"/>
              </w:rPr>
              <w:t>r</w:t>
            </w:r>
            <w:r w:rsidRPr="00C67D38">
              <w:rPr>
                <w:rFonts w:ascii="Arial" w:hAnsi="Arial" w:cs="Arial"/>
                <w:sz w:val="22"/>
                <w:szCs w:val="22"/>
              </w:rPr>
              <w:t>tei ruft zu D</w:t>
            </w:r>
            <w:r w:rsidRPr="00C67D38">
              <w:rPr>
                <w:rFonts w:ascii="Arial" w:hAnsi="Arial" w:cs="Arial"/>
                <w:sz w:val="22"/>
                <w:szCs w:val="22"/>
              </w:rPr>
              <w:t>e</w:t>
            </w:r>
            <w:r w:rsidRPr="00C67D38">
              <w:rPr>
                <w:rFonts w:ascii="Arial" w:hAnsi="Arial" w:cs="Arial"/>
                <w:sz w:val="22"/>
                <w:szCs w:val="22"/>
              </w:rPr>
              <w:t>monstrationen zum 1. Jahrestag der Russischen R</w:t>
            </w:r>
            <w:r w:rsidRPr="00C67D38">
              <w:rPr>
                <w:rFonts w:ascii="Arial" w:hAnsi="Arial" w:cs="Arial"/>
                <w:sz w:val="22"/>
                <w:szCs w:val="22"/>
              </w:rPr>
              <w:t>e</w:t>
            </w:r>
            <w:r w:rsidRPr="00C67D38">
              <w:rPr>
                <w:rFonts w:ascii="Arial" w:hAnsi="Arial" w:cs="Arial"/>
                <w:sz w:val="22"/>
                <w:szCs w:val="22"/>
              </w:rPr>
              <w:t xml:space="preserve">volution am 9.11. auf. </w:t>
            </w:r>
          </w:p>
        </w:tc>
      </w:tr>
      <w:tr w:rsidR="00C67D38" w:rsidRPr="00C67D38" w14:paraId="3498E98E" w14:textId="77777777" w:rsidTr="00C67D38">
        <w:tc>
          <w:tcPr>
            <w:tcW w:w="2160" w:type="dxa"/>
            <w:tcBorders>
              <w:top w:val="nil"/>
              <w:left w:val="nil"/>
              <w:right w:val="nil"/>
            </w:tcBorders>
          </w:tcPr>
          <w:p w14:paraId="5A15AF60"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right w:val="nil"/>
            </w:tcBorders>
          </w:tcPr>
          <w:p w14:paraId="0CF5CD2B"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Borders>
              <w:left w:val="nil"/>
              <w:right w:val="nil"/>
            </w:tcBorders>
          </w:tcPr>
          <w:p w14:paraId="4CCCB58D"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3" w:type="dxa"/>
            <w:tcBorders>
              <w:top w:val="nil"/>
              <w:left w:val="nil"/>
              <w:bottom w:val="nil"/>
              <w:right w:val="nil"/>
            </w:tcBorders>
          </w:tcPr>
          <w:p w14:paraId="645DAE46"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Borders>
              <w:left w:val="nil"/>
              <w:bottom w:val="nil"/>
              <w:right w:val="nil"/>
            </w:tcBorders>
          </w:tcPr>
          <w:p w14:paraId="78F39B47" w14:textId="77777777" w:rsidR="00C67D38" w:rsidRPr="00C67D38" w:rsidRDefault="00C67D38" w:rsidP="00C67D38">
            <w:pPr>
              <w:tabs>
                <w:tab w:val="right" w:pos="6963"/>
              </w:tabs>
              <w:spacing w:before="120" w:after="100" w:afterAutospacing="1"/>
              <w:rPr>
                <w:rFonts w:ascii="Arial" w:hAnsi="Arial" w:cs="Arial"/>
                <w:sz w:val="22"/>
                <w:szCs w:val="22"/>
              </w:rPr>
            </w:pPr>
          </w:p>
        </w:tc>
      </w:tr>
      <w:tr w:rsidR="00C67D38" w:rsidRPr="00C67D38" w14:paraId="3ADCA298" w14:textId="77777777" w:rsidTr="00C67D38">
        <w:tc>
          <w:tcPr>
            <w:tcW w:w="2160" w:type="dxa"/>
          </w:tcPr>
          <w:p w14:paraId="6944C2AD" w14:textId="77777777" w:rsidR="00C67D38" w:rsidRPr="00C67D38" w:rsidRDefault="00C67D38" w:rsidP="00C67D38">
            <w:pPr>
              <w:tabs>
                <w:tab w:val="right" w:pos="6963"/>
              </w:tabs>
              <w:spacing w:before="120" w:after="100" w:afterAutospacing="1"/>
              <w:rPr>
                <w:rFonts w:ascii="Arial" w:hAnsi="Arial" w:cs="Arial"/>
                <w:sz w:val="22"/>
                <w:szCs w:val="22"/>
              </w:rPr>
            </w:pPr>
            <w:r w:rsidRPr="00C67D38">
              <w:rPr>
                <w:rFonts w:ascii="Arial" w:hAnsi="Arial" w:cs="Arial"/>
                <w:sz w:val="22"/>
                <w:szCs w:val="22"/>
              </w:rPr>
              <w:t>7.11. Revol</w:t>
            </w:r>
            <w:r w:rsidRPr="00C67D38">
              <w:rPr>
                <w:rFonts w:ascii="Arial" w:hAnsi="Arial" w:cs="Arial"/>
                <w:sz w:val="22"/>
                <w:szCs w:val="22"/>
              </w:rPr>
              <w:t>u</w:t>
            </w:r>
            <w:r w:rsidRPr="00C67D38">
              <w:rPr>
                <w:rFonts w:ascii="Arial" w:hAnsi="Arial" w:cs="Arial"/>
                <w:sz w:val="22"/>
                <w:szCs w:val="22"/>
              </w:rPr>
              <w:t>tion in Mü</w:t>
            </w:r>
            <w:r w:rsidRPr="00C67D38">
              <w:rPr>
                <w:rFonts w:ascii="Arial" w:hAnsi="Arial" w:cs="Arial"/>
                <w:sz w:val="22"/>
                <w:szCs w:val="22"/>
              </w:rPr>
              <w:t>n</w:t>
            </w:r>
            <w:r w:rsidRPr="00C67D38">
              <w:rPr>
                <w:rFonts w:ascii="Arial" w:hAnsi="Arial" w:cs="Arial"/>
                <w:sz w:val="22"/>
                <w:szCs w:val="22"/>
              </w:rPr>
              <w:t xml:space="preserve">chen </w:t>
            </w:r>
          </w:p>
        </w:tc>
        <w:tc>
          <w:tcPr>
            <w:tcW w:w="284" w:type="dxa"/>
            <w:tcBorders>
              <w:top w:val="nil"/>
              <w:bottom w:val="nil"/>
            </w:tcBorders>
          </w:tcPr>
          <w:p w14:paraId="0DED5BBD"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Pr>
          <w:p w14:paraId="65E522EC" w14:textId="77777777" w:rsidR="00C67D38" w:rsidRPr="00C67D38" w:rsidRDefault="00C67D38" w:rsidP="00C67D38">
            <w:pPr>
              <w:tabs>
                <w:tab w:val="right" w:pos="6963"/>
              </w:tabs>
              <w:spacing w:before="120" w:after="100" w:afterAutospacing="1"/>
              <w:rPr>
                <w:rFonts w:ascii="Arial" w:hAnsi="Arial" w:cs="Arial"/>
                <w:sz w:val="22"/>
                <w:szCs w:val="22"/>
              </w:rPr>
            </w:pPr>
            <w:r w:rsidRPr="00C67D38">
              <w:rPr>
                <w:rFonts w:ascii="Arial" w:hAnsi="Arial" w:cs="Arial"/>
                <w:sz w:val="22"/>
                <w:szCs w:val="22"/>
              </w:rPr>
              <w:t>6.11. BR verfügt Truppenaufgebot für Z</w:t>
            </w:r>
            <w:r w:rsidRPr="00C67D38">
              <w:rPr>
                <w:rFonts w:ascii="Arial" w:hAnsi="Arial" w:cs="Arial"/>
                <w:sz w:val="22"/>
                <w:szCs w:val="22"/>
              </w:rPr>
              <w:t>ü</w:t>
            </w:r>
            <w:r w:rsidRPr="00C67D38">
              <w:rPr>
                <w:rFonts w:ascii="Arial" w:hAnsi="Arial" w:cs="Arial"/>
                <w:sz w:val="22"/>
                <w:szCs w:val="22"/>
              </w:rPr>
              <w:t xml:space="preserve">rich. </w:t>
            </w:r>
          </w:p>
        </w:tc>
        <w:tc>
          <w:tcPr>
            <w:tcW w:w="283" w:type="dxa"/>
            <w:tcBorders>
              <w:top w:val="nil"/>
              <w:bottom w:val="nil"/>
              <w:right w:val="nil"/>
            </w:tcBorders>
          </w:tcPr>
          <w:p w14:paraId="22799998"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Borders>
              <w:top w:val="nil"/>
              <w:left w:val="nil"/>
              <w:bottom w:val="nil"/>
              <w:right w:val="nil"/>
            </w:tcBorders>
          </w:tcPr>
          <w:p w14:paraId="2E06183D" w14:textId="77777777" w:rsidR="00C67D38" w:rsidRPr="00C67D38" w:rsidRDefault="00C67D38" w:rsidP="00C67D38">
            <w:pPr>
              <w:tabs>
                <w:tab w:val="right" w:pos="6963"/>
              </w:tabs>
              <w:spacing w:before="120" w:after="100" w:afterAutospacing="1"/>
              <w:rPr>
                <w:rFonts w:ascii="Arial" w:hAnsi="Arial" w:cs="Arial"/>
                <w:sz w:val="22"/>
                <w:szCs w:val="22"/>
              </w:rPr>
            </w:pPr>
          </w:p>
        </w:tc>
      </w:tr>
      <w:tr w:rsidR="00C67D38" w:rsidRPr="00C67D38" w14:paraId="4742663E" w14:textId="77777777" w:rsidTr="00C67D38">
        <w:tc>
          <w:tcPr>
            <w:tcW w:w="2160" w:type="dxa"/>
            <w:tcBorders>
              <w:left w:val="nil"/>
              <w:bottom w:val="nil"/>
              <w:right w:val="nil"/>
            </w:tcBorders>
          </w:tcPr>
          <w:p w14:paraId="3D56712B"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right w:val="nil"/>
            </w:tcBorders>
          </w:tcPr>
          <w:p w14:paraId="38405131"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Borders>
              <w:left w:val="nil"/>
              <w:right w:val="nil"/>
            </w:tcBorders>
          </w:tcPr>
          <w:p w14:paraId="1677A516"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3" w:type="dxa"/>
            <w:tcBorders>
              <w:top w:val="nil"/>
              <w:left w:val="nil"/>
              <w:bottom w:val="nil"/>
              <w:right w:val="nil"/>
            </w:tcBorders>
          </w:tcPr>
          <w:p w14:paraId="07050022"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Borders>
              <w:top w:val="nil"/>
              <w:left w:val="nil"/>
              <w:right w:val="nil"/>
            </w:tcBorders>
          </w:tcPr>
          <w:p w14:paraId="65E2C23C" w14:textId="77777777" w:rsidR="00C67D38" w:rsidRPr="00C67D38" w:rsidRDefault="00C67D38" w:rsidP="00C67D38">
            <w:pPr>
              <w:tabs>
                <w:tab w:val="right" w:pos="6963"/>
              </w:tabs>
              <w:spacing w:before="120" w:after="100" w:afterAutospacing="1"/>
              <w:rPr>
                <w:rFonts w:ascii="Arial" w:hAnsi="Arial" w:cs="Arial"/>
                <w:sz w:val="22"/>
                <w:szCs w:val="22"/>
              </w:rPr>
            </w:pPr>
          </w:p>
        </w:tc>
      </w:tr>
      <w:tr w:rsidR="00C67D38" w:rsidRPr="00C67D38" w14:paraId="089AF2A5" w14:textId="77777777" w:rsidTr="00C67D38">
        <w:tc>
          <w:tcPr>
            <w:tcW w:w="2160" w:type="dxa"/>
            <w:tcBorders>
              <w:top w:val="nil"/>
              <w:left w:val="nil"/>
              <w:bottom w:val="nil"/>
              <w:right w:val="nil"/>
            </w:tcBorders>
          </w:tcPr>
          <w:p w14:paraId="59592852"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tcBorders>
          </w:tcPr>
          <w:p w14:paraId="4C6CBCC9"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Pr>
          <w:p w14:paraId="0293538C" w14:textId="77777777" w:rsidR="00C67D38" w:rsidRPr="00C67D38" w:rsidRDefault="00C67D38" w:rsidP="00C67D38">
            <w:pPr>
              <w:tabs>
                <w:tab w:val="right" w:pos="6963"/>
              </w:tabs>
              <w:spacing w:before="120" w:after="100" w:afterAutospacing="1"/>
              <w:rPr>
                <w:rFonts w:ascii="Arial" w:hAnsi="Arial" w:cs="Arial"/>
                <w:sz w:val="22"/>
                <w:szCs w:val="22"/>
              </w:rPr>
            </w:pPr>
            <w:r w:rsidRPr="00C67D38">
              <w:rPr>
                <w:rFonts w:ascii="Arial" w:hAnsi="Arial" w:cs="Arial"/>
                <w:sz w:val="22"/>
                <w:szCs w:val="22"/>
              </w:rPr>
              <w:t>8.11. BR weist russische Bo</w:t>
            </w:r>
            <w:r w:rsidRPr="00C67D38">
              <w:rPr>
                <w:rFonts w:ascii="Arial" w:hAnsi="Arial" w:cs="Arial"/>
                <w:sz w:val="22"/>
                <w:szCs w:val="22"/>
              </w:rPr>
              <w:t>t</w:t>
            </w:r>
            <w:r w:rsidRPr="00C67D38">
              <w:rPr>
                <w:rFonts w:ascii="Arial" w:hAnsi="Arial" w:cs="Arial"/>
                <w:sz w:val="22"/>
                <w:szCs w:val="22"/>
              </w:rPr>
              <w:t xml:space="preserve">schaft aus der Schweiz aus. </w:t>
            </w:r>
          </w:p>
        </w:tc>
        <w:tc>
          <w:tcPr>
            <w:tcW w:w="283" w:type="dxa"/>
            <w:tcBorders>
              <w:top w:val="nil"/>
              <w:bottom w:val="nil"/>
            </w:tcBorders>
          </w:tcPr>
          <w:p w14:paraId="68F8E43E"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Pr>
          <w:p w14:paraId="2F591C2F" w14:textId="77777777" w:rsidR="00C67D38" w:rsidRPr="00C67D38" w:rsidRDefault="00C67D38" w:rsidP="00C67D38">
            <w:pPr>
              <w:tabs>
                <w:tab w:val="right" w:pos="6963"/>
              </w:tabs>
              <w:spacing w:before="120" w:after="100" w:afterAutospacing="1"/>
              <w:rPr>
                <w:rFonts w:ascii="Arial" w:hAnsi="Arial" w:cs="Arial"/>
                <w:sz w:val="22"/>
                <w:szCs w:val="22"/>
              </w:rPr>
            </w:pPr>
            <w:r w:rsidRPr="00C67D38">
              <w:rPr>
                <w:rFonts w:ascii="Arial" w:hAnsi="Arial" w:cs="Arial"/>
                <w:sz w:val="22"/>
                <w:szCs w:val="22"/>
              </w:rPr>
              <w:t>8.11. OAK ruft zu Protes</w:t>
            </w:r>
            <w:r w:rsidRPr="00C67D38">
              <w:rPr>
                <w:rFonts w:ascii="Arial" w:hAnsi="Arial" w:cs="Arial"/>
                <w:sz w:val="22"/>
                <w:szCs w:val="22"/>
              </w:rPr>
              <w:t>t</w:t>
            </w:r>
            <w:r w:rsidRPr="00C67D38">
              <w:rPr>
                <w:rFonts w:ascii="Arial" w:hAnsi="Arial" w:cs="Arial"/>
                <w:sz w:val="22"/>
                <w:szCs w:val="22"/>
              </w:rPr>
              <w:t>streik gegen Truppenau</w:t>
            </w:r>
            <w:r w:rsidRPr="00C67D38">
              <w:rPr>
                <w:rFonts w:ascii="Arial" w:hAnsi="Arial" w:cs="Arial"/>
                <w:sz w:val="22"/>
                <w:szCs w:val="22"/>
              </w:rPr>
              <w:t>f</w:t>
            </w:r>
            <w:r w:rsidRPr="00C67D38">
              <w:rPr>
                <w:rFonts w:ascii="Arial" w:hAnsi="Arial" w:cs="Arial"/>
                <w:sz w:val="22"/>
                <w:szCs w:val="22"/>
              </w:rPr>
              <w:t xml:space="preserve">gebot aus. </w:t>
            </w:r>
          </w:p>
        </w:tc>
      </w:tr>
      <w:tr w:rsidR="00C67D38" w:rsidRPr="00C67D38" w14:paraId="058890B3" w14:textId="77777777" w:rsidTr="00C67D38">
        <w:tc>
          <w:tcPr>
            <w:tcW w:w="2160" w:type="dxa"/>
            <w:tcBorders>
              <w:top w:val="nil"/>
              <w:left w:val="nil"/>
              <w:right w:val="nil"/>
            </w:tcBorders>
          </w:tcPr>
          <w:p w14:paraId="3B5B66EE"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right w:val="nil"/>
            </w:tcBorders>
          </w:tcPr>
          <w:p w14:paraId="3C887AC6"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Borders>
              <w:left w:val="nil"/>
              <w:bottom w:val="nil"/>
              <w:right w:val="nil"/>
            </w:tcBorders>
          </w:tcPr>
          <w:p w14:paraId="5ADACE40"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3" w:type="dxa"/>
            <w:tcBorders>
              <w:top w:val="nil"/>
              <w:left w:val="nil"/>
              <w:bottom w:val="nil"/>
              <w:right w:val="nil"/>
            </w:tcBorders>
          </w:tcPr>
          <w:p w14:paraId="172762AA"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Borders>
              <w:left w:val="nil"/>
              <w:right w:val="nil"/>
            </w:tcBorders>
          </w:tcPr>
          <w:p w14:paraId="5D00DF6F" w14:textId="77777777" w:rsidR="00C67D38" w:rsidRPr="00C67D38" w:rsidRDefault="00C67D38" w:rsidP="00C67D38">
            <w:pPr>
              <w:tabs>
                <w:tab w:val="right" w:pos="6963"/>
              </w:tabs>
              <w:spacing w:before="120" w:after="100" w:afterAutospacing="1"/>
              <w:rPr>
                <w:rFonts w:ascii="Arial" w:hAnsi="Arial" w:cs="Arial"/>
                <w:sz w:val="22"/>
                <w:szCs w:val="22"/>
              </w:rPr>
            </w:pPr>
          </w:p>
        </w:tc>
      </w:tr>
      <w:tr w:rsidR="00C67D38" w:rsidRPr="00C67D38" w14:paraId="5F4D4243" w14:textId="77777777" w:rsidTr="00C67D38">
        <w:tc>
          <w:tcPr>
            <w:tcW w:w="2160" w:type="dxa"/>
          </w:tcPr>
          <w:p w14:paraId="72953143" w14:textId="497AD374" w:rsidR="00C67D38" w:rsidRPr="00C67D38" w:rsidRDefault="00C67D38" w:rsidP="00C67D38">
            <w:pPr>
              <w:tabs>
                <w:tab w:val="right" w:pos="6963"/>
              </w:tabs>
              <w:spacing w:before="120" w:after="100" w:afterAutospacing="1"/>
              <w:rPr>
                <w:rFonts w:ascii="Arial" w:hAnsi="Arial" w:cs="Arial"/>
                <w:sz w:val="22"/>
                <w:szCs w:val="22"/>
              </w:rPr>
            </w:pPr>
            <w:r w:rsidRPr="00C67D38">
              <w:rPr>
                <w:rFonts w:ascii="Arial" w:hAnsi="Arial" w:cs="Arial"/>
                <w:sz w:val="22"/>
                <w:szCs w:val="22"/>
              </w:rPr>
              <w:t>9.11. Abda</w:t>
            </w:r>
            <w:r w:rsidRPr="00C67D38">
              <w:rPr>
                <w:rFonts w:ascii="Arial" w:hAnsi="Arial" w:cs="Arial"/>
                <w:sz w:val="22"/>
                <w:szCs w:val="22"/>
              </w:rPr>
              <w:t>n</w:t>
            </w:r>
            <w:r w:rsidRPr="00C67D38">
              <w:rPr>
                <w:rFonts w:ascii="Arial" w:hAnsi="Arial" w:cs="Arial"/>
                <w:sz w:val="22"/>
                <w:szCs w:val="22"/>
              </w:rPr>
              <w:t>kung des deu</w:t>
            </w:r>
            <w:r w:rsidRPr="00C67D38">
              <w:rPr>
                <w:rFonts w:ascii="Arial" w:hAnsi="Arial" w:cs="Arial"/>
                <w:sz w:val="22"/>
                <w:szCs w:val="22"/>
              </w:rPr>
              <w:t>t</w:t>
            </w:r>
            <w:r w:rsidRPr="00C67D38">
              <w:rPr>
                <w:rFonts w:ascii="Arial" w:hAnsi="Arial" w:cs="Arial"/>
                <w:sz w:val="22"/>
                <w:szCs w:val="22"/>
              </w:rPr>
              <w:t>schen Kaisers</w:t>
            </w:r>
            <w:r>
              <w:rPr>
                <w:rFonts w:ascii="Arial" w:hAnsi="Arial" w:cs="Arial"/>
                <w:sz w:val="22"/>
                <w:szCs w:val="22"/>
              </w:rPr>
              <w:t xml:space="preserve"> und</w:t>
            </w:r>
            <w:r w:rsidRPr="00C67D38">
              <w:rPr>
                <w:rFonts w:ascii="Arial" w:hAnsi="Arial" w:cs="Arial"/>
                <w:sz w:val="22"/>
                <w:szCs w:val="22"/>
              </w:rPr>
              <w:t xml:space="preserve"> Jahrestag der russ</w:t>
            </w:r>
            <w:r w:rsidRPr="00C67D38">
              <w:rPr>
                <w:rFonts w:ascii="Arial" w:hAnsi="Arial" w:cs="Arial"/>
                <w:sz w:val="22"/>
                <w:szCs w:val="22"/>
              </w:rPr>
              <w:t>i</w:t>
            </w:r>
            <w:r w:rsidRPr="00C67D38">
              <w:rPr>
                <w:rFonts w:ascii="Arial" w:hAnsi="Arial" w:cs="Arial"/>
                <w:sz w:val="22"/>
                <w:szCs w:val="22"/>
              </w:rPr>
              <w:t>schen Revolution</w:t>
            </w:r>
          </w:p>
        </w:tc>
        <w:tc>
          <w:tcPr>
            <w:tcW w:w="284" w:type="dxa"/>
            <w:tcBorders>
              <w:top w:val="nil"/>
              <w:bottom w:val="nil"/>
              <w:right w:val="nil"/>
            </w:tcBorders>
          </w:tcPr>
          <w:p w14:paraId="608FD6DE"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Borders>
              <w:top w:val="nil"/>
              <w:left w:val="nil"/>
              <w:bottom w:val="nil"/>
              <w:right w:val="nil"/>
            </w:tcBorders>
          </w:tcPr>
          <w:p w14:paraId="0932E27C"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3" w:type="dxa"/>
            <w:tcBorders>
              <w:top w:val="nil"/>
              <w:left w:val="nil"/>
              <w:bottom w:val="nil"/>
            </w:tcBorders>
          </w:tcPr>
          <w:p w14:paraId="00276EBD"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Pr>
          <w:p w14:paraId="03D00B47" w14:textId="77777777" w:rsidR="00C67D38" w:rsidRPr="00C67D38" w:rsidRDefault="00C67D38" w:rsidP="00C67D38">
            <w:pPr>
              <w:tabs>
                <w:tab w:val="right" w:pos="6963"/>
              </w:tabs>
              <w:spacing w:before="120" w:after="100" w:afterAutospacing="1"/>
              <w:rPr>
                <w:rFonts w:ascii="Arial" w:hAnsi="Arial" w:cs="Arial"/>
                <w:sz w:val="22"/>
                <w:szCs w:val="22"/>
              </w:rPr>
            </w:pPr>
            <w:r w:rsidRPr="00C67D38">
              <w:rPr>
                <w:rFonts w:ascii="Arial" w:hAnsi="Arial" w:cs="Arial"/>
                <w:sz w:val="22"/>
                <w:szCs w:val="22"/>
              </w:rPr>
              <w:t>9.11. Proteststreik in 19 Städten</w:t>
            </w:r>
          </w:p>
        </w:tc>
      </w:tr>
      <w:tr w:rsidR="00C67D38" w:rsidRPr="00C67D38" w14:paraId="61B27B9C" w14:textId="77777777" w:rsidTr="00C67D38">
        <w:tc>
          <w:tcPr>
            <w:tcW w:w="2160" w:type="dxa"/>
            <w:tcBorders>
              <w:left w:val="nil"/>
              <w:bottom w:val="nil"/>
              <w:right w:val="nil"/>
            </w:tcBorders>
          </w:tcPr>
          <w:p w14:paraId="31F3F7A4"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right w:val="nil"/>
            </w:tcBorders>
          </w:tcPr>
          <w:p w14:paraId="77702677"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Borders>
              <w:top w:val="nil"/>
              <w:left w:val="nil"/>
              <w:bottom w:val="single" w:sz="4" w:space="0" w:color="000000"/>
              <w:right w:val="nil"/>
            </w:tcBorders>
          </w:tcPr>
          <w:p w14:paraId="2480A5E8"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3" w:type="dxa"/>
            <w:tcBorders>
              <w:top w:val="nil"/>
              <w:left w:val="nil"/>
              <w:bottom w:val="single" w:sz="4" w:space="0" w:color="000000"/>
              <w:right w:val="nil"/>
            </w:tcBorders>
          </w:tcPr>
          <w:p w14:paraId="766986BA"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Borders>
              <w:left w:val="nil"/>
              <w:bottom w:val="single" w:sz="4" w:space="0" w:color="000000"/>
              <w:right w:val="nil"/>
            </w:tcBorders>
          </w:tcPr>
          <w:p w14:paraId="4962786B" w14:textId="77777777" w:rsidR="00C67D38" w:rsidRPr="00C67D38" w:rsidRDefault="00C67D38" w:rsidP="00C67D38">
            <w:pPr>
              <w:tabs>
                <w:tab w:val="right" w:pos="6963"/>
              </w:tabs>
              <w:spacing w:before="120" w:after="100" w:afterAutospacing="1"/>
              <w:rPr>
                <w:rFonts w:ascii="Arial" w:hAnsi="Arial" w:cs="Arial"/>
                <w:sz w:val="22"/>
                <w:szCs w:val="22"/>
              </w:rPr>
            </w:pPr>
          </w:p>
        </w:tc>
      </w:tr>
      <w:tr w:rsidR="00C67D38" w:rsidRPr="00C67D38" w14:paraId="43B3CFB6" w14:textId="77777777" w:rsidTr="00C67D38">
        <w:tc>
          <w:tcPr>
            <w:tcW w:w="2160" w:type="dxa"/>
            <w:tcBorders>
              <w:top w:val="nil"/>
              <w:left w:val="nil"/>
              <w:bottom w:val="nil"/>
              <w:right w:val="nil"/>
            </w:tcBorders>
          </w:tcPr>
          <w:p w14:paraId="173CE83D"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tcBorders>
          </w:tcPr>
          <w:p w14:paraId="16A63A77"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9072" w:type="dxa"/>
            <w:gridSpan w:val="3"/>
            <w:tcBorders>
              <w:top w:val="single" w:sz="4" w:space="0" w:color="000000"/>
              <w:bottom w:val="single" w:sz="4" w:space="0" w:color="000000"/>
            </w:tcBorders>
          </w:tcPr>
          <w:p w14:paraId="021D9398" w14:textId="77777777" w:rsidR="00C67D38" w:rsidRPr="00C67D38" w:rsidRDefault="00C67D38" w:rsidP="00C67D38">
            <w:pPr>
              <w:tabs>
                <w:tab w:val="right" w:pos="6963"/>
              </w:tabs>
              <w:spacing w:before="120" w:after="100" w:afterAutospacing="1"/>
              <w:rPr>
                <w:rFonts w:ascii="Arial" w:hAnsi="Arial" w:cs="Arial"/>
                <w:sz w:val="22"/>
                <w:szCs w:val="22"/>
              </w:rPr>
            </w:pPr>
            <w:r w:rsidRPr="00C67D38">
              <w:rPr>
                <w:rFonts w:ascii="Arial" w:hAnsi="Arial" w:cs="Arial"/>
                <w:sz w:val="22"/>
                <w:szCs w:val="22"/>
              </w:rPr>
              <w:t>10.11. Scheitern von Verhandlungen zwischen BR und OAK</w:t>
            </w:r>
          </w:p>
        </w:tc>
      </w:tr>
      <w:tr w:rsidR="00C67D38" w:rsidRPr="00C67D38" w14:paraId="18B29396" w14:textId="77777777" w:rsidTr="00C67D38">
        <w:tc>
          <w:tcPr>
            <w:tcW w:w="2160" w:type="dxa"/>
            <w:tcBorders>
              <w:top w:val="nil"/>
              <w:left w:val="nil"/>
              <w:bottom w:val="nil"/>
              <w:right w:val="nil"/>
            </w:tcBorders>
          </w:tcPr>
          <w:p w14:paraId="64345A60"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right w:val="nil"/>
            </w:tcBorders>
          </w:tcPr>
          <w:p w14:paraId="477BFCE0"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Borders>
              <w:top w:val="single" w:sz="4" w:space="0" w:color="000000"/>
              <w:left w:val="nil"/>
              <w:bottom w:val="nil"/>
              <w:right w:val="nil"/>
            </w:tcBorders>
          </w:tcPr>
          <w:p w14:paraId="7AA0FBB5"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3" w:type="dxa"/>
            <w:tcBorders>
              <w:top w:val="single" w:sz="4" w:space="0" w:color="000000"/>
              <w:left w:val="nil"/>
              <w:bottom w:val="nil"/>
              <w:right w:val="nil"/>
            </w:tcBorders>
          </w:tcPr>
          <w:p w14:paraId="0CE542E5"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Borders>
              <w:top w:val="single" w:sz="4" w:space="0" w:color="000000"/>
              <w:left w:val="nil"/>
              <w:right w:val="nil"/>
            </w:tcBorders>
          </w:tcPr>
          <w:p w14:paraId="524413A5" w14:textId="77777777" w:rsidR="00C67D38" w:rsidRPr="00C67D38" w:rsidRDefault="00C67D38" w:rsidP="00C67D38">
            <w:pPr>
              <w:tabs>
                <w:tab w:val="right" w:pos="6963"/>
              </w:tabs>
              <w:spacing w:before="120" w:after="100" w:afterAutospacing="1"/>
              <w:rPr>
                <w:rFonts w:ascii="Arial" w:hAnsi="Arial" w:cs="Arial"/>
                <w:sz w:val="22"/>
                <w:szCs w:val="22"/>
              </w:rPr>
            </w:pPr>
          </w:p>
        </w:tc>
      </w:tr>
      <w:tr w:rsidR="00C67D38" w:rsidRPr="00C67D38" w14:paraId="66BFF8E6" w14:textId="77777777" w:rsidTr="00C67D38">
        <w:tc>
          <w:tcPr>
            <w:tcW w:w="2160" w:type="dxa"/>
            <w:tcBorders>
              <w:top w:val="nil"/>
              <w:left w:val="nil"/>
              <w:bottom w:val="nil"/>
              <w:right w:val="nil"/>
            </w:tcBorders>
          </w:tcPr>
          <w:p w14:paraId="15D49186"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right w:val="nil"/>
            </w:tcBorders>
          </w:tcPr>
          <w:p w14:paraId="16DF85B8"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Borders>
              <w:top w:val="nil"/>
              <w:left w:val="nil"/>
              <w:bottom w:val="nil"/>
              <w:right w:val="nil"/>
            </w:tcBorders>
          </w:tcPr>
          <w:p w14:paraId="181994A0"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3" w:type="dxa"/>
            <w:tcBorders>
              <w:top w:val="nil"/>
              <w:left w:val="nil"/>
              <w:bottom w:val="nil"/>
            </w:tcBorders>
          </w:tcPr>
          <w:p w14:paraId="28677B1E"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Pr>
          <w:p w14:paraId="24EB0232" w14:textId="77777777" w:rsidR="00C67D38" w:rsidRPr="00C67D38" w:rsidRDefault="00C67D38" w:rsidP="00C67D38">
            <w:pPr>
              <w:tabs>
                <w:tab w:val="right" w:pos="6963"/>
              </w:tabs>
              <w:spacing w:before="120" w:after="100" w:afterAutospacing="1"/>
              <w:rPr>
                <w:rFonts w:ascii="Arial" w:hAnsi="Arial" w:cs="Arial"/>
                <w:sz w:val="22"/>
                <w:szCs w:val="22"/>
              </w:rPr>
            </w:pPr>
            <w:r w:rsidRPr="00C67D38">
              <w:rPr>
                <w:rFonts w:ascii="Arial" w:hAnsi="Arial" w:cs="Arial"/>
                <w:sz w:val="22"/>
                <w:szCs w:val="22"/>
              </w:rPr>
              <w:t>11.11. Generalstreik in Zürich; OAK ruft zu Generalstreik für 9 Fo</w:t>
            </w:r>
            <w:r w:rsidRPr="00C67D38">
              <w:rPr>
                <w:rFonts w:ascii="Arial" w:hAnsi="Arial" w:cs="Arial"/>
                <w:sz w:val="22"/>
                <w:szCs w:val="22"/>
              </w:rPr>
              <w:t>r</w:t>
            </w:r>
            <w:r w:rsidRPr="00C67D38">
              <w:rPr>
                <w:rFonts w:ascii="Arial" w:hAnsi="Arial" w:cs="Arial"/>
                <w:sz w:val="22"/>
                <w:szCs w:val="22"/>
              </w:rPr>
              <w:t>derungen auf</w:t>
            </w:r>
          </w:p>
        </w:tc>
      </w:tr>
      <w:tr w:rsidR="00C67D38" w:rsidRPr="00C67D38" w14:paraId="4E7510D7" w14:textId="77777777" w:rsidTr="00C67D38">
        <w:tc>
          <w:tcPr>
            <w:tcW w:w="2160" w:type="dxa"/>
            <w:tcBorders>
              <w:top w:val="nil"/>
              <w:left w:val="nil"/>
              <w:bottom w:val="nil"/>
              <w:right w:val="nil"/>
            </w:tcBorders>
          </w:tcPr>
          <w:p w14:paraId="6DBC8D5B"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right w:val="nil"/>
            </w:tcBorders>
          </w:tcPr>
          <w:p w14:paraId="7587DB49"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Borders>
              <w:top w:val="nil"/>
              <w:left w:val="nil"/>
              <w:right w:val="nil"/>
            </w:tcBorders>
          </w:tcPr>
          <w:p w14:paraId="77F469D7"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3" w:type="dxa"/>
            <w:tcBorders>
              <w:top w:val="nil"/>
              <w:left w:val="nil"/>
              <w:bottom w:val="nil"/>
              <w:right w:val="nil"/>
            </w:tcBorders>
          </w:tcPr>
          <w:p w14:paraId="768D53B7"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Borders>
              <w:left w:val="nil"/>
              <w:right w:val="nil"/>
            </w:tcBorders>
          </w:tcPr>
          <w:p w14:paraId="26D18200" w14:textId="77777777" w:rsidR="00C67D38" w:rsidRPr="00C67D38" w:rsidRDefault="00C67D38" w:rsidP="00C67D38">
            <w:pPr>
              <w:tabs>
                <w:tab w:val="right" w:pos="6963"/>
              </w:tabs>
              <w:spacing w:before="120" w:after="100" w:afterAutospacing="1"/>
              <w:rPr>
                <w:rFonts w:ascii="Arial" w:hAnsi="Arial" w:cs="Arial"/>
                <w:sz w:val="22"/>
                <w:szCs w:val="22"/>
              </w:rPr>
            </w:pPr>
          </w:p>
        </w:tc>
      </w:tr>
      <w:tr w:rsidR="00C67D38" w:rsidRPr="00C67D38" w14:paraId="1157F97E" w14:textId="77777777" w:rsidTr="00C67D38">
        <w:tc>
          <w:tcPr>
            <w:tcW w:w="2160" w:type="dxa"/>
            <w:tcBorders>
              <w:top w:val="nil"/>
              <w:left w:val="nil"/>
              <w:bottom w:val="nil"/>
              <w:right w:val="nil"/>
            </w:tcBorders>
          </w:tcPr>
          <w:p w14:paraId="7C13F5F2"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tcBorders>
          </w:tcPr>
          <w:p w14:paraId="24CF500F"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Pr>
          <w:p w14:paraId="403F0EC4" w14:textId="77777777" w:rsidR="00C67D38" w:rsidRPr="00C67D38" w:rsidRDefault="00C67D38" w:rsidP="00C67D38">
            <w:pPr>
              <w:tabs>
                <w:tab w:val="right" w:pos="6963"/>
              </w:tabs>
              <w:spacing w:before="120" w:after="100" w:afterAutospacing="1"/>
              <w:rPr>
                <w:rFonts w:ascii="Arial" w:hAnsi="Arial" w:cs="Arial"/>
                <w:sz w:val="22"/>
                <w:szCs w:val="22"/>
              </w:rPr>
            </w:pPr>
            <w:r w:rsidRPr="00C67D38">
              <w:rPr>
                <w:rFonts w:ascii="Arial" w:hAnsi="Arial" w:cs="Arial"/>
                <w:sz w:val="22"/>
                <w:szCs w:val="22"/>
              </w:rPr>
              <w:t>110'000 Soldaten aufgeboten, Bü</w:t>
            </w:r>
            <w:r w:rsidRPr="00C67D38">
              <w:rPr>
                <w:rFonts w:ascii="Arial" w:hAnsi="Arial" w:cs="Arial"/>
                <w:sz w:val="22"/>
                <w:szCs w:val="22"/>
              </w:rPr>
              <w:t>r</w:t>
            </w:r>
            <w:r w:rsidRPr="00C67D38">
              <w:rPr>
                <w:rFonts w:ascii="Arial" w:hAnsi="Arial" w:cs="Arial"/>
                <w:sz w:val="22"/>
                <w:szCs w:val="22"/>
              </w:rPr>
              <w:t xml:space="preserve">gerwehren. </w:t>
            </w:r>
          </w:p>
          <w:p w14:paraId="4E263B56" w14:textId="77777777" w:rsidR="00C67D38" w:rsidRPr="00C67D38" w:rsidRDefault="00C67D38" w:rsidP="00C67D38">
            <w:pPr>
              <w:tabs>
                <w:tab w:val="right" w:pos="6963"/>
              </w:tabs>
              <w:spacing w:before="120" w:after="100" w:afterAutospacing="1"/>
              <w:rPr>
                <w:rFonts w:ascii="Arial" w:hAnsi="Arial" w:cs="Arial"/>
                <w:sz w:val="22"/>
                <w:szCs w:val="22"/>
              </w:rPr>
            </w:pPr>
            <w:r w:rsidRPr="00C67D38">
              <w:rPr>
                <w:rFonts w:ascii="Arial" w:hAnsi="Arial" w:cs="Arial"/>
                <w:sz w:val="22"/>
                <w:szCs w:val="22"/>
              </w:rPr>
              <w:t>3 Tote bei Zusammenstö</w:t>
            </w:r>
            <w:r w:rsidRPr="00C67D38">
              <w:rPr>
                <w:rFonts w:ascii="Arial" w:hAnsi="Arial" w:cs="Arial"/>
                <w:sz w:val="22"/>
                <w:szCs w:val="22"/>
              </w:rPr>
              <w:t>s</w:t>
            </w:r>
            <w:r w:rsidRPr="00C67D38">
              <w:rPr>
                <w:rFonts w:ascii="Arial" w:hAnsi="Arial" w:cs="Arial"/>
                <w:sz w:val="22"/>
                <w:szCs w:val="22"/>
              </w:rPr>
              <w:t xml:space="preserve">sen  </w:t>
            </w:r>
          </w:p>
        </w:tc>
        <w:tc>
          <w:tcPr>
            <w:tcW w:w="283" w:type="dxa"/>
            <w:tcBorders>
              <w:top w:val="nil"/>
              <w:bottom w:val="nil"/>
            </w:tcBorders>
          </w:tcPr>
          <w:p w14:paraId="2BBF2CAF"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Pr>
          <w:p w14:paraId="6021F244" w14:textId="77777777" w:rsidR="00C67D38" w:rsidRPr="00C67D38" w:rsidRDefault="00C67D38" w:rsidP="00C67D38">
            <w:pPr>
              <w:tabs>
                <w:tab w:val="right" w:pos="6963"/>
              </w:tabs>
              <w:spacing w:before="120" w:after="100" w:afterAutospacing="1"/>
              <w:rPr>
                <w:rFonts w:ascii="Arial" w:hAnsi="Arial" w:cs="Arial"/>
                <w:sz w:val="22"/>
                <w:szCs w:val="22"/>
              </w:rPr>
            </w:pPr>
            <w:r w:rsidRPr="00C67D38">
              <w:rPr>
                <w:rFonts w:ascii="Arial" w:hAnsi="Arial" w:cs="Arial"/>
                <w:sz w:val="22"/>
                <w:szCs w:val="22"/>
              </w:rPr>
              <w:t>12.11. Beginn des Genera</w:t>
            </w:r>
            <w:r w:rsidRPr="00C67D38">
              <w:rPr>
                <w:rFonts w:ascii="Arial" w:hAnsi="Arial" w:cs="Arial"/>
                <w:sz w:val="22"/>
                <w:szCs w:val="22"/>
              </w:rPr>
              <w:t>l</w:t>
            </w:r>
            <w:r w:rsidRPr="00C67D38">
              <w:rPr>
                <w:rFonts w:ascii="Arial" w:hAnsi="Arial" w:cs="Arial"/>
                <w:sz w:val="22"/>
                <w:szCs w:val="22"/>
              </w:rPr>
              <w:t>streiks: 250'000 Stre</w:t>
            </w:r>
            <w:r w:rsidRPr="00C67D38">
              <w:rPr>
                <w:rFonts w:ascii="Arial" w:hAnsi="Arial" w:cs="Arial"/>
                <w:sz w:val="22"/>
                <w:szCs w:val="22"/>
              </w:rPr>
              <w:t>i</w:t>
            </w:r>
            <w:r w:rsidRPr="00C67D38">
              <w:rPr>
                <w:rFonts w:ascii="Arial" w:hAnsi="Arial" w:cs="Arial"/>
                <w:sz w:val="22"/>
                <w:szCs w:val="22"/>
              </w:rPr>
              <w:t xml:space="preserve">kende </w:t>
            </w:r>
          </w:p>
        </w:tc>
      </w:tr>
      <w:tr w:rsidR="00C67D38" w:rsidRPr="00C67D38" w14:paraId="513E1E1B" w14:textId="77777777" w:rsidTr="00C67D38">
        <w:tc>
          <w:tcPr>
            <w:tcW w:w="2160" w:type="dxa"/>
            <w:tcBorders>
              <w:top w:val="nil"/>
              <w:left w:val="nil"/>
              <w:bottom w:val="nil"/>
              <w:right w:val="nil"/>
            </w:tcBorders>
          </w:tcPr>
          <w:p w14:paraId="770B01A1"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right w:val="nil"/>
            </w:tcBorders>
          </w:tcPr>
          <w:p w14:paraId="7C4A79CA"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Borders>
              <w:left w:val="nil"/>
              <w:right w:val="nil"/>
            </w:tcBorders>
          </w:tcPr>
          <w:p w14:paraId="502F47C6"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3" w:type="dxa"/>
            <w:tcBorders>
              <w:top w:val="nil"/>
              <w:left w:val="nil"/>
              <w:bottom w:val="nil"/>
              <w:right w:val="nil"/>
            </w:tcBorders>
          </w:tcPr>
          <w:p w14:paraId="40E1477A"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Borders>
              <w:left w:val="nil"/>
              <w:bottom w:val="nil"/>
              <w:right w:val="nil"/>
            </w:tcBorders>
          </w:tcPr>
          <w:p w14:paraId="1D7FF747" w14:textId="77777777" w:rsidR="00C67D38" w:rsidRPr="00C67D38" w:rsidRDefault="00C67D38" w:rsidP="00C67D38">
            <w:pPr>
              <w:tabs>
                <w:tab w:val="right" w:pos="6963"/>
              </w:tabs>
              <w:spacing w:before="120" w:after="100" w:afterAutospacing="1"/>
              <w:rPr>
                <w:rFonts w:ascii="Arial" w:hAnsi="Arial" w:cs="Arial"/>
                <w:sz w:val="22"/>
                <w:szCs w:val="22"/>
              </w:rPr>
            </w:pPr>
          </w:p>
        </w:tc>
      </w:tr>
      <w:tr w:rsidR="00C67D38" w:rsidRPr="00C67D38" w14:paraId="56EF4D2B" w14:textId="77777777" w:rsidTr="00C67D38">
        <w:tc>
          <w:tcPr>
            <w:tcW w:w="2160" w:type="dxa"/>
            <w:tcBorders>
              <w:top w:val="nil"/>
              <w:left w:val="nil"/>
              <w:bottom w:val="nil"/>
              <w:right w:val="nil"/>
            </w:tcBorders>
          </w:tcPr>
          <w:p w14:paraId="5715DE4E"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tcBorders>
          </w:tcPr>
          <w:p w14:paraId="7CFE30C5"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Pr>
          <w:p w14:paraId="3EA1FEFC" w14:textId="77777777" w:rsidR="00C67D38" w:rsidRPr="00C67D38" w:rsidRDefault="00C67D38" w:rsidP="00C67D38">
            <w:pPr>
              <w:tabs>
                <w:tab w:val="right" w:pos="6963"/>
              </w:tabs>
              <w:spacing w:before="120" w:after="100" w:afterAutospacing="1"/>
              <w:rPr>
                <w:rFonts w:ascii="Arial" w:hAnsi="Arial" w:cs="Arial"/>
                <w:sz w:val="22"/>
                <w:szCs w:val="22"/>
              </w:rPr>
            </w:pPr>
            <w:r w:rsidRPr="00C67D38">
              <w:rPr>
                <w:rFonts w:ascii="Arial" w:hAnsi="Arial" w:cs="Arial"/>
                <w:sz w:val="22"/>
                <w:szCs w:val="22"/>
              </w:rPr>
              <w:t>13.11. Ultimatum des BR: Stre</w:t>
            </w:r>
            <w:r w:rsidRPr="00C67D38">
              <w:rPr>
                <w:rFonts w:ascii="Arial" w:hAnsi="Arial" w:cs="Arial"/>
                <w:sz w:val="22"/>
                <w:szCs w:val="22"/>
              </w:rPr>
              <w:t>i</w:t>
            </w:r>
            <w:r w:rsidRPr="00C67D38">
              <w:rPr>
                <w:rFonts w:ascii="Arial" w:hAnsi="Arial" w:cs="Arial"/>
                <w:sz w:val="22"/>
                <w:szCs w:val="22"/>
              </w:rPr>
              <w:t xml:space="preserve">k-abbruch </w:t>
            </w:r>
          </w:p>
        </w:tc>
        <w:tc>
          <w:tcPr>
            <w:tcW w:w="283" w:type="dxa"/>
            <w:tcBorders>
              <w:top w:val="nil"/>
              <w:bottom w:val="nil"/>
              <w:right w:val="nil"/>
            </w:tcBorders>
          </w:tcPr>
          <w:p w14:paraId="67BFE87B"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Borders>
              <w:top w:val="nil"/>
              <w:left w:val="nil"/>
              <w:bottom w:val="nil"/>
              <w:right w:val="nil"/>
            </w:tcBorders>
          </w:tcPr>
          <w:p w14:paraId="484695D8" w14:textId="77777777" w:rsidR="00C67D38" w:rsidRPr="00C67D38" w:rsidRDefault="00C67D38" w:rsidP="00C67D38">
            <w:pPr>
              <w:tabs>
                <w:tab w:val="right" w:pos="6963"/>
              </w:tabs>
              <w:spacing w:before="120" w:after="100" w:afterAutospacing="1"/>
              <w:rPr>
                <w:rFonts w:ascii="Arial" w:hAnsi="Arial" w:cs="Arial"/>
                <w:sz w:val="22"/>
                <w:szCs w:val="22"/>
              </w:rPr>
            </w:pPr>
          </w:p>
        </w:tc>
      </w:tr>
      <w:tr w:rsidR="00C67D38" w:rsidRPr="00C67D38" w14:paraId="43AEFDF9" w14:textId="77777777" w:rsidTr="00C67D38">
        <w:tc>
          <w:tcPr>
            <w:tcW w:w="2160" w:type="dxa"/>
            <w:tcBorders>
              <w:top w:val="nil"/>
              <w:left w:val="nil"/>
              <w:bottom w:val="nil"/>
              <w:right w:val="nil"/>
            </w:tcBorders>
          </w:tcPr>
          <w:p w14:paraId="26B67458"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4" w:type="dxa"/>
            <w:tcBorders>
              <w:top w:val="nil"/>
              <w:left w:val="nil"/>
              <w:bottom w:val="nil"/>
              <w:right w:val="nil"/>
            </w:tcBorders>
          </w:tcPr>
          <w:p w14:paraId="409A2BDC"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111" w:type="dxa"/>
            <w:tcBorders>
              <w:top w:val="nil"/>
              <w:left w:val="nil"/>
              <w:bottom w:val="nil"/>
              <w:right w:val="nil"/>
            </w:tcBorders>
          </w:tcPr>
          <w:p w14:paraId="7591733B"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283" w:type="dxa"/>
            <w:tcBorders>
              <w:top w:val="nil"/>
              <w:left w:val="nil"/>
              <w:bottom w:val="nil"/>
            </w:tcBorders>
          </w:tcPr>
          <w:p w14:paraId="67FE963E" w14:textId="77777777" w:rsidR="00C67D38" w:rsidRPr="00C67D38" w:rsidRDefault="00C67D38" w:rsidP="00C67D38">
            <w:pPr>
              <w:tabs>
                <w:tab w:val="right" w:pos="6963"/>
              </w:tabs>
              <w:spacing w:before="120" w:after="100" w:afterAutospacing="1"/>
              <w:rPr>
                <w:rFonts w:ascii="Arial" w:hAnsi="Arial" w:cs="Arial"/>
                <w:sz w:val="22"/>
                <w:szCs w:val="22"/>
              </w:rPr>
            </w:pPr>
          </w:p>
        </w:tc>
        <w:tc>
          <w:tcPr>
            <w:tcW w:w="4678" w:type="dxa"/>
          </w:tcPr>
          <w:p w14:paraId="2CD6B373" w14:textId="77777777" w:rsidR="00C67D38" w:rsidRPr="00C67D38" w:rsidRDefault="00C67D38" w:rsidP="00C67D38">
            <w:pPr>
              <w:tabs>
                <w:tab w:val="right" w:pos="6963"/>
              </w:tabs>
              <w:spacing w:before="120" w:after="100" w:afterAutospacing="1"/>
              <w:rPr>
                <w:rFonts w:ascii="Arial" w:hAnsi="Arial" w:cs="Arial"/>
                <w:sz w:val="22"/>
                <w:szCs w:val="22"/>
              </w:rPr>
            </w:pPr>
            <w:r w:rsidRPr="00C67D38">
              <w:rPr>
                <w:rFonts w:ascii="Arial" w:hAnsi="Arial" w:cs="Arial"/>
                <w:sz w:val="22"/>
                <w:szCs w:val="22"/>
              </w:rPr>
              <w:t>14.11. OAK beschliesst Stre</w:t>
            </w:r>
            <w:r w:rsidRPr="00C67D38">
              <w:rPr>
                <w:rFonts w:ascii="Arial" w:hAnsi="Arial" w:cs="Arial"/>
                <w:sz w:val="22"/>
                <w:szCs w:val="22"/>
              </w:rPr>
              <w:t>i</w:t>
            </w:r>
            <w:r w:rsidRPr="00C67D38">
              <w:rPr>
                <w:rFonts w:ascii="Arial" w:hAnsi="Arial" w:cs="Arial"/>
                <w:sz w:val="22"/>
                <w:szCs w:val="22"/>
              </w:rPr>
              <w:t>k-abbruch auf 24 Uhr</w:t>
            </w:r>
          </w:p>
        </w:tc>
      </w:tr>
    </w:tbl>
    <w:p w14:paraId="304217C2" w14:textId="731C8CA2" w:rsidR="00C67D38" w:rsidRPr="00C67D38" w:rsidRDefault="00C67D38" w:rsidP="00C67D38">
      <w:pPr>
        <w:spacing w:before="120" w:after="100" w:afterAutospacing="1"/>
        <w:ind w:left="284" w:hanging="284"/>
        <w:rPr>
          <w:rFonts w:ascii="Arial" w:hAnsi="Arial" w:cs="Arial"/>
        </w:rPr>
      </w:pPr>
      <w:r w:rsidRPr="00C67D38">
        <w:rPr>
          <w:rFonts w:ascii="Arial" w:hAnsi="Arial" w:cs="Arial"/>
        </w:rPr>
        <w:lastRenderedPageBreak/>
        <w:t>1. Welches ist der Unterschied zwischen einem Streik und einem Generalstreik?</w:t>
      </w:r>
    </w:p>
    <w:p w14:paraId="729627C5" w14:textId="77777777" w:rsidR="00C67D38" w:rsidRPr="00C67D38" w:rsidRDefault="00C67D38" w:rsidP="00C67D38">
      <w:pPr>
        <w:spacing w:before="120" w:after="100" w:afterAutospacing="1"/>
        <w:ind w:left="284" w:hanging="284"/>
        <w:rPr>
          <w:rFonts w:ascii="Arial" w:hAnsi="Arial" w:cs="Arial"/>
        </w:rPr>
      </w:pPr>
    </w:p>
    <w:p w14:paraId="0580968C" w14:textId="77777777" w:rsidR="00C67D38" w:rsidRPr="00C67D38" w:rsidRDefault="00C67D38" w:rsidP="00C67D38">
      <w:pPr>
        <w:spacing w:before="120" w:after="100" w:afterAutospacing="1"/>
        <w:ind w:left="284" w:hanging="284"/>
        <w:rPr>
          <w:rFonts w:ascii="Arial" w:hAnsi="Arial" w:cs="Arial"/>
        </w:rPr>
      </w:pPr>
      <w:r w:rsidRPr="00C67D38">
        <w:rPr>
          <w:rFonts w:ascii="Arial" w:hAnsi="Arial" w:cs="Arial"/>
        </w:rPr>
        <w:t xml:space="preserve">Betrachte zu den nächsten Aufgaben den Ablauf der Ereignisse in der Tabelle: </w:t>
      </w:r>
    </w:p>
    <w:p w14:paraId="311C3494" w14:textId="77777777" w:rsidR="00C67D38" w:rsidRPr="00C67D38" w:rsidRDefault="00C67D38" w:rsidP="00C67D38">
      <w:pPr>
        <w:spacing w:before="120" w:after="100" w:afterAutospacing="1"/>
        <w:ind w:left="284" w:hanging="284"/>
        <w:rPr>
          <w:rFonts w:ascii="Arial" w:hAnsi="Arial" w:cs="Arial"/>
        </w:rPr>
      </w:pPr>
    </w:p>
    <w:p w14:paraId="2219E2B1" w14:textId="77777777" w:rsidR="00C67D38" w:rsidRPr="00C67D38" w:rsidRDefault="00C67D38" w:rsidP="00C67D38">
      <w:pPr>
        <w:spacing w:before="120" w:after="100" w:afterAutospacing="1"/>
        <w:ind w:left="284" w:hanging="284"/>
        <w:rPr>
          <w:rFonts w:ascii="Arial" w:hAnsi="Arial" w:cs="Arial"/>
        </w:rPr>
      </w:pPr>
      <w:r w:rsidRPr="00C67D38">
        <w:rPr>
          <w:rFonts w:ascii="Arial" w:hAnsi="Arial" w:cs="Arial"/>
        </w:rPr>
        <w:t xml:space="preserve">2. </w:t>
      </w:r>
      <w:r w:rsidRPr="00C67D38">
        <w:rPr>
          <w:rFonts w:ascii="Arial" w:hAnsi="Arial" w:cs="Arial"/>
        </w:rPr>
        <w:tab/>
        <w:t>Streiche die Ereignisse an, die zeigen, die der Gedanke eines Generalstreiks allmählich en</w:t>
      </w:r>
      <w:r w:rsidRPr="00C67D38">
        <w:rPr>
          <w:rFonts w:ascii="Arial" w:hAnsi="Arial" w:cs="Arial"/>
        </w:rPr>
        <w:t>t</w:t>
      </w:r>
      <w:r w:rsidRPr="00C67D38">
        <w:rPr>
          <w:rFonts w:ascii="Arial" w:hAnsi="Arial" w:cs="Arial"/>
        </w:rPr>
        <w:t xml:space="preserve">stand. </w:t>
      </w:r>
    </w:p>
    <w:p w14:paraId="561A5A5F" w14:textId="77777777" w:rsidR="00C67D38" w:rsidRPr="00C67D38" w:rsidRDefault="00C67D38" w:rsidP="00C67D38">
      <w:pPr>
        <w:spacing w:before="120" w:after="100" w:afterAutospacing="1"/>
        <w:ind w:left="284" w:hanging="284"/>
        <w:rPr>
          <w:rFonts w:ascii="Arial" w:hAnsi="Arial" w:cs="Arial"/>
        </w:rPr>
      </w:pPr>
    </w:p>
    <w:p w14:paraId="4C09BF95" w14:textId="77777777" w:rsidR="00C67D38" w:rsidRPr="00C67D38" w:rsidRDefault="00C67D38" w:rsidP="00C67D38">
      <w:pPr>
        <w:spacing w:before="120" w:after="100" w:afterAutospacing="1"/>
        <w:ind w:left="284" w:hanging="284"/>
        <w:rPr>
          <w:rFonts w:ascii="Arial" w:hAnsi="Arial" w:cs="Arial"/>
        </w:rPr>
      </w:pPr>
      <w:r w:rsidRPr="00C67D38">
        <w:rPr>
          <w:rFonts w:ascii="Arial" w:hAnsi="Arial" w:cs="Arial"/>
        </w:rPr>
        <w:t>3.</w:t>
      </w:r>
      <w:r w:rsidRPr="00C67D38">
        <w:rPr>
          <w:rFonts w:ascii="Arial" w:hAnsi="Arial" w:cs="Arial"/>
        </w:rPr>
        <w:tab/>
        <w:t>Wie verhalten sich General Wille und der Bundesrat gegenüber der Arbeiterbewegung? Ma</w:t>
      </w:r>
      <w:r w:rsidRPr="00C67D38">
        <w:rPr>
          <w:rFonts w:ascii="Arial" w:hAnsi="Arial" w:cs="Arial"/>
        </w:rPr>
        <w:t>r</w:t>
      </w:r>
      <w:r w:rsidRPr="00C67D38">
        <w:rPr>
          <w:rFonts w:ascii="Arial" w:hAnsi="Arial" w:cs="Arial"/>
        </w:rPr>
        <w:t>kiere die entsprechenden Ereignisse!</w:t>
      </w:r>
    </w:p>
    <w:p w14:paraId="2D07A580" w14:textId="77777777" w:rsidR="00C67D38" w:rsidRPr="00C67D38" w:rsidRDefault="00C67D38" w:rsidP="00C67D38">
      <w:pPr>
        <w:spacing w:before="120" w:after="100" w:afterAutospacing="1"/>
        <w:ind w:left="284" w:hanging="284"/>
        <w:rPr>
          <w:rFonts w:ascii="Arial" w:hAnsi="Arial" w:cs="Arial"/>
        </w:rPr>
      </w:pPr>
    </w:p>
    <w:p w14:paraId="1964E855" w14:textId="77777777" w:rsidR="00C67D38" w:rsidRPr="00C67D38" w:rsidRDefault="00C67D38" w:rsidP="00C67D38">
      <w:pPr>
        <w:spacing w:before="120" w:after="100" w:afterAutospacing="1"/>
        <w:ind w:left="284" w:hanging="284"/>
        <w:rPr>
          <w:rFonts w:ascii="Arial" w:hAnsi="Arial" w:cs="Arial"/>
        </w:rPr>
      </w:pPr>
      <w:r w:rsidRPr="00C67D38">
        <w:rPr>
          <w:rFonts w:ascii="Arial" w:hAnsi="Arial" w:cs="Arial"/>
        </w:rPr>
        <w:t>4.</w:t>
      </w:r>
      <w:r w:rsidRPr="00C67D38">
        <w:rPr>
          <w:rFonts w:ascii="Arial" w:hAnsi="Arial" w:cs="Arial"/>
        </w:rPr>
        <w:tab/>
        <w:t xml:space="preserve">Welche Rolle spielten die Ereignisse ausserhalb der Schweiz? </w:t>
      </w:r>
    </w:p>
    <w:p w14:paraId="4F31CDA2" w14:textId="64DBFC19" w:rsidR="00C67D38" w:rsidRPr="00C67D38" w:rsidRDefault="00C67D38" w:rsidP="00C67D38">
      <w:pPr>
        <w:spacing w:before="120" w:after="100" w:afterAutospacing="1"/>
        <w:ind w:left="284" w:hanging="284"/>
        <w:rPr>
          <w:rFonts w:ascii="Arial" w:hAnsi="Arial" w:cs="Arial"/>
          <w:b/>
        </w:rPr>
      </w:pPr>
      <w:r w:rsidRPr="00C67D38">
        <w:rPr>
          <w:rFonts w:ascii="Arial" w:hAnsi="Arial" w:cs="Arial"/>
        </w:rPr>
        <w:br w:type="page"/>
      </w:r>
      <w:r w:rsidR="00E37A52" w:rsidRPr="00C67D38">
        <w:rPr>
          <w:rFonts w:ascii="Arial" w:hAnsi="Arial" w:cs="Arial"/>
          <w:b/>
          <w:bCs/>
          <w:noProof/>
        </w:rPr>
        <w:lastRenderedPageBreak/>
        <mc:AlternateContent>
          <mc:Choice Requires="wps">
            <w:drawing>
              <wp:anchor distT="0" distB="0" distL="114300" distR="114300" simplePos="0" relativeHeight="251659264" behindDoc="0" locked="0" layoutInCell="1" allowOverlap="1" wp14:anchorId="479E82F9" wp14:editId="4FD625F1">
                <wp:simplePos x="0" y="0"/>
                <wp:positionH relativeFrom="column">
                  <wp:posOffset>7440843</wp:posOffset>
                </wp:positionH>
                <wp:positionV relativeFrom="paragraph">
                  <wp:posOffset>68930</wp:posOffset>
                </wp:positionV>
                <wp:extent cx="108000" cy="108000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CB143" w14:textId="77777777" w:rsidR="00C67D38" w:rsidRDefault="00C67D38" w:rsidP="00C67D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E82F9" id="_x0000_t202" coordsize="21600,21600" o:spt="202" path="m,l,21600r21600,l21600,xe">
                <v:stroke joinstyle="miter"/>
                <v:path gradientshapeok="t" o:connecttype="rect"/>
              </v:shapetype>
              <v:shape id="Text Box 2" o:spid="_x0000_s1026" type="#_x0000_t202" style="position:absolute;left:0;text-align:left;margin-left:585.9pt;margin-top:5.4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" fillcolor="silver" stroked="f">
                <v:path arrowok="t"/>
                <v:textbox>
                  <w:txbxContent>
                    <w:p w14:paraId="0F5CB143" w14:textId="77777777" w:rsidR="00C67D38" w:rsidRDefault="00C67D38" w:rsidP="00C67D38"/>
                  </w:txbxContent>
                </v:textbox>
              </v:shape>
            </w:pict>
          </mc:Fallback>
        </mc:AlternateContent>
      </w:r>
      <w:r w:rsidRPr="00C67D38">
        <w:rPr>
          <w:rFonts w:ascii="Arial" w:hAnsi="Arial" w:cs="Arial"/>
          <w:b/>
        </w:rPr>
        <w:t xml:space="preserve">Erläuterungen und Lösungen </w:t>
      </w:r>
    </w:p>
    <w:p w14:paraId="44AAA800" w14:textId="4A100D53" w:rsidR="00C67D38" w:rsidRPr="00C67D38" w:rsidRDefault="00C67D38" w:rsidP="00C67D38">
      <w:pPr>
        <w:spacing w:before="120" w:after="100" w:afterAutospacing="1"/>
        <w:ind w:left="284" w:hanging="284"/>
        <w:rPr>
          <w:rFonts w:ascii="Arial" w:hAnsi="Arial" w:cs="Arial"/>
        </w:rPr>
      </w:pPr>
    </w:p>
    <w:p w14:paraId="61FBF445" w14:textId="77777777" w:rsidR="00C67D38" w:rsidRPr="00C67D38" w:rsidRDefault="00C67D38" w:rsidP="00C67D38">
      <w:pPr>
        <w:spacing w:before="120" w:after="100" w:afterAutospacing="1"/>
        <w:rPr>
          <w:rFonts w:ascii="Arial" w:hAnsi="Arial" w:cs="Arial"/>
        </w:rPr>
      </w:pPr>
      <w:r w:rsidRPr="00C67D38">
        <w:rPr>
          <w:rFonts w:ascii="Arial" w:hAnsi="Arial" w:cs="Arial"/>
        </w:rPr>
        <w:t>Der erste Abschnitt fasst im Hinblick auf den Generalstreik zusammen, was in der letzten Th</w:t>
      </w:r>
      <w:r w:rsidRPr="00C67D38">
        <w:rPr>
          <w:rFonts w:ascii="Arial" w:hAnsi="Arial" w:cs="Arial"/>
        </w:rPr>
        <w:t>e</w:t>
      </w:r>
      <w:r w:rsidRPr="00C67D38">
        <w:rPr>
          <w:rFonts w:ascii="Arial" w:hAnsi="Arial" w:cs="Arial"/>
        </w:rPr>
        <w:t>meneinheiten und dem Kapitel 24.4.1 ausführlich behandelt worden ist. Wenn das nicht der Fall ist, sind vie</w:t>
      </w:r>
      <w:r w:rsidRPr="00C67D38">
        <w:rPr>
          <w:rFonts w:ascii="Arial" w:hAnsi="Arial" w:cs="Arial"/>
        </w:rPr>
        <w:t>l</w:t>
      </w:r>
      <w:r w:rsidRPr="00C67D38">
        <w:rPr>
          <w:rFonts w:ascii="Arial" w:hAnsi="Arial" w:cs="Arial"/>
        </w:rPr>
        <w:t xml:space="preserve">leicht Informationen aus den entsprechenden Unterlagen einzubringen. </w:t>
      </w:r>
    </w:p>
    <w:p w14:paraId="64675AC9" w14:textId="77777777" w:rsidR="00C67D38" w:rsidRPr="00C67D38" w:rsidRDefault="00C67D38" w:rsidP="00C67D38">
      <w:pPr>
        <w:spacing w:before="120" w:after="100" w:afterAutospacing="1"/>
        <w:rPr>
          <w:rFonts w:ascii="Arial" w:hAnsi="Arial" w:cs="Arial"/>
        </w:rPr>
      </w:pPr>
      <w:r w:rsidRPr="00C67D38">
        <w:rPr>
          <w:rFonts w:ascii="Arial" w:hAnsi="Arial" w:cs="Arial"/>
        </w:rPr>
        <w:t>Wahrscheinlich ist es nötig, die Schülerinnen und Schüler nochmals darauf hinzuweisen, dass es drei Arten von Organisationen gibt, mit denen die Arbeiterinnen und Arbeiter ihre Lage zu ve</w:t>
      </w:r>
      <w:r w:rsidRPr="00C67D38">
        <w:rPr>
          <w:rFonts w:ascii="Arial" w:hAnsi="Arial" w:cs="Arial"/>
        </w:rPr>
        <w:t>r</w:t>
      </w:r>
      <w:r w:rsidRPr="00C67D38">
        <w:rPr>
          <w:rFonts w:ascii="Arial" w:hAnsi="Arial" w:cs="Arial"/>
        </w:rPr>
        <w:t>bessern suc</w:t>
      </w:r>
      <w:r w:rsidRPr="00C67D38">
        <w:rPr>
          <w:rFonts w:ascii="Arial" w:hAnsi="Arial" w:cs="Arial"/>
        </w:rPr>
        <w:t>h</w:t>
      </w:r>
      <w:r w:rsidRPr="00C67D38">
        <w:rPr>
          <w:rFonts w:ascii="Arial" w:hAnsi="Arial" w:cs="Arial"/>
        </w:rPr>
        <w:t xml:space="preserve">ten: </w:t>
      </w:r>
    </w:p>
    <w:tbl>
      <w:tblPr>
        <w:tblW w:w="115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8"/>
        <w:gridCol w:w="284"/>
        <w:gridCol w:w="1417"/>
        <w:gridCol w:w="284"/>
        <w:gridCol w:w="5528"/>
      </w:tblGrid>
      <w:tr w:rsidR="00C67D38" w:rsidRPr="00C67D38" w14:paraId="048796FB" w14:textId="77777777" w:rsidTr="00E37A52">
        <w:tc>
          <w:tcPr>
            <w:tcW w:w="3998" w:type="dxa"/>
          </w:tcPr>
          <w:p w14:paraId="23C42500"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 xml:space="preserve">Organisation </w:t>
            </w:r>
          </w:p>
        </w:tc>
        <w:tc>
          <w:tcPr>
            <w:tcW w:w="284" w:type="dxa"/>
            <w:tcBorders>
              <w:top w:val="nil"/>
              <w:bottom w:val="nil"/>
            </w:tcBorders>
          </w:tcPr>
          <w:p w14:paraId="36CC381C" w14:textId="77777777" w:rsidR="00C67D38" w:rsidRPr="00C67D38" w:rsidRDefault="00C67D38" w:rsidP="00C67D38">
            <w:pPr>
              <w:tabs>
                <w:tab w:val="right" w:pos="6963"/>
              </w:tabs>
              <w:spacing w:before="120" w:after="100" w:afterAutospacing="1"/>
              <w:rPr>
                <w:rFonts w:ascii="Arial" w:hAnsi="Arial" w:cs="Arial"/>
              </w:rPr>
            </w:pPr>
          </w:p>
        </w:tc>
        <w:tc>
          <w:tcPr>
            <w:tcW w:w="1417" w:type="dxa"/>
          </w:tcPr>
          <w:p w14:paraId="53914C1C"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 xml:space="preserve">tätig in: </w:t>
            </w:r>
          </w:p>
        </w:tc>
        <w:tc>
          <w:tcPr>
            <w:tcW w:w="284" w:type="dxa"/>
            <w:tcBorders>
              <w:top w:val="nil"/>
              <w:bottom w:val="nil"/>
            </w:tcBorders>
          </w:tcPr>
          <w:p w14:paraId="0821A205" w14:textId="77777777" w:rsidR="00C67D38" w:rsidRPr="00C67D38" w:rsidRDefault="00C67D38" w:rsidP="00C67D38">
            <w:pPr>
              <w:tabs>
                <w:tab w:val="right" w:pos="6963"/>
              </w:tabs>
              <w:spacing w:before="120" w:after="100" w:afterAutospacing="1"/>
              <w:rPr>
                <w:rFonts w:ascii="Arial" w:hAnsi="Arial" w:cs="Arial"/>
              </w:rPr>
            </w:pPr>
          </w:p>
        </w:tc>
        <w:tc>
          <w:tcPr>
            <w:tcW w:w="5528" w:type="dxa"/>
          </w:tcPr>
          <w:p w14:paraId="0D51571C"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mit Hilfe:</w:t>
            </w:r>
          </w:p>
        </w:tc>
      </w:tr>
      <w:tr w:rsidR="00C67D38" w:rsidRPr="00C67D38" w14:paraId="19FE065C" w14:textId="77777777" w:rsidTr="00E37A52">
        <w:tc>
          <w:tcPr>
            <w:tcW w:w="3998" w:type="dxa"/>
            <w:tcBorders>
              <w:left w:val="nil"/>
              <w:right w:val="nil"/>
            </w:tcBorders>
          </w:tcPr>
          <w:p w14:paraId="60B7CB70" w14:textId="77777777" w:rsidR="00C67D38" w:rsidRPr="00C67D38" w:rsidRDefault="00C67D38" w:rsidP="00C67D38">
            <w:pPr>
              <w:tabs>
                <w:tab w:val="right" w:pos="6963"/>
              </w:tabs>
              <w:spacing w:before="120" w:after="100" w:afterAutospacing="1"/>
              <w:rPr>
                <w:rFonts w:ascii="Arial" w:hAnsi="Arial" w:cs="Arial"/>
              </w:rPr>
            </w:pPr>
          </w:p>
        </w:tc>
        <w:tc>
          <w:tcPr>
            <w:tcW w:w="284" w:type="dxa"/>
            <w:tcBorders>
              <w:top w:val="nil"/>
              <w:left w:val="nil"/>
              <w:bottom w:val="nil"/>
              <w:right w:val="nil"/>
            </w:tcBorders>
          </w:tcPr>
          <w:p w14:paraId="060460A2" w14:textId="77777777" w:rsidR="00C67D38" w:rsidRPr="00C67D38" w:rsidRDefault="00C67D38" w:rsidP="00C67D38">
            <w:pPr>
              <w:tabs>
                <w:tab w:val="right" w:pos="6963"/>
              </w:tabs>
              <w:spacing w:before="120" w:after="100" w:afterAutospacing="1"/>
              <w:rPr>
                <w:rFonts w:ascii="Arial" w:hAnsi="Arial" w:cs="Arial"/>
              </w:rPr>
            </w:pPr>
          </w:p>
        </w:tc>
        <w:tc>
          <w:tcPr>
            <w:tcW w:w="1417" w:type="dxa"/>
            <w:tcBorders>
              <w:left w:val="nil"/>
              <w:right w:val="nil"/>
            </w:tcBorders>
          </w:tcPr>
          <w:p w14:paraId="70FBCB44" w14:textId="77777777" w:rsidR="00C67D38" w:rsidRPr="00C67D38" w:rsidRDefault="00C67D38" w:rsidP="00C67D38">
            <w:pPr>
              <w:tabs>
                <w:tab w:val="right" w:pos="6963"/>
              </w:tabs>
              <w:spacing w:before="120" w:after="100" w:afterAutospacing="1"/>
              <w:rPr>
                <w:rFonts w:ascii="Arial" w:hAnsi="Arial" w:cs="Arial"/>
              </w:rPr>
            </w:pPr>
          </w:p>
        </w:tc>
        <w:tc>
          <w:tcPr>
            <w:tcW w:w="284" w:type="dxa"/>
            <w:tcBorders>
              <w:top w:val="nil"/>
              <w:left w:val="nil"/>
              <w:bottom w:val="nil"/>
              <w:right w:val="nil"/>
            </w:tcBorders>
          </w:tcPr>
          <w:p w14:paraId="06B1D430" w14:textId="77777777" w:rsidR="00C67D38" w:rsidRPr="00C67D38" w:rsidRDefault="00C67D38" w:rsidP="00C67D38">
            <w:pPr>
              <w:tabs>
                <w:tab w:val="right" w:pos="6963"/>
              </w:tabs>
              <w:spacing w:before="120" w:after="100" w:afterAutospacing="1"/>
              <w:rPr>
                <w:rFonts w:ascii="Arial" w:hAnsi="Arial" w:cs="Arial"/>
              </w:rPr>
            </w:pPr>
          </w:p>
        </w:tc>
        <w:tc>
          <w:tcPr>
            <w:tcW w:w="5528" w:type="dxa"/>
            <w:tcBorders>
              <w:left w:val="nil"/>
              <w:right w:val="nil"/>
            </w:tcBorders>
          </w:tcPr>
          <w:p w14:paraId="6F25D8E0" w14:textId="77777777" w:rsidR="00C67D38" w:rsidRPr="00C67D38" w:rsidRDefault="00C67D38" w:rsidP="00C67D38">
            <w:pPr>
              <w:tabs>
                <w:tab w:val="right" w:pos="6963"/>
              </w:tabs>
              <w:spacing w:before="120" w:after="100" w:afterAutospacing="1"/>
              <w:rPr>
                <w:rFonts w:ascii="Arial" w:hAnsi="Arial" w:cs="Arial"/>
              </w:rPr>
            </w:pPr>
          </w:p>
        </w:tc>
      </w:tr>
      <w:tr w:rsidR="00C67D38" w:rsidRPr="00C67D38" w14:paraId="5AD1F10E" w14:textId="77777777" w:rsidTr="00E37A52">
        <w:tc>
          <w:tcPr>
            <w:tcW w:w="3998" w:type="dxa"/>
          </w:tcPr>
          <w:p w14:paraId="4146AA00"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Partei (Sozialdemokrat</w:t>
            </w:r>
            <w:r w:rsidRPr="00C67D38">
              <w:rPr>
                <w:rFonts w:ascii="Arial" w:hAnsi="Arial" w:cs="Arial"/>
              </w:rPr>
              <w:t>i</w:t>
            </w:r>
            <w:r w:rsidRPr="00C67D38">
              <w:rPr>
                <w:rFonts w:ascii="Arial" w:hAnsi="Arial" w:cs="Arial"/>
              </w:rPr>
              <w:t>sche Partei)</w:t>
            </w:r>
          </w:p>
        </w:tc>
        <w:tc>
          <w:tcPr>
            <w:tcW w:w="284" w:type="dxa"/>
            <w:tcBorders>
              <w:top w:val="nil"/>
              <w:bottom w:val="nil"/>
            </w:tcBorders>
          </w:tcPr>
          <w:p w14:paraId="4EF48CC7" w14:textId="77777777" w:rsidR="00C67D38" w:rsidRPr="00C67D38" w:rsidRDefault="00C67D38" w:rsidP="00C67D38">
            <w:pPr>
              <w:tabs>
                <w:tab w:val="right" w:pos="6963"/>
              </w:tabs>
              <w:spacing w:before="120" w:after="100" w:afterAutospacing="1"/>
              <w:rPr>
                <w:rFonts w:ascii="Arial" w:hAnsi="Arial" w:cs="Arial"/>
              </w:rPr>
            </w:pPr>
          </w:p>
        </w:tc>
        <w:tc>
          <w:tcPr>
            <w:tcW w:w="1417" w:type="dxa"/>
          </w:tcPr>
          <w:p w14:paraId="16C992C6"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 xml:space="preserve">in der Politik </w:t>
            </w:r>
          </w:p>
        </w:tc>
        <w:tc>
          <w:tcPr>
            <w:tcW w:w="284" w:type="dxa"/>
            <w:tcBorders>
              <w:top w:val="nil"/>
              <w:bottom w:val="nil"/>
            </w:tcBorders>
          </w:tcPr>
          <w:p w14:paraId="4E107FA9" w14:textId="77777777" w:rsidR="00C67D38" w:rsidRPr="00C67D38" w:rsidRDefault="00C67D38" w:rsidP="00C67D38">
            <w:pPr>
              <w:tabs>
                <w:tab w:val="right" w:pos="6963"/>
              </w:tabs>
              <w:spacing w:before="120" w:after="100" w:afterAutospacing="1"/>
              <w:rPr>
                <w:rFonts w:ascii="Arial" w:hAnsi="Arial" w:cs="Arial"/>
              </w:rPr>
            </w:pPr>
          </w:p>
        </w:tc>
        <w:tc>
          <w:tcPr>
            <w:tcW w:w="5528" w:type="dxa"/>
          </w:tcPr>
          <w:p w14:paraId="69FE460B"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des Stimmrechts erkämpfen sich die A</w:t>
            </w:r>
            <w:r w:rsidRPr="00C67D38">
              <w:rPr>
                <w:rFonts w:ascii="Arial" w:hAnsi="Arial" w:cs="Arial"/>
              </w:rPr>
              <w:t>r</w:t>
            </w:r>
            <w:r w:rsidRPr="00C67D38">
              <w:rPr>
                <w:rFonts w:ascii="Arial" w:hAnsi="Arial" w:cs="Arial"/>
              </w:rPr>
              <w:t>beiter für sie bessere Gesetze (Arbeite</w:t>
            </w:r>
            <w:r w:rsidRPr="00C67D38">
              <w:rPr>
                <w:rFonts w:ascii="Arial" w:hAnsi="Arial" w:cs="Arial"/>
              </w:rPr>
              <w:t>r</w:t>
            </w:r>
            <w:r w:rsidRPr="00C67D38">
              <w:rPr>
                <w:rFonts w:ascii="Arial" w:hAnsi="Arial" w:cs="Arial"/>
              </w:rPr>
              <w:t>schutz, Versicherung)</w:t>
            </w:r>
          </w:p>
        </w:tc>
      </w:tr>
      <w:tr w:rsidR="00C67D38" w:rsidRPr="00C67D38" w14:paraId="603B68C9" w14:textId="77777777" w:rsidTr="00E37A52">
        <w:tc>
          <w:tcPr>
            <w:tcW w:w="3998" w:type="dxa"/>
            <w:tcBorders>
              <w:left w:val="nil"/>
              <w:right w:val="nil"/>
            </w:tcBorders>
          </w:tcPr>
          <w:p w14:paraId="431996DA" w14:textId="77777777" w:rsidR="00C67D38" w:rsidRPr="00C67D38" w:rsidRDefault="00C67D38" w:rsidP="00C67D38">
            <w:pPr>
              <w:tabs>
                <w:tab w:val="right" w:pos="6963"/>
              </w:tabs>
              <w:spacing w:before="120" w:after="100" w:afterAutospacing="1"/>
              <w:rPr>
                <w:rFonts w:ascii="Arial" w:hAnsi="Arial" w:cs="Arial"/>
              </w:rPr>
            </w:pPr>
          </w:p>
        </w:tc>
        <w:tc>
          <w:tcPr>
            <w:tcW w:w="284" w:type="dxa"/>
            <w:tcBorders>
              <w:top w:val="nil"/>
              <w:left w:val="nil"/>
              <w:bottom w:val="nil"/>
              <w:right w:val="nil"/>
            </w:tcBorders>
          </w:tcPr>
          <w:p w14:paraId="47BD1132" w14:textId="77777777" w:rsidR="00C67D38" w:rsidRPr="00C67D38" w:rsidRDefault="00C67D38" w:rsidP="00C67D38">
            <w:pPr>
              <w:tabs>
                <w:tab w:val="right" w:pos="6963"/>
              </w:tabs>
              <w:spacing w:before="120" w:after="100" w:afterAutospacing="1"/>
              <w:rPr>
                <w:rFonts w:ascii="Arial" w:hAnsi="Arial" w:cs="Arial"/>
              </w:rPr>
            </w:pPr>
          </w:p>
        </w:tc>
        <w:tc>
          <w:tcPr>
            <w:tcW w:w="1417" w:type="dxa"/>
            <w:tcBorders>
              <w:left w:val="nil"/>
              <w:right w:val="nil"/>
            </w:tcBorders>
          </w:tcPr>
          <w:p w14:paraId="3B498980" w14:textId="77777777" w:rsidR="00C67D38" w:rsidRPr="00C67D38" w:rsidRDefault="00C67D38" w:rsidP="00C67D38">
            <w:pPr>
              <w:tabs>
                <w:tab w:val="right" w:pos="6963"/>
              </w:tabs>
              <w:spacing w:before="120" w:after="100" w:afterAutospacing="1"/>
              <w:rPr>
                <w:rFonts w:ascii="Arial" w:hAnsi="Arial" w:cs="Arial"/>
              </w:rPr>
            </w:pPr>
          </w:p>
        </w:tc>
        <w:tc>
          <w:tcPr>
            <w:tcW w:w="284" w:type="dxa"/>
            <w:tcBorders>
              <w:top w:val="nil"/>
              <w:left w:val="nil"/>
              <w:bottom w:val="nil"/>
              <w:right w:val="nil"/>
            </w:tcBorders>
          </w:tcPr>
          <w:p w14:paraId="0F2CC147" w14:textId="77777777" w:rsidR="00C67D38" w:rsidRPr="00C67D38" w:rsidRDefault="00C67D38" w:rsidP="00C67D38">
            <w:pPr>
              <w:tabs>
                <w:tab w:val="right" w:pos="6963"/>
              </w:tabs>
              <w:spacing w:before="120" w:after="100" w:afterAutospacing="1"/>
              <w:rPr>
                <w:rFonts w:ascii="Arial" w:hAnsi="Arial" w:cs="Arial"/>
              </w:rPr>
            </w:pPr>
          </w:p>
        </w:tc>
        <w:tc>
          <w:tcPr>
            <w:tcW w:w="5528" w:type="dxa"/>
            <w:tcBorders>
              <w:left w:val="nil"/>
              <w:right w:val="nil"/>
            </w:tcBorders>
          </w:tcPr>
          <w:p w14:paraId="42FF8919" w14:textId="77777777" w:rsidR="00C67D38" w:rsidRPr="00C67D38" w:rsidRDefault="00C67D38" w:rsidP="00C67D38">
            <w:pPr>
              <w:tabs>
                <w:tab w:val="right" w:pos="6963"/>
              </w:tabs>
              <w:spacing w:before="120" w:after="100" w:afterAutospacing="1"/>
              <w:rPr>
                <w:rFonts w:ascii="Arial" w:hAnsi="Arial" w:cs="Arial"/>
              </w:rPr>
            </w:pPr>
          </w:p>
        </w:tc>
      </w:tr>
      <w:tr w:rsidR="00C67D38" w:rsidRPr="00C67D38" w14:paraId="604BCAB0" w14:textId="77777777" w:rsidTr="00E37A52">
        <w:tc>
          <w:tcPr>
            <w:tcW w:w="3998" w:type="dxa"/>
          </w:tcPr>
          <w:p w14:paraId="622FC5A7"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Gewerkschaft (Schweizer</w:t>
            </w:r>
            <w:r w:rsidRPr="00C67D38">
              <w:rPr>
                <w:rFonts w:ascii="Arial" w:hAnsi="Arial" w:cs="Arial"/>
              </w:rPr>
              <w:t>i</w:t>
            </w:r>
            <w:r w:rsidRPr="00C67D38">
              <w:rPr>
                <w:rFonts w:ascii="Arial" w:hAnsi="Arial" w:cs="Arial"/>
              </w:rPr>
              <w:t>scher Gewerkschaft</w:t>
            </w:r>
            <w:r w:rsidRPr="00C67D38">
              <w:rPr>
                <w:rFonts w:ascii="Arial" w:hAnsi="Arial" w:cs="Arial"/>
              </w:rPr>
              <w:t>s</w:t>
            </w:r>
            <w:r w:rsidRPr="00C67D38">
              <w:rPr>
                <w:rFonts w:ascii="Arial" w:hAnsi="Arial" w:cs="Arial"/>
              </w:rPr>
              <w:t xml:space="preserve">bund, heute </w:t>
            </w:r>
            <w:proofErr w:type="spellStart"/>
            <w:r w:rsidRPr="00C67D38">
              <w:rPr>
                <w:rFonts w:ascii="Arial" w:hAnsi="Arial" w:cs="Arial"/>
              </w:rPr>
              <w:t>unia</w:t>
            </w:r>
            <w:proofErr w:type="spellEnd"/>
            <w:r w:rsidRPr="00C67D38">
              <w:rPr>
                <w:rFonts w:ascii="Arial" w:hAnsi="Arial" w:cs="Arial"/>
              </w:rPr>
              <w:t>; und a</w:t>
            </w:r>
            <w:r w:rsidRPr="00C67D38">
              <w:rPr>
                <w:rFonts w:ascii="Arial" w:hAnsi="Arial" w:cs="Arial"/>
              </w:rPr>
              <w:t>n</w:t>
            </w:r>
            <w:r w:rsidRPr="00C67D38">
              <w:rPr>
                <w:rFonts w:ascii="Arial" w:hAnsi="Arial" w:cs="Arial"/>
              </w:rPr>
              <w:t>dere)</w:t>
            </w:r>
          </w:p>
        </w:tc>
        <w:tc>
          <w:tcPr>
            <w:tcW w:w="284" w:type="dxa"/>
            <w:tcBorders>
              <w:top w:val="nil"/>
              <w:bottom w:val="nil"/>
            </w:tcBorders>
          </w:tcPr>
          <w:p w14:paraId="5DBE8151" w14:textId="77777777" w:rsidR="00C67D38" w:rsidRPr="00C67D38" w:rsidRDefault="00C67D38" w:rsidP="00C67D38">
            <w:pPr>
              <w:tabs>
                <w:tab w:val="right" w:pos="6963"/>
              </w:tabs>
              <w:spacing w:before="120" w:after="100" w:afterAutospacing="1"/>
              <w:rPr>
                <w:rFonts w:ascii="Arial" w:hAnsi="Arial" w:cs="Arial"/>
              </w:rPr>
            </w:pPr>
          </w:p>
        </w:tc>
        <w:tc>
          <w:tcPr>
            <w:tcW w:w="1417" w:type="dxa"/>
          </w:tcPr>
          <w:p w14:paraId="7073DE9C"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im Betrieb</w:t>
            </w:r>
          </w:p>
        </w:tc>
        <w:tc>
          <w:tcPr>
            <w:tcW w:w="284" w:type="dxa"/>
            <w:tcBorders>
              <w:top w:val="nil"/>
              <w:bottom w:val="nil"/>
            </w:tcBorders>
          </w:tcPr>
          <w:p w14:paraId="282FECE0" w14:textId="77777777" w:rsidR="00C67D38" w:rsidRPr="00C67D38" w:rsidRDefault="00C67D38" w:rsidP="00C67D38">
            <w:pPr>
              <w:tabs>
                <w:tab w:val="right" w:pos="6963"/>
              </w:tabs>
              <w:spacing w:before="120" w:after="100" w:afterAutospacing="1"/>
              <w:rPr>
                <w:rFonts w:ascii="Arial" w:hAnsi="Arial" w:cs="Arial"/>
              </w:rPr>
            </w:pPr>
          </w:p>
        </w:tc>
        <w:tc>
          <w:tcPr>
            <w:tcW w:w="5528" w:type="dxa"/>
          </w:tcPr>
          <w:p w14:paraId="519F1DEC"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von Verhandlungen und der Drohung eines Streiks erkämpfen sich die Arbei</w:t>
            </w:r>
            <w:r w:rsidRPr="00C67D38">
              <w:rPr>
                <w:rFonts w:ascii="Arial" w:hAnsi="Arial" w:cs="Arial"/>
              </w:rPr>
              <w:softHyphen/>
              <w:t>t</w:t>
            </w:r>
            <w:r w:rsidRPr="00C67D38">
              <w:rPr>
                <w:rFonts w:ascii="Arial" w:hAnsi="Arial" w:cs="Arial"/>
              </w:rPr>
              <w:t>e</w:t>
            </w:r>
            <w:r w:rsidRPr="00C67D38">
              <w:rPr>
                <w:rFonts w:ascii="Arial" w:hAnsi="Arial" w:cs="Arial"/>
              </w:rPr>
              <w:t>rinnen und Arbeiter im Betrieb</w:t>
            </w:r>
          </w:p>
        </w:tc>
      </w:tr>
      <w:tr w:rsidR="00C67D38" w:rsidRPr="00C67D38" w14:paraId="38009B74" w14:textId="77777777" w:rsidTr="00E37A52">
        <w:tc>
          <w:tcPr>
            <w:tcW w:w="3998" w:type="dxa"/>
            <w:tcBorders>
              <w:left w:val="nil"/>
              <w:right w:val="nil"/>
            </w:tcBorders>
          </w:tcPr>
          <w:p w14:paraId="56ABA79D" w14:textId="77777777" w:rsidR="00C67D38" w:rsidRPr="00C67D38" w:rsidRDefault="00C67D38" w:rsidP="00C67D38">
            <w:pPr>
              <w:tabs>
                <w:tab w:val="right" w:pos="6963"/>
              </w:tabs>
              <w:spacing w:before="120" w:after="100" w:afterAutospacing="1"/>
              <w:rPr>
                <w:rFonts w:ascii="Arial" w:hAnsi="Arial" w:cs="Arial"/>
              </w:rPr>
            </w:pPr>
          </w:p>
        </w:tc>
        <w:tc>
          <w:tcPr>
            <w:tcW w:w="284" w:type="dxa"/>
            <w:tcBorders>
              <w:top w:val="nil"/>
              <w:left w:val="nil"/>
              <w:bottom w:val="nil"/>
              <w:right w:val="nil"/>
            </w:tcBorders>
          </w:tcPr>
          <w:p w14:paraId="124A1E89" w14:textId="77777777" w:rsidR="00C67D38" w:rsidRPr="00C67D38" w:rsidRDefault="00C67D38" w:rsidP="00C67D38">
            <w:pPr>
              <w:tabs>
                <w:tab w:val="right" w:pos="6963"/>
              </w:tabs>
              <w:spacing w:before="120" w:after="100" w:afterAutospacing="1"/>
              <w:rPr>
                <w:rFonts w:ascii="Arial" w:hAnsi="Arial" w:cs="Arial"/>
              </w:rPr>
            </w:pPr>
          </w:p>
        </w:tc>
        <w:tc>
          <w:tcPr>
            <w:tcW w:w="1417" w:type="dxa"/>
            <w:tcBorders>
              <w:left w:val="nil"/>
              <w:right w:val="nil"/>
            </w:tcBorders>
          </w:tcPr>
          <w:p w14:paraId="408221D8" w14:textId="77777777" w:rsidR="00C67D38" w:rsidRPr="00C67D38" w:rsidRDefault="00C67D38" w:rsidP="00C67D38">
            <w:pPr>
              <w:tabs>
                <w:tab w:val="right" w:pos="6963"/>
              </w:tabs>
              <w:spacing w:before="120" w:after="100" w:afterAutospacing="1"/>
              <w:rPr>
                <w:rFonts w:ascii="Arial" w:hAnsi="Arial" w:cs="Arial"/>
              </w:rPr>
            </w:pPr>
          </w:p>
        </w:tc>
        <w:tc>
          <w:tcPr>
            <w:tcW w:w="284" w:type="dxa"/>
            <w:tcBorders>
              <w:top w:val="nil"/>
              <w:left w:val="nil"/>
              <w:bottom w:val="nil"/>
              <w:right w:val="nil"/>
            </w:tcBorders>
          </w:tcPr>
          <w:p w14:paraId="5B593E86" w14:textId="77777777" w:rsidR="00C67D38" w:rsidRPr="00C67D38" w:rsidRDefault="00C67D38" w:rsidP="00C67D38">
            <w:pPr>
              <w:tabs>
                <w:tab w:val="right" w:pos="6963"/>
              </w:tabs>
              <w:spacing w:before="120" w:after="100" w:afterAutospacing="1"/>
              <w:rPr>
                <w:rFonts w:ascii="Arial" w:hAnsi="Arial" w:cs="Arial"/>
              </w:rPr>
            </w:pPr>
          </w:p>
        </w:tc>
        <w:tc>
          <w:tcPr>
            <w:tcW w:w="5528" w:type="dxa"/>
            <w:tcBorders>
              <w:left w:val="nil"/>
              <w:right w:val="nil"/>
            </w:tcBorders>
          </w:tcPr>
          <w:p w14:paraId="09C07978" w14:textId="77777777" w:rsidR="00C67D38" w:rsidRPr="00C67D38" w:rsidRDefault="00C67D38" w:rsidP="00C67D38">
            <w:pPr>
              <w:tabs>
                <w:tab w:val="right" w:pos="6963"/>
              </w:tabs>
              <w:spacing w:before="120" w:after="100" w:afterAutospacing="1"/>
              <w:rPr>
                <w:rFonts w:ascii="Arial" w:hAnsi="Arial" w:cs="Arial"/>
              </w:rPr>
            </w:pPr>
          </w:p>
        </w:tc>
      </w:tr>
      <w:tr w:rsidR="00C67D38" w:rsidRPr="00C67D38" w14:paraId="75F26A6B" w14:textId="77777777" w:rsidTr="00E37A52">
        <w:tc>
          <w:tcPr>
            <w:tcW w:w="3998" w:type="dxa"/>
          </w:tcPr>
          <w:p w14:paraId="0A588716"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Genossenschaft (Konsu</w:t>
            </w:r>
            <w:r w:rsidRPr="00C67D38">
              <w:rPr>
                <w:rFonts w:ascii="Arial" w:hAnsi="Arial" w:cs="Arial"/>
              </w:rPr>
              <w:t>m</w:t>
            </w:r>
            <w:r w:rsidRPr="00C67D38">
              <w:rPr>
                <w:rFonts w:ascii="Arial" w:hAnsi="Arial" w:cs="Arial"/>
              </w:rPr>
              <w:t>genossenschaft, heute Coop, Wohnbaugenosse</w:t>
            </w:r>
            <w:r w:rsidRPr="00C67D38">
              <w:rPr>
                <w:rFonts w:ascii="Arial" w:hAnsi="Arial" w:cs="Arial"/>
              </w:rPr>
              <w:t>n</w:t>
            </w:r>
            <w:r w:rsidRPr="00C67D38">
              <w:rPr>
                <w:rFonts w:ascii="Arial" w:hAnsi="Arial" w:cs="Arial"/>
              </w:rPr>
              <w:t>schaften)</w:t>
            </w:r>
          </w:p>
        </w:tc>
        <w:tc>
          <w:tcPr>
            <w:tcW w:w="284" w:type="dxa"/>
            <w:tcBorders>
              <w:top w:val="nil"/>
              <w:bottom w:val="nil"/>
            </w:tcBorders>
          </w:tcPr>
          <w:p w14:paraId="01431796" w14:textId="77777777" w:rsidR="00C67D38" w:rsidRPr="00C67D38" w:rsidRDefault="00C67D38" w:rsidP="00C67D38">
            <w:pPr>
              <w:tabs>
                <w:tab w:val="right" w:pos="6963"/>
              </w:tabs>
              <w:spacing w:before="120" w:after="100" w:afterAutospacing="1"/>
              <w:rPr>
                <w:rFonts w:ascii="Arial" w:hAnsi="Arial" w:cs="Arial"/>
              </w:rPr>
            </w:pPr>
          </w:p>
        </w:tc>
        <w:tc>
          <w:tcPr>
            <w:tcW w:w="1417" w:type="dxa"/>
          </w:tcPr>
          <w:p w14:paraId="05EC78A3"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im Konsum</w:t>
            </w:r>
          </w:p>
        </w:tc>
        <w:tc>
          <w:tcPr>
            <w:tcW w:w="284" w:type="dxa"/>
            <w:tcBorders>
              <w:top w:val="nil"/>
              <w:bottom w:val="nil"/>
            </w:tcBorders>
          </w:tcPr>
          <w:p w14:paraId="5BDCBFF5" w14:textId="77777777" w:rsidR="00C67D38" w:rsidRPr="00C67D38" w:rsidRDefault="00C67D38" w:rsidP="00C67D38">
            <w:pPr>
              <w:tabs>
                <w:tab w:val="right" w:pos="6963"/>
              </w:tabs>
              <w:spacing w:before="120" w:after="100" w:afterAutospacing="1"/>
              <w:rPr>
                <w:rFonts w:ascii="Arial" w:hAnsi="Arial" w:cs="Arial"/>
              </w:rPr>
            </w:pPr>
          </w:p>
        </w:tc>
        <w:tc>
          <w:tcPr>
            <w:tcW w:w="5528" w:type="dxa"/>
          </w:tcPr>
          <w:p w14:paraId="3EBD0EED"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von Zusammenschlüssen verbessern die Arbeiterinnen und Arbeiter die Bedi</w:t>
            </w:r>
            <w:r w:rsidRPr="00C67D38">
              <w:rPr>
                <w:rFonts w:ascii="Arial" w:hAnsi="Arial" w:cs="Arial"/>
              </w:rPr>
              <w:t>n</w:t>
            </w:r>
            <w:r w:rsidRPr="00C67D38">
              <w:rPr>
                <w:rFonts w:ascii="Arial" w:hAnsi="Arial" w:cs="Arial"/>
              </w:rPr>
              <w:t>gungen für den Warenkonsum</w:t>
            </w:r>
          </w:p>
        </w:tc>
      </w:tr>
    </w:tbl>
    <w:p w14:paraId="6FE98048" w14:textId="77777777" w:rsidR="00C67D38" w:rsidRPr="00C67D38" w:rsidRDefault="00C67D38" w:rsidP="00C67D38">
      <w:pPr>
        <w:spacing w:before="120" w:after="100" w:afterAutospacing="1"/>
        <w:rPr>
          <w:rFonts w:ascii="Arial" w:hAnsi="Arial" w:cs="Arial"/>
        </w:rPr>
      </w:pPr>
    </w:p>
    <w:p w14:paraId="6BEB3C45" w14:textId="77777777" w:rsidR="00C67D38" w:rsidRPr="00C67D38" w:rsidRDefault="00C67D38" w:rsidP="00C67D38">
      <w:pPr>
        <w:spacing w:before="120" w:after="100" w:afterAutospacing="1"/>
        <w:ind w:left="284" w:hanging="284"/>
        <w:rPr>
          <w:rFonts w:ascii="Arial" w:hAnsi="Arial" w:cs="Arial"/>
        </w:rPr>
      </w:pPr>
      <w:r w:rsidRPr="00C67D38">
        <w:rPr>
          <w:rFonts w:ascii="Arial" w:hAnsi="Arial" w:cs="Arial"/>
        </w:rPr>
        <w:t>1.</w:t>
      </w:r>
      <w:r w:rsidRPr="00C67D38">
        <w:rPr>
          <w:rFonts w:ascii="Arial" w:hAnsi="Arial" w:cs="Arial"/>
        </w:rPr>
        <w:tab/>
        <w:t>Ein Streik bedeutet, dass die Arbeiterinnen und Arbeiter innerhalb einer Firma (allenfalls auch einer Firmengruppe oder eines ganzen Industriezweiges) die Arbeit niederlegen, um be</w:t>
      </w:r>
      <w:r w:rsidRPr="00C67D38">
        <w:rPr>
          <w:rFonts w:ascii="Arial" w:hAnsi="Arial" w:cs="Arial"/>
        </w:rPr>
        <w:t>s</w:t>
      </w:r>
      <w:r w:rsidRPr="00C67D38">
        <w:rPr>
          <w:rFonts w:ascii="Arial" w:hAnsi="Arial" w:cs="Arial"/>
        </w:rPr>
        <w:t>sere wirtschaftliche Bedingungen zugestanden zu erhalten. Ein Streik wird meist von einer Gewerkschaft ausgerufen und geführt.</w:t>
      </w:r>
    </w:p>
    <w:p w14:paraId="3A74157C" w14:textId="77777777" w:rsidR="00C67D38" w:rsidRPr="00C67D38" w:rsidRDefault="00C67D38" w:rsidP="00C67D38">
      <w:pPr>
        <w:spacing w:before="120" w:after="100" w:afterAutospacing="1"/>
        <w:ind w:left="284" w:hanging="284"/>
        <w:rPr>
          <w:rFonts w:ascii="Arial" w:hAnsi="Arial" w:cs="Arial"/>
        </w:rPr>
      </w:pPr>
      <w:r w:rsidRPr="00C67D38">
        <w:rPr>
          <w:rFonts w:ascii="Arial" w:hAnsi="Arial" w:cs="Arial"/>
        </w:rPr>
        <w:tab/>
        <w:t>Ein Generalstreik dagegen richtet sich gegen den Staat; indem die Arbeiterinnen und Arbeiter ganz verschiedener, möglichst aller Unternehmen die Arbeit niederlegen, wollen sie bessere politische Bedingungen erhalten. Deshalb wird ein Generalstreik meist von Parteien und G</w:t>
      </w:r>
      <w:r w:rsidRPr="00C67D38">
        <w:rPr>
          <w:rFonts w:ascii="Arial" w:hAnsi="Arial" w:cs="Arial"/>
        </w:rPr>
        <w:t>e</w:t>
      </w:r>
      <w:r w:rsidRPr="00C67D38">
        <w:rPr>
          <w:rFonts w:ascii="Arial" w:hAnsi="Arial" w:cs="Arial"/>
        </w:rPr>
        <w:t>werkscha</w:t>
      </w:r>
      <w:r w:rsidRPr="00C67D38">
        <w:rPr>
          <w:rFonts w:ascii="Arial" w:hAnsi="Arial" w:cs="Arial"/>
        </w:rPr>
        <w:t>f</w:t>
      </w:r>
      <w:r w:rsidRPr="00C67D38">
        <w:rPr>
          <w:rFonts w:ascii="Arial" w:hAnsi="Arial" w:cs="Arial"/>
        </w:rPr>
        <w:t xml:space="preserve">ten ausgerufen und geführt. </w:t>
      </w:r>
    </w:p>
    <w:tbl>
      <w:tblPr>
        <w:tblpPr w:leftFromText="141" w:rightFromText="141" w:vertAnchor="text" w:horzAnchor="margin" w:tblpY="38"/>
        <w:tblW w:w="11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
        <w:gridCol w:w="5468"/>
        <w:gridCol w:w="236"/>
        <w:gridCol w:w="5468"/>
      </w:tblGrid>
      <w:tr w:rsidR="00C67D38" w:rsidRPr="00C67D38" w14:paraId="3A9AA1F4" w14:textId="77777777" w:rsidTr="009A56D5">
        <w:tc>
          <w:tcPr>
            <w:tcW w:w="452" w:type="dxa"/>
            <w:tcBorders>
              <w:top w:val="nil"/>
              <w:left w:val="nil"/>
              <w:bottom w:val="nil"/>
              <w:right w:val="nil"/>
            </w:tcBorders>
          </w:tcPr>
          <w:p w14:paraId="5FEFF309"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2.</w:t>
            </w:r>
          </w:p>
        </w:tc>
        <w:tc>
          <w:tcPr>
            <w:tcW w:w="5468" w:type="dxa"/>
            <w:vMerge w:val="restart"/>
            <w:tcBorders>
              <w:top w:val="nil"/>
              <w:left w:val="nil"/>
              <w:bottom w:val="nil"/>
              <w:right w:val="nil"/>
            </w:tcBorders>
          </w:tcPr>
          <w:p w14:paraId="134B9888"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Die rechts aufgeführten Ereignisse aus der Tabelle im Schülerarbeitsblatt zeigen, wie sich der Gedanke des Generalstreiks allmählich entwicke</w:t>
            </w:r>
            <w:r w:rsidRPr="00C67D38">
              <w:rPr>
                <w:rFonts w:ascii="Arial" w:hAnsi="Arial" w:cs="Arial"/>
              </w:rPr>
              <w:t>l</w:t>
            </w:r>
            <w:r w:rsidRPr="00C67D38">
              <w:rPr>
                <w:rFonts w:ascii="Arial" w:hAnsi="Arial" w:cs="Arial"/>
              </w:rPr>
              <w:t xml:space="preserve">te: </w:t>
            </w:r>
          </w:p>
          <w:p w14:paraId="56276156" w14:textId="77777777" w:rsidR="00C67D38" w:rsidRPr="00C67D38" w:rsidRDefault="00C67D38" w:rsidP="00C67D38">
            <w:pPr>
              <w:tabs>
                <w:tab w:val="right" w:pos="6963"/>
              </w:tabs>
              <w:spacing w:before="120" w:after="100" w:afterAutospacing="1"/>
              <w:ind w:left="215" w:hanging="215"/>
              <w:rPr>
                <w:rFonts w:ascii="Arial" w:hAnsi="Arial" w:cs="Arial"/>
              </w:rPr>
            </w:pPr>
            <w:r w:rsidRPr="00C67D38">
              <w:rPr>
                <w:rFonts w:ascii="Arial" w:hAnsi="Arial" w:cs="Arial"/>
              </w:rPr>
              <w:t>•</w:t>
            </w:r>
            <w:r w:rsidRPr="00C67D38">
              <w:rPr>
                <w:rFonts w:ascii="Arial" w:hAnsi="Arial" w:cs="Arial"/>
              </w:rPr>
              <w:tab/>
              <w:t>Zusammenspannen von Partei und Gewer</w:t>
            </w:r>
            <w:r w:rsidRPr="00C67D38">
              <w:rPr>
                <w:rFonts w:ascii="Arial" w:hAnsi="Arial" w:cs="Arial"/>
              </w:rPr>
              <w:t>k</w:t>
            </w:r>
            <w:r w:rsidRPr="00C67D38">
              <w:rPr>
                <w:rFonts w:ascii="Arial" w:hAnsi="Arial" w:cs="Arial"/>
              </w:rPr>
              <w:t>schaft</w:t>
            </w:r>
          </w:p>
          <w:p w14:paraId="3FCE0878" w14:textId="77777777" w:rsidR="00C67D38" w:rsidRPr="00C67D38" w:rsidRDefault="00C67D38" w:rsidP="00C67D38">
            <w:pPr>
              <w:tabs>
                <w:tab w:val="right" w:pos="6963"/>
              </w:tabs>
              <w:spacing w:before="120" w:after="100" w:afterAutospacing="1"/>
              <w:ind w:left="215" w:hanging="215"/>
              <w:rPr>
                <w:rFonts w:ascii="Arial" w:hAnsi="Arial" w:cs="Arial"/>
              </w:rPr>
            </w:pPr>
            <w:r w:rsidRPr="00C67D38">
              <w:rPr>
                <w:rFonts w:ascii="Arial" w:hAnsi="Arial" w:cs="Arial"/>
              </w:rPr>
              <w:t>•</w:t>
            </w:r>
            <w:r w:rsidRPr="00C67D38">
              <w:rPr>
                <w:rFonts w:ascii="Arial" w:hAnsi="Arial" w:cs="Arial"/>
              </w:rPr>
              <w:tab/>
              <w:t>lokaler, spontaner Gen</w:t>
            </w:r>
            <w:r w:rsidRPr="00C67D38">
              <w:rPr>
                <w:rFonts w:ascii="Arial" w:hAnsi="Arial" w:cs="Arial"/>
              </w:rPr>
              <w:t>e</w:t>
            </w:r>
            <w:r w:rsidRPr="00C67D38">
              <w:rPr>
                <w:rFonts w:ascii="Arial" w:hAnsi="Arial" w:cs="Arial"/>
              </w:rPr>
              <w:t>ralstreik</w:t>
            </w:r>
          </w:p>
          <w:p w14:paraId="5E27B078" w14:textId="77777777" w:rsidR="00C67D38" w:rsidRPr="00C67D38" w:rsidRDefault="00C67D38" w:rsidP="00C67D38">
            <w:pPr>
              <w:tabs>
                <w:tab w:val="right" w:pos="6963"/>
              </w:tabs>
              <w:spacing w:before="120" w:after="100" w:afterAutospacing="1"/>
              <w:ind w:left="215" w:hanging="215"/>
              <w:rPr>
                <w:rFonts w:ascii="Arial" w:hAnsi="Arial" w:cs="Arial"/>
              </w:rPr>
            </w:pPr>
            <w:r w:rsidRPr="00C67D38">
              <w:rPr>
                <w:rFonts w:ascii="Arial" w:hAnsi="Arial" w:cs="Arial"/>
              </w:rPr>
              <w:t>•</w:t>
            </w:r>
            <w:r w:rsidRPr="00C67D38">
              <w:rPr>
                <w:rFonts w:ascii="Arial" w:hAnsi="Arial" w:cs="Arial"/>
              </w:rPr>
              <w:tab/>
              <w:t>Proteststreik mit politischer Forderung in 19 Stä</w:t>
            </w:r>
            <w:r w:rsidRPr="00C67D38">
              <w:rPr>
                <w:rFonts w:ascii="Arial" w:hAnsi="Arial" w:cs="Arial"/>
              </w:rPr>
              <w:t>d</w:t>
            </w:r>
            <w:r w:rsidRPr="00C67D38">
              <w:rPr>
                <w:rFonts w:ascii="Arial" w:hAnsi="Arial" w:cs="Arial"/>
              </w:rPr>
              <w:t>ten</w:t>
            </w:r>
          </w:p>
          <w:p w14:paraId="33A9D35F" w14:textId="77777777" w:rsidR="00C67D38" w:rsidRPr="00C67D38" w:rsidRDefault="00C67D38" w:rsidP="00C67D38">
            <w:pPr>
              <w:tabs>
                <w:tab w:val="right" w:pos="6963"/>
              </w:tabs>
              <w:spacing w:before="120" w:after="100" w:afterAutospacing="1"/>
              <w:ind w:left="215" w:hanging="215"/>
              <w:rPr>
                <w:rFonts w:ascii="Arial" w:hAnsi="Arial" w:cs="Arial"/>
              </w:rPr>
            </w:pPr>
            <w:r w:rsidRPr="00C67D38">
              <w:rPr>
                <w:rFonts w:ascii="Arial" w:hAnsi="Arial" w:cs="Arial"/>
              </w:rPr>
              <w:t>•</w:t>
            </w:r>
            <w:r w:rsidRPr="00C67D38">
              <w:rPr>
                <w:rFonts w:ascii="Arial" w:hAnsi="Arial" w:cs="Arial"/>
              </w:rPr>
              <w:tab/>
              <w:t>organisierter landesweiter G</w:t>
            </w:r>
            <w:r w:rsidRPr="00C67D38">
              <w:rPr>
                <w:rFonts w:ascii="Arial" w:hAnsi="Arial" w:cs="Arial"/>
              </w:rPr>
              <w:t>e</w:t>
            </w:r>
            <w:r w:rsidRPr="00C67D38">
              <w:rPr>
                <w:rFonts w:ascii="Arial" w:hAnsi="Arial" w:cs="Arial"/>
              </w:rPr>
              <w:t>neralstreik</w:t>
            </w:r>
          </w:p>
          <w:p w14:paraId="151EACF2" w14:textId="77777777" w:rsidR="00C67D38" w:rsidRPr="00C67D38" w:rsidRDefault="00C67D38" w:rsidP="00C67D38">
            <w:pPr>
              <w:tabs>
                <w:tab w:val="right" w:pos="6963"/>
              </w:tabs>
              <w:spacing w:before="120" w:after="100" w:afterAutospacing="1"/>
              <w:rPr>
                <w:rFonts w:ascii="Arial" w:hAnsi="Arial" w:cs="Arial"/>
              </w:rPr>
            </w:pPr>
          </w:p>
        </w:tc>
        <w:tc>
          <w:tcPr>
            <w:tcW w:w="236" w:type="dxa"/>
            <w:tcBorders>
              <w:top w:val="nil"/>
              <w:left w:val="nil"/>
              <w:bottom w:val="nil"/>
            </w:tcBorders>
          </w:tcPr>
          <w:p w14:paraId="54DD73B0" w14:textId="77777777" w:rsidR="00C67D38" w:rsidRPr="00C67D38" w:rsidRDefault="00C67D38" w:rsidP="00C67D38">
            <w:pPr>
              <w:tabs>
                <w:tab w:val="right" w:pos="6963"/>
              </w:tabs>
              <w:spacing w:before="120" w:after="100" w:afterAutospacing="1"/>
              <w:rPr>
                <w:rFonts w:ascii="Arial" w:hAnsi="Arial" w:cs="Arial"/>
              </w:rPr>
            </w:pPr>
          </w:p>
        </w:tc>
        <w:tc>
          <w:tcPr>
            <w:tcW w:w="5468" w:type="dxa"/>
            <w:tcBorders>
              <w:top w:val="single" w:sz="4" w:space="0" w:color="000000"/>
              <w:bottom w:val="single" w:sz="4" w:space="0" w:color="000000"/>
            </w:tcBorders>
          </w:tcPr>
          <w:p w14:paraId="4EAC147B"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4.2. Sozialdemokratische Pa</w:t>
            </w:r>
            <w:r w:rsidRPr="00C67D38">
              <w:rPr>
                <w:rFonts w:ascii="Arial" w:hAnsi="Arial" w:cs="Arial"/>
              </w:rPr>
              <w:t>r</w:t>
            </w:r>
            <w:r w:rsidRPr="00C67D38">
              <w:rPr>
                <w:rFonts w:ascii="Arial" w:hAnsi="Arial" w:cs="Arial"/>
              </w:rPr>
              <w:t>tei und Schweizerischer G</w:t>
            </w:r>
            <w:r w:rsidRPr="00C67D38">
              <w:rPr>
                <w:rFonts w:ascii="Arial" w:hAnsi="Arial" w:cs="Arial"/>
              </w:rPr>
              <w:t>e</w:t>
            </w:r>
            <w:r w:rsidRPr="00C67D38">
              <w:rPr>
                <w:rFonts w:ascii="Arial" w:hAnsi="Arial" w:cs="Arial"/>
              </w:rPr>
              <w:t>wer</w:t>
            </w:r>
            <w:r w:rsidRPr="00C67D38">
              <w:rPr>
                <w:rFonts w:ascii="Arial" w:hAnsi="Arial" w:cs="Arial"/>
              </w:rPr>
              <w:t>k</w:t>
            </w:r>
            <w:r w:rsidRPr="00C67D38">
              <w:rPr>
                <w:rFonts w:ascii="Arial" w:hAnsi="Arial" w:cs="Arial"/>
              </w:rPr>
              <w:t>schaftsbund bilden einen gemeinsamen Au</w:t>
            </w:r>
            <w:r w:rsidRPr="00C67D38">
              <w:rPr>
                <w:rFonts w:ascii="Arial" w:hAnsi="Arial" w:cs="Arial"/>
              </w:rPr>
              <w:t>s</w:t>
            </w:r>
            <w:r w:rsidRPr="00C67D38">
              <w:rPr>
                <w:rFonts w:ascii="Arial" w:hAnsi="Arial" w:cs="Arial"/>
              </w:rPr>
              <w:t xml:space="preserve">schuss, das </w:t>
            </w:r>
            <w:proofErr w:type="spellStart"/>
            <w:r w:rsidRPr="00C67D38">
              <w:rPr>
                <w:rFonts w:ascii="Arial" w:hAnsi="Arial" w:cs="Arial"/>
              </w:rPr>
              <w:t>Oltener</w:t>
            </w:r>
            <w:proofErr w:type="spellEnd"/>
            <w:r w:rsidRPr="00C67D38">
              <w:rPr>
                <w:rFonts w:ascii="Arial" w:hAnsi="Arial" w:cs="Arial"/>
              </w:rPr>
              <w:t xml:space="preserve"> Aktionskomitee (</w:t>
            </w:r>
            <w:r w:rsidRPr="00C67D38">
              <w:rPr>
                <w:rFonts w:ascii="Arial" w:hAnsi="Arial" w:cs="Arial"/>
              </w:rPr>
              <w:t>O</w:t>
            </w:r>
            <w:r w:rsidRPr="00C67D38">
              <w:rPr>
                <w:rFonts w:ascii="Arial" w:hAnsi="Arial" w:cs="Arial"/>
              </w:rPr>
              <w:t>AK)</w:t>
            </w:r>
          </w:p>
        </w:tc>
      </w:tr>
      <w:tr w:rsidR="00C67D38" w:rsidRPr="00C67D38" w14:paraId="08F5344F" w14:textId="77777777" w:rsidTr="009A56D5">
        <w:tc>
          <w:tcPr>
            <w:tcW w:w="452" w:type="dxa"/>
            <w:tcBorders>
              <w:top w:val="nil"/>
              <w:left w:val="nil"/>
              <w:bottom w:val="nil"/>
              <w:right w:val="nil"/>
            </w:tcBorders>
          </w:tcPr>
          <w:p w14:paraId="5943DD5D" w14:textId="77777777" w:rsidR="00C67D38" w:rsidRPr="00C67D38" w:rsidRDefault="00C67D38" w:rsidP="00C67D38">
            <w:pPr>
              <w:tabs>
                <w:tab w:val="right" w:pos="6963"/>
              </w:tabs>
              <w:spacing w:before="120" w:after="100" w:afterAutospacing="1"/>
              <w:rPr>
                <w:rFonts w:ascii="Arial" w:hAnsi="Arial" w:cs="Arial"/>
              </w:rPr>
            </w:pPr>
          </w:p>
        </w:tc>
        <w:tc>
          <w:tcPr>
            <w:tcW w:w="5468" w:type="dxa"/>
            <w:vMerge/>
            <w:tcBorders>
              <w:left w:val="nil"/>
              <w:bottom w:val="nil"/>
              <w:right w:val="nil"/>
            </w:tcBorders>
          </w:tcPr>
          <w:p w14:paraId="1B901CD1" w14:textId="77777777" w:rsidR="00C67D38" w:rsidRPr="00C67D38" w:rsidRDefault="00C67D38" w:rsidP="00C67D38">
            <w:pPr>
              <w:tabs>
                <w:tab w:val="right" w:pos="6963"/>
              </w:tabs>
              <w:spacing w:before="120" w:after="100" w:afterAutospacing="1"/>
              <w:rPr>
                <w:rFonts w:ascii="Arial" w:hAnsi="Arial" w:cs="Arial"/>
              </w:rPr>
            </w:pPr>
          </w:p>
        </w:tc>
        <w:tc>
          <w:tcPr>
            <w:tcW w:w="236" w:type="dxa"/>
            <w:tcBorders>
              <w:top w:val="nil"/>
              <w:left w:val="nil"/>
              <w:bottom w:val="nil"/>
              <w:right w:val="nil"/>
            </w:tcBorders>
          </w:tcPr>
          <w:p w14:paraId="02AE4436" w14:textId="77777777" w:rsidR="00C67D38" w:rsidRPr="00C67D38" w:rsidRDefault="00C67D38" w:rsidP="00C67D38">
            <w:pPr>
              <w:tabs>
                <w:tab w:val="right" w:pos="6963"/>
              </w:tabs>
              <w:spacing w:before="120" w:after="100" w:afterAutospacing="1"/>
              <w:rPr>
                <w:rFonts w:ascii="Arial" w:hAnsi="Arial" w:cs="Arial"/>
              </w:rPr>
            </w:pPr>
          </w:p>
        </w:tc>
        <w:tc>
          <w:tcPr>
            <w:tcW w:w="5468" w:type="dxa"/>
            <w:tcBorders>
              <w:left w:val="nil"/>
              <w:right w:val="nil"/>
            </w:tcBorders>
          </w:tcPr>
          <w:p w14:paraId="727B8DA0" w14:textId="77777777" w:rsidR="00C67D38" w:rsidRPr="00C67D38" w:rsidRDefault="00C67D38" w:rsidP="00C67D38">
            <w:pPr>
              <w:tabs>
                <w:tab w:val="right" w:pos="6963"/>
              </w:tabs>
              <w:spacing w:before="120" w:after="100" w:afterAutospacing="1"/>
              <w:rPr>
                <w:rFonts w:ascii="Arial" w:hAnsi="Arial" w:cs="Arial"/>
              </w:rPr>
            </w:pPr>
          </w:p>
        </w:tc>
      </w:tr>
      <w:tr w:rsidR="00C67D38" w:rsidRPr="00C67D38" w14:paraId="17DD8D14" w14:textId="77777777" w:rsidTr="009A56D5">
        <w:tc>
          <w:tcPr>
            <w:tcW w:w="452" w:type="dxa"/>
            <w:tcBorders>
              <w:top w:val="nil"/>
              <w:left w:val="nil"/>
              <w:bottom w:val="nil"/>
              <w:right w:val="nil"/>
            </w:tcBorders>
          </w:tcPr>
          <w:p w14:paraId="41E46496" w14:textId="77777777" w:rsidR="00C67D38" w:rsidRPr="00C67D38" w:rsidRDefault="00C67D38" w:rsidP="00C67D38">
            <w:pPr>
              <w:tabs>
                <w:tab w:val="right" w:pos="6963"/>
              </w:tabs>
              <w:spacing w:before="120" w:after="100" w:afterAutospacing="1"/>
              <w:rPr>
                <w:rFonts w:ascii="Arial" w:hAnsi="Arial" w:cs="Arial"/>
              </w:rPr>
            </w:pPr>
          </w:p>
        </w:tc>
        <w:tc>
          <w:tcPr>
            <w:tcW w:w="5468" w:type="dxa"/>
            <w:vMerge/>
            <w:tcBorders>
              <w:left w:val="nil"/>
              <w:bottom w:val="nil"/>
              <w:right w:val="nil"/>
            </w:tcBorders>
          </w:tcPr>
          <w:p w14:paraId="71F39692" w14:textId="77777777" w:rsidR="00C67D38" w:rsidRPr="00C67D38" w:rsidRDefault="00C67D38" w:rsidP="00C67D38">
            <w:pPr>
              <w:tabs>
                <w:tab w:val="right" w:pos="6963"/>
              </w:tabs>
              <w:spacing w:before="120" w:after="100" w:afterAutospacing="1"/>
              <w:rPr>
                <w:rFonts w:ascii="Arial" w:hAnsi="Arial" w:cs="Arial"/>
              </w:rPr>
            </w:pPr>
          </w:p>
        </w:tc>
        <w:tc>
          <w:tcPr>
            <w:tcW w:w="236" w:type="dxa"/>
            <w:tcBorders>
              <w:top w:val="nil"/>
              <w:left w:val="nil"/>
              <w:bottom w:val="nil"/>
            </w:tcBorders>
          </w:tcPr>
          <w:p w14:paraId="28E45534" w14:textId="77777777" w:rsidR="00C67D38" w:rsidRPr="00C67D38" w:rsidRDefault="00C67D38" w:rsidP="00C67D38">
            <w:pPr>
              <w:tabs>
                <w:tab w:val="right" w:pos="6963"/>
              </w:tabs>
              <w:spacing w:before="120" w:after="100" w:afterAutospacing="1"/>
              <w:rPr>
                <w:rFonts w:ascii="Arial" w:hAnsi="Arial" w:cs="Arial"/>
              </w:rPr>
            </w:pPr>
          </w:p>
        </w:tc>
        <w:tc>
          <w:tcPr>
            <w:tcW w:w="5468" w:type="dxa"/>
          </w:tcPr>
          <w:p w14:paraId="5AA57099"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30.9./1.10. Streik des Ban</w:t>
            </w:r>
            <w:r w:rsidRPr="00C67D38">
              <w:rPr>
                <w:rFonts w:ascii="Arial" w:hAnsi="Arial" w:cs="Arial"/>
              </w:rPr>
              <w:t>k</w:t>
            </w:r>
            <w:r w:rsidRPr="00C67D38">
              <w:rPr>
                <w:rFonts w:ascii="Arial" w:hAnsi="Arial" w:cs="Arial"/>
              </w:rPr>
              <w:t>personals in Zürich weitet sich zu einem lokalen Genera</w:t>
            </w:r>
            <w:r w:rsidRPr="00C67D38">
              <w:rPr>
                <w:rFonts w:ascii="Arial" w:hAnsi="Arial" w:cs="Arial"/>
              </w:rPr>
              <w:t>l</w:t>
            </w:r>
            <w:r w:rsidRPr="00C67D38">
              <w:rPr>
                <w:rFonts w:ascii="Arial" w:hAnsi="Arial" w:cs="Arial"/>
              </w:rPr>
              <w:t xml:space="preserve">streik aus. </w:t>
            </w:r>
          </w:p>
        </w:tc>
      </w:tr>
      <w:tr w:rsidR="00C67D38" w:rsidRPr="00C67D38" w14:paraId="6BF05BF3" w14:textId="77777777" w:rsidTr="009A56D5">
        <w:tc>
          <w:tcPr>
            <w:tcW w:w="452" w:type="dxa"/>
            <w:tcBorders>
              <w:top w:val="nil"/>
              <w:left w:val="nil"/>
              <w:bottom w:val="nil"/>
              <w:right w:val="nil"/>
            </w:tcBorders>
          </w:tcPr>
          <w:p w14:paraId="2979F688" w14:textId="77777777" w:rsidR="00C67D38" w:rsidRPr="00C67D38" w:rsidRDefault="00C67D38" w:rsidP="00C67D38">
            <w:pPr>
              <w:tabs>
                <w:tab w:val="right" w:pos="6963"/>
              </w:tabs>
              <w:spacing w:before="120" w:after="100" w:afterAutospacing="1"/>
              <w:rPr>
                <w:rFonts w:ascii="Arial" w:hAnsi="Arial" w:cs="Arial"/>
              </w:rPr>
            </w:pPr>
          </w:p>
        </w:tc>
        <w:tc>
          <w:tcPr>
            <w:tcW w:w="5468" w:type="dxa"/>
            <w:vMerge/>
            <w:tcBorders>
              <w:left w:val="nil"/>
              <w:bottom w:val="nil"/>
              <w:right w:val="nil"/>
            </w:tcBorders>
          </w:tcPr>
          <w:p w14:paraId="46F39712" w14:textId="77777777" w:rsidR="00C67D38" w:rsidRPr="00C67D38" w:rsidRDefault="00C67D38" w:rsidP="00C67D38">
            <w:pPr>
              <w:tabs>
                <w:tab w:val="right" w:pos="6963"/>
              </w:tabs>
              <w:spacing w:before="120" w:after="100" w:afterAutospacing="1"/>
              <w:rPr>
                <w:rFonts w:ascii="Arial" w:hAnsi="Arial" w:cs="Arial"/>
              </w:rPr>
            </w:pPr>
          </w:p>
        </w:tc>
        <w:tc>
          <w:tcPr>
            <w:tcW w:w="236" w:type="dxa"/>
            <w:tcBorders>
              <w:top w:val="nil"/>
              <w:left w:val="nil"/>
              <w:bottom w:val="nil"/>
              <w:right w:val="nil"/>
            </w:tcBorders>
          </w:tcPr>
          <w:p w14:paraId="09F77B50" w14:textId="77777777" w:rsidR="00C67D38" w:rsidRPr="00C67D38" w:rsidRDefault="00C67D38" w:rsidP="00C67D38">
            <w:pPr>
              <w:tabs>
                <w:tab w:val="right" w:pos="6963"/>
              </w:tabs>
              <w:spacing w:before="120" w:after="100" w:afterAutospacing="1"/>
              <w:rPr>
                <w:rFonts w:ascii="Arial" w:hAnsi="Arial" w:cs="Arial"/>
              </w:rPr>
            </w:pPr>
          </w:p>
        </w:tc>
        <w:tc>
          <w:tcPr>
            <w:tcW w:w="5468" w:type="dxa"/>
            <w:tcBorders>
              <w:left w:val="nil"/>
              <w:right w:val="nil"/>
            </w:tcBorders>
          </w:tcPr>
          <w:p w14:paraId="76426382" w14:textId="77777777" w:rsidR="00C67D38" w:rsidRPr="00C67D38" w:rsidRDefault="00C67D38" w:rsidP="00C67D38">
            <w:pPr>
              <w:tabs>
                <w:tab w:val="right" w:pos="6963"/>
              </w:tabs>
              <w:spacing w:before="120" w:after="100" w:afterAutospacing="1"/>
              <w:rPr>
                <w:rFonts w:ascii="Arial" w:hAnsi="Arial" w:cs="Arial"/>
              </w:rPr>
            </w:pPr>
          </w:p>
        </w:tc>
      </w:tr>
      <w:tr w:rsidR="00C67D38" w:rsidRPr="00C67D38" w14:paraId="341FD65F" w14:textId="77777777" w:rsidTr="009A56D5">
        <w:tc>
          <w:tcPr>
            <w:tcW w:w="452" w:type="dxa"/>
            <w:tcBorders>
              <w:top w:val="nil"/>
              <w:left w:val="nil"/>
              <w:bottom w:val="nil"/>
              <w:right w:val="nil"/>
            </w:tcBorders>
          </w:tcPr>
          <w:p w14:paraId="7F045E80" w14:textId="77777777" w:rsidR="00C67D38" w:rsidRPr="00C67D38" w:rsidRDefault="00C67D38" w:rsidP="00C67D38">
            <w:pPr>
              <w:tabs>
                <w:tab w:val="right" w:pos="6963"/>
              </w:tabs>
              <w:spacing w:before="120" w:after="100" w:afterAutospacing="1"/>
              <w:rPr>
                <w:rFonts w:ascii="Arial" w:hAnsi="Arial" w:cs="Arial"/>
              </w:rPr>
            </w:pPr>
          </w:p>
        </w:tc>
        <w:tc>
          <w:tcPr>
            <w:tcW w:w="5468" w:type="dxa"/>
            <w:vMerge/>
            <w:tcBorders>
              <w:left w:val="nil"/>
              <w:bottom w:val="nil"/>
              <w:right w:val="nil"/>
            </w:tcBorders>
          </w:tcPr>
          <w:p w14:paraId="65AA63FC" w14:textId="77777777" w:rsidR="00C67D38" w:rsidRPr="00C67D38" w:rsidRDefault="00C67D38" w:rsidP="00C67D38">
            <w:pPr>
              <w:tabs>
                <w:tab w:val="right" w:pos="6963"/>
              </w:tabs>
              <w:spacing w:before="120" w:after="100" w:afterAutospacing="1"/>
              <w:rPr>
                <w:rFonts w:ascii="Arial" w:hAnsi="Arial" w:cs="Arial"/>
              </w:rPr>
            </w:pPr>
          </w:p>
        </w:tc>
        <w:tc>
          <w:tcPr>
            <w:tcW w:w="236" w:type="dxa"/>
            <w:tcBorders>
              <w:top w:val="nil"/>
              <w:left w:val="nil"/>
              <w:bottom w:val="nil"/>
            </w:tcBorders>
          </w:tcPr>
          <w:p w14:paraId="54CAB4C1" w14:textId="77777777" w:rsidR="00C67D38" w:rsidRPr="00C67D38" w:rsidRDefault="00C67D38" w:rsidP="00C67D38">
            <w:pPr>
              <w:tabs>
                <w:tab w:val="right" w:pos="6963"/>
              </w:tabs>
              <w:spacing w:before="120" w:after="100" w:afterAutospacing="1"/>
              <w:rPr>
                <w:rFonts w:ascii="Arial" w:hAnsi="Arial" w:cs="Arial"/>
              </w:rPr>
            </w:pPr>
          </w:p>
        </w:tc>
        <w:tc>
          <w:tcPr>
            <w:tcW w:w="5468" w:type="dxa"/>
          </w:tcPr>
          <w:p w14:paraId="7F8533C4"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8.11. OAK ruft zu Protes</w:t>
            </w:r>
            <w:r w:rsidRPr="00C67D38">
              <w:rPr>
                <w:rFonts w:ascii="Arial" w:hAnsi="Arial" w:cs="Arial"/>
              </w:rPr>
              <w:t>t</w:t>
            </w:r>
            <w:r w:rsidRPr="00C67D38">
              <w:rPr>
                <w:rFonts w:ascii="Arial" w:hAnsi="Arial" w:cs="Arial"/>
              </w:rPr>
              <w:t>streik gegen Truppenau</w:t>
            </w:r>
            <w:r w:rsidRPr="00C67D38">
              <w:rPr>
                <w:rFonts w:ascii="Arial" w:hAnsi="Arial" w:cs="Arial"/>
              </w:rPr>
              <w:t>f</w:t>
            </w:r>
            <w:r w:rsidRPr="00C67D38">
              <w:rPr>
                <w:rFonts w:ascii="Arial" w:hAnsi="Arial" w:cs="Arial"/>
              </w:rPr>
              <w:t xml:space="preserve">gebot aus. </w:t>
            </w:r>
          </w:p>
        </w:tc>
      </w:tr>
      <w:tr w:rsidR="00C67D38" w:rsidRPr="00C67D38" w14:paraId="0FED8CAE" w14:textId="77777777" w:rsidTr="009A56D5">
        <w:tc>
          <w:tcPr>
            <w:tcW w:w="452" w:type="dxa"/>
            <w:tcBorders>
              <w:top w:val="nil"/>
              <w:left w:val="nil"/>
              <w:bottom w:val="nil"/>
              <w:right w:val="nil"/>
            </w:tcBorders>
          </w:tcPr>
          <w:p w14:paraId="446FD134" w14:textId="77777777" w:rsidR="00C67D38" w:rsidRPr="00C67D38" w:rsidRDefault="00C67D38" w:rsidP="00C67D38">
            <w:pPr>
              <w:tabs>
                <w:tab w:val="right" w:pos="6963"/>
              </w:tabs>
              <w:spacing w:before="120" w:after="100" w:afterAutospacing="1"/>
              <w:rPr>
                <w:rFonts w:ascii="Arial" w:hAnsi="Arial" w:cs="Arial"/>
              </w:rPr>
            </w:pPr>
          </w:p>
        </w:tc>
        <w:tc>
          <w:tcPr>
            <w:tcW w:w="5468" w:type="dxa"/>
            <w:vMerge/>
            <w:tcBorders>
              <w:left w:val="nil"/>
              <w:bottom w:val="nil"/>
              <w:right w:val="nil"/>
            </w:tcBorders>
          </w:tcPr>
          <w:p w14:paraId="10B997CD" w14:textId="77777777" w:rsidR="00C67D38" w:rsidRPr="00C67D38" w:rsidRDefault="00C67D38" w:rsidP="00C67D38">
            <w:pPr>
              <w:tabs>
                <w:tab w:val="right" w:pos="6963"/>
              </w:tabs>
              <w:spacing w:before="120" w:after="100" w:afterAutospacing="1"/>
              <w:rPr>
                <w:rFonts w:ascii="Arial" w:hAnsi="Arial" w:cs="Arial"/>
              </w:rPr>
            </w:pPr>
          </w:p>
        </w:tc>
        <w:tc>
          <w:tcPr>
            <w:tcW w:w="236" w:type="dxa"/>
            <w:tcBorders>
              <w:top w:val="nil"/>
              <w:left w:val="nil"/>
              <w:bottom w:val="nil"/>
              <w:right w:val="nil"/>
            </w:tcBorders>
          </w:tcPr>
          <w:p w14:paraId="3B015A21" w14:textId="77777777" w:rsidR="00C67D38" w:rsidRPr="00C67D38" w:rsidRDefault="00C67D38" w:rsidP="00C67D38">
            <w:pPr>
              <w:tabs>
                <w:tab w:val="right" w:pos="6963"/>
              </w:tabs>
              <w:spacing w:before="120" w:after="100" w:afterAutospacing="1"/>
              <w:rPr>
                <w:rFonts w:ascii="Arial" w:hAnsi="Arial" w:cs="Arial"/>
              </w:rPr>
            </w:pPr>
          </w:p>
        </w:tc>
        <w:tc>
          <w:tcPr>
            <w:tcW w:w="5468" w:type="dxa"/>
            <w:tcBorders>
              <w:left w:val="nil"/>
              <w:right w:val="nil"/>
            </w:tcBorders>
          </w:tcPr>
          <w:p w14:paraId="3DEB88D8" w14:textId="77777777" w:rsidR="00C67D38" w:rsidRPr="00C67D38" w:rsidRDefault="00C67D38" w:rsidP="00C67D38">
            <w:pPr>
              <w:tabs>
                <w:tab w:val="right" w:pos="6963"/>
              </w:tabs>
              <w:spacing w:before="120" w:after="100" w:afterAutospacing="1"/>
              <w:rPr>
                <w:rFonts w:ascii="Arial" w:hAnsi="Arial" w:cs="Arial"/>
              </w:rPr>
            </w:pPr>
          </w:p>
        </w:tc>
      </w:tr>
      <w:tr w:rsidR="00C67D38" w:rsidRPr="00C67D38" w14:paraId="0A1CE8A8" w14:textId="77777777" w:rsidTr="009A56D5">
        <w:tc>
          <w:tcPr>
            <w:tcW w:w="452" w:type="dxa"/>
            <w:tcBorders>
              <w:top w:val="nil"/>
              <w:left w:val="nil"/>
              <w:bottom w:val="nil"/>
              <w:right w:val="nil"/>
            </w:tcBorders>
          </w:tcPr>
          <w:p w14:paraId="273AAA42" w14:textId="77777777" w:rsidR="00C67D38" w:rsidRPr="00C67D38" w:rsidRDefault="00C67D38" w:rsidP="00C67D38">
            <w:pPr>
              <w:tabs>
                <w:tab w:val="right" w:pos="6963"/>
              </w:tabs>
              <w:spacing w:before="120" w:after="100" w:afterAutospacing="1"/>
              <w:rPr>
                <w:rFonts w:ascii="Arial" w:hAnsi="Arial" w:cs="Arial"/>
              </w:rPr>
            </w:pPr>
          </w:p>
        </w:tc>
        <w:tc>
          <w:tcPr>
            <w:tcW w:w="5468" w:type="dxa"/>
            <w:vMerge/>
            <w:tcBorders>
              <w:left w:val="nil"/>
              <w:bottom w:val="nil"/>
              <w:right w:val="nil"/>
            </w:tcBorders>
          </w:tcPr>
          <w:p w14:paraId="10A25E8D" w14:textId="77777777" w:rsidR="00C67D38" w:rsidRPr="00C67D38" w:rsidRDefault="00C67D38" w:rsidP="00C67D38">
            <w:pPr>
              <w:tabs>
                <w:tab w:val="right" w:pos="6963"/>
              </w:tabs>
              <w:spacing w:before="120" w:after="100" w:afterAutospacing="1"/>
              <w:rPr>
                <w:rFonts w:ascii="Arial" w:hAnsi="Arial" w:cs="Arial"/>
              </w:rPr>
            </w:pPr>
          </w:p>
        </w:tc>
        <w:tc>
          <w:tcPr>
            <w:tcW w:w="236" w:type="dxa"/>
            <w:tcBorders>
              <w:top w:val="nil"/>
              <w:left w:val="nil"/>
              <w:bottom w:val="nil"/>
            </w:tcBorders>
          </w:tcPr>
          <w:p w14:paraId="40120005" w14:textId="77777777" w:rsidR="00C67D38" w:rsidRPr="00C67D38" w:rsidRDefault="00C67D38" w:rsidP="00C67D38">
            <w:pPr>
              <w:tabs>
                <w:tab w:val="right" w:pos="6963"/>
              </w:tabs>
              <w:spacing w:before="120" w:after="100" w:afterAutospacing="1"/>
              <w:rPr>
                <w:rFonts w:ascii="Arial" w:hAnsi="Arial" w:cs="Arial"/>
              </w:rPr>
            </w:pPr>
          </w:p>
        </w:tc>
        <w:tc>
          <w:tcPr>
            <w:tcW w:w="5468" w:type="dxa"/>
          </w:tcPr>
          <w:p w14:paraId="0D978D85"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9.11. Proteststreik in 19 Stä</w:t>
            </w:r>
            <w:r w:rsidRPr="00C67D38">
              <w:rPr>
                <w:rFonts w:ascii="Arial" w:hAnsi="Arial" w:cs="Arial"/>
              </w:rPr>
              <w:t>d</w:t>
            </w:r>
            <w:r w:rsidRPr="00C67D38">
              <w:rPr>
                <w:rFonts w:ascii="Arial" w:hAnsi="Arial" w:cs="Arial"/>
              </w:rPr>
              <w:t>ten</w:t>
            </w:r>
          </w:p>
        </w:tc>
      </w:tr>
      <w:tr w:rsidR="00C67D38" w:rsidRPr="00C67D38" w14:paraId="7DA2D07F" w14:textId="77777777" w:rsidTr="009A56D5">
        <w:tc>
          <w:tcPr>
            <w:tcW w:w="452" w:type="dxa"/>
            <w:tcBorders>
              <w:top w:val="nil"/>
              <w:left w:val="nil"/>
              <w:bottom w:val="nil"/>
              <w:right w:val="nil"/>
            </w:tcBorders>
          </w:tcPr>
          <w:p w14:paraId="1216377F" w14:textId="77777777" w:rsidR="00C67D38" w:rsidRPr="00C67D38" w:rsidRDefault="00C67D38" w:rsidP="00C67D38">
            <w:pPr>
              <w:tabs>
                <w:tab w:val="right" w:pos="6963"/>
              </w:tabs>
              <w:spacing w:before="120" w:after="100" w:afterAutospacing="1"/>
              <w:rPr>
                <w:rFonts w:ascii="Arial" w:hAnsi="Arial" w:cs="Arial"/>
              </w:rPr>
            </w:pPr>
          </w:p>
        </w:tc>
        <w:tc>
          <w:tcPr>
            <w:tcW w:w="5468" w:type="dxa"/>
            <w:vMerge/>
            <w:tcBorders>
              <w:left w:val="nil"/>
              <w:bottom w:val="nil"/>
              <w:right w:val="nil"/>
            </w:tcBorders>
          </w:tcPr>
          <w:p w14:paraId="795BBB08" w14:textId="77777777" w:rsidR="00C67D38" w:rsidRPr="00C67D38" w:rsidRDefault="00C67D38" w:rsidP="00C67D38">
            <w:pPr>
              <w:tabs>
                <w:tab w:val="right" w:pos="6963"/>
              </w:tabs>
              <w:spacing w:before="120" w:after="100" w:afterAutospacing="1"/>
              <w:rPr>
                <w:rFonts w:ascii="Arial" w:hAnsi="Arial" w:cs="Arial"/>
              </w:rPr>
            </w:pPr>
          </w:p>
        </w:tc>
        <w:tc>
          <w:tcPr>
            <w:tcW w:w="236" w:type="dxa"/>
            <w:tcBorders>
              <w:top w:val="nil"/>
              <w:left w:val="nil"/>
              <w:bottom w:val="nil"/>
              <w:right w:val="nil"/>
            </w:tcBorders>
          </w:tcPr>
          <w:p w14:paraId="4F230F14" w14:textId="77777777" w:rsidR="00C67D38" w:rsidRPr="00C67D38" w:rsidRDefault="00C67D38" w:rsidP="00C67D38">
            <w:pPr>
              <w:tabs>
                <w:tab w:val="right" w:pos="6963"/>
              </w:tabs>
              <w:spacing w:before="120" w:after="100" w:afterAutospacing="1"/>
              <w:rPr>
                <w:rFonts w:ascii="Arial" w:hAnsi="Arial" w:cs="Arial"/>
              </w:rPr>
            </w:pPr>
          </w:p>
        </w:tc>
        <w:tc>
          <w:tcPr>
            <w:tcW w:w="5468" w:type="dxa"/>
            <w:tcBorders>
              <w:left w:val="nil"/>
              <w:right w:val="nil"/>
            </w:tcBorders>
          </w:tcPr>
          <w:p w14:paraId="0F063EC5" w14:textId="77777777" w:rsidR="00C67D38" w:rsidRPr="00C67D38" w:rsidRDefault="00C67D38" w:rsidP="00C67D38">
            <w:pPr>
              <w:tabs>
                <w:tab w:val="right" w:pos="6963"/>
              </w:tabs>
              <w:spacing w:before="120" w:after="100" w:afterAutospacing="1"/>
              <w:rPr>
                <w:rFonts w:ascii="Arial" w:hAnsi="Arial" w:cs="Arial"/>
              </w:rPr>
            </w:pPr>
          </w:p>
        </w:tc>
      </w:tr>
      <w:tr w:rsidR="00C67D38" w:rsidRPr="00C67D38" w14:paraId="3E2C1B98" w14:textId="77777777" w:rsidTr="009A56D5">
        <w:tc>
          <w:tcPr>
            <w:tcW w:w="452" w:type="dxa"/>
            <w:tcBorders>
              <w:top w:val="nil"/>
              <w:left w:val="nil"/>
              <w:bottom w:val="nil"/>
              <w:right w:val="nil"/>
            </w:tcBorders>
          </w:tcPr>
          <w:p w14:paraId="6A259C88" w14:textId="77777777" w:rsidR="00C67D38" w:rsidRPr="00C67D38" w:rsidRDefault="00C67D38" w:rsidP="00C67D38">
            <w:pPr>
              <w:tabs>
                <w:tab w:val="right" w:pos="6963"/>
              </w:tabs>
              <w:spacing w:before="120" w:after="100" w:afterAutospacing="1"/>
              <w:rPr>
                <w:rFonts w:ascii="Arial" w:hAnsi="Arial" w:cs="Arial"/>
              </w:rPr>
            </w:pPr>
          </w:p>
        </w:tc>
        <w:tc>
          <w:tcPr>
            <w:tcW w:w="5468" w:type="dxa"/>
            <w:vMerge/>
            <w:tcBorders>
              <w:left w:val="nil"/>
              <w:bottom w:val="nil"/>
              <w:right w:val="nil"/>
            </w:tcBorders>
          </w:tcPr>
          <w:p w14:paraId="3FF30C1C" w14:textId="77777777" w:rsidR="00C67D38" w:rsidRPr="00C67D38" w:rsidRDefault="00C67D38" w:rsidP="00C67D38">
            <w:pPr>
              <w:tabs>
                <w:tab w:val="right" w:pos="6963"/>
              </w:tabs>
              <w:spacing w:before="120" w:after="100" w:afterAutospacing="1"/>
              <w:rPr>
                <w:rFonts w:ascii="Arial" w:hAnsi="Arial" w:cs="Arial"/>
              </w:rPr>
            </w:pPr>
          </w:p>
        </w:tc>
        <w:tc>
          <w:tcPr>
            <w:tcW w:w="236" w:type="dxa"/>
            <w:tcBorders>
              <w:top w:val="nil"/>
              <w:left w:val="nil"/>
              <w:bottom w:val="nil"/>
            </w:tcBorders>
          </w:tcPr>
          <w:p w14:paraId="6A246DEE" w14:textId="77777777" w:rsidR="00C67D38" w:rsidRPr="00C67D38" w:rsidRDefault="00C67D38" w:rsidP="00C67D38">
            <w:pPr>
              <w:tabs>
                <w:tab w:val="right" w:pos="6963"/>
              </w:tabs>
              <w:spacing w:before="120" w:after="100" w:afterAutospacing="1"/>
              <w:rPr>
                <w:rFonts w:ascii="Arial" w:hAnsi="Arial" w:cs="Arial"/>
              </w:rPr>
            </w:pPr>
          </w:p>
        </w:tc>
        <w:tc>
          <w:tcPr>
            <w:tcW w:w="5468" w:type="dxa"/>
          </w:tcPr>
          <w:p w14:paraId="129A228C"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11.11. Generalstreik in Z</w:t>
            </w:r>
            <w:r w:rsidRPr="00C67D38">
              <w:rPr>
                <w:rFonts w:ascii="Arial" w:hAnsi="Arial" w:cs="Arial"/>
              </w:rPr>
              <w:t>ü</w:t>
            </w:r>
            <w:r w:rsidRPr="00C67D38">
              <w:rPr>
                <w:rFonts w:ascii="Arial" w:hAnsi="Arial" w:cs="Arial"/>
              </w:rPr>
              <w:t>rich; OAK ruft zu Landesgenera</w:t>
            </w:r>
            <w:r w:rsidRPr="00C67D38">
              <w:rPr>
                <w:rFonts w:ascii="Arial" w:hAnsi="Arial" w:cs="Arial"/>
              </w:rPr>
              <w:t>l</w:t>
            </w:r>
            <w:r w:rsidRPr="00C67D38">
              <w:rPr>
                <w:rFonts w:ascii="Arial" w:hAnsi="Arial" w:cs="Arial"/>
              </w:rPr>
              <w:t>streik für 9 Fo</w:t>
            </w:r>
            <w:r w:rsidRPr="00C67D38">
              <w:rPr>
                <w:rFonts w:ascii="Arial" w:hAnsi="Arial" w:cs="Arial"/>
              </w:rPr>
              <w:t>r</w:t>
            </w:r>
            <w:r w:rsidRPr="00C67D38">
              <w:rPr>
                <w:rFonts w:ascii="Arial" w:hAnsi="Arial" w:cs="Arial"/>
              </w:rPr>
              <w:t>derungen auf</w:t>
            </w:r>
          </w:p>
        </w:tc>
      </w:tr>
      <w:tr w:rsidR="00C67D38" w:rsidRPr="00C67D38" w14:paraId="715BFF93" w14:textId="77777777" w:rsidTr="009A56D5">
        <w:tc>
          <w:tcPr>
            <w:tcW w:w="452" w:type="dxa"/>
            <w:tcBorders>
              <w:top w:val="nil"/>
              <w:left w:val="nil"/>
              <w:bottom w:val="nil"/>
              <w:right w:val="nil"/>
            </w:tcBorders>
          </w:tcPr>
          <w:p w14:paraId="3D2B5BAE" w14:textId="77777777" w:rsidR="00C67D38" w:rsidRPr="00C67D38" w:rsidRDefault="00C67D38" w:rsidP="00C67D38">
            <w:pPr>
              <w:tabs>
                <w:tab w:val="right" w:pos="6963"/>
              </w:tabs>
              <w:spacing w:before="120" w:after="100" w:afterAutospacing="1"/>
              <w:rPr>
                <w:rFonts w:ascii="Arial" w:hAnsi="Arial" w:cs="Arial"/>
              </w:rPr>
            </w:pPr>
          </w:p>
        </w:tc>
        <w:tc>
          <w:tcPr>
            <w:tcW w:w="5468" w:type="dxa"/>
            <w:vMerge/>
            <w:tcBorders>
              <w:left w:val="nil"/>
              <w:bottom w:val="nil"/>
              <w:right w:val="nil"/>
            </w:tcBorders>
          </w:tcPr>
          <w:p w14:paraId="4368E44C" w14:textId="77777777" w:rsidR="00C67D38" w:rsidRPr="00C67D38" w:rsidRDefault="00C67D38" w:rsidP="00C67D38">
            <w:pPr>
              <w:tabs>
                <w:tab w:val="right" w:pos="6963"/>
              </w:tabs>
              <w:spacing w:before="120" w:after="100" w:afterAutospacing="1"/>
              <w:rPr>
                <w:rFonts w:ascii="Arial" w:hAnsi="Arial" w:cs="Arial"/>
              </w:rPr>
            </w:pPr>
          </w:p>
        </w:tc>
        <w:tc>
          <w:tcPr>
            <w:tcW w:w="236" w:type="dxa"/>
            <w:tcBorders>
              <w:top w:val="nil"/>
              <w:left w:val="nil"/>
              <w:bottom w:val="nil"/>
              <w:right w:val="nil"/>
            </w:tcBorders>
          </w:tcPr>
          <w:p w14:paraId="2A0B1964" w14:textId="77777777" w:rsidR="00C67D38" w:rsidRPr="00C67D38" w:rsidRDefault="00C67D38" w:rsidP="00C67D38">
            <w:pPr>
              <w:tabs>
                <w:tab w:val="right" w:pos="6963"/>
              </w:tabs>
              <w:spacing w:before="120" w:after="100" w:afterAutospacing="1"/>
              <w:rPr>
                <w:rFonts w:ascii="Arial" w:hAnsi="Arial" w:cs="Arial"/>
              </w:rPr>
            </w:pPr>
          </w:p>
        </w:tc>
        <w:tc>
          <w:tcPr>
            <w:tcW w:w="5468" w:type="dxa"/>
            <w:tcBorders>
              <w:left w:val="nil"/>
              <w:right w:val="nil"/>
            </w:tcBorders>
          </w:tcPr>
          <w:p w14:paraId="06D9ECBF" w14:textId="77777777" w:rsidR="00C67D38" w:rsidRPr="00C67D38" w:rsidRDefault="00C67D38" w:rsidP="00C67D38">
            <w:pPr>
              <w:tabs>
                <w:tab w:val="right" w:pos="6963"/>
              </w:tabs>
              <w:spacing w:before="120" w:after="100" w:afterAutospacing="1"/>
              <w:rPr>
                <w:rFonts w:ascii="Arial" w:hAnsi="Arial" w:cs="Arial"/>
              </w:rPr>
            </w:pPr>
          </w:p>
        </w:tc>
      </w:tr>
      <w:tr w:rsidR="00C67D38" w:rsidRPr="00C67D38" w14:paraId="6517BD22" w14:textId="77777777" w:rsidTr="009A56D5">
        <w:tc>
          <w:tcPr>
            <w:tcW w:w="452" w:type="dxa"/>
            <w:tcBorders>
              <w:top w:val="nil"/>
              <w:left w:val="nil"/>
              <w:bottom w:val="nil"/>
              <w:right w:val="nil"/>
            </w:tcBorders>
          </w:tcPr>
          <w:p w14:paraId="7168A056" w14:textId="77777777" w:rsidR="00C67D38" w:rsidRPr="00C67D38" w:rsidRDefault="00C67D38" w:rsidP="00C67D38">
            <w:pPr>
              <w:tabs>
                <w:tab w:val="right" w:pos="6963"/>
              </w:tabs>
              <w:spacing w:before="120" w:after="100" w:afterAutospacing="1"/>
              <w:rPr>
                <w:rFonts w:ascii="Arial" w:hAnsi="Arial" w:cs="Arial"/>
              </w:rPr>
            </w:pPr>
          </w:p>
        </w:tc>
        <w:tc>
          <w:tcPr>
            <w:tcW w:w="5468" w:type="dxa"/>
            <w:vMerge/>
            <w:tcBorders>
              <w:left w:val="nil"/>
              <w:bottom w:val="nil"/>
              <w:right w:val="nil"/>
            </w:tcBorders>
          </w:tcPr>
          <w:p w14:paraId="55DBFFD9" w14:textId="77777777" w:rsidR="00C67D38" w:rsidRPr="00C67D38" w:rsidRDefault="00C67D38" w:rsidP="00C67D38">
            <w:pPr>
              <w:tabs>
                <w:tab w:val="right" w:pos="6963"/>
              </w:tabs>
              <w:spacing w:before="120" w:after="100" w:afterAutospacing="1"/>
              <w:rPr>
                <w:rFonts w:ascii="Arial" w:hAnsi="Arial" w:cs="Arial"/>
              </w:rPr>
            </w:pPr>
          </w:p>
        </w:tc>
        <w:tc>
          <w:tcPr>
            <w:tcW w:w="236" w:type="dxa"/>
            <w:tcBorders>
              <w:top w:val="nil"/>
              <w:left w:val="nil"/>
              <w:bottom w:val="nil"/>
            </w:tcBorders>
          </w:tcPr>
          <w:p w14:paraId="73F3045E" w14:textId="77777777" w:rsidR="00C67D38" w:rsidRPr="00C67D38" w:rsidRDefault="00C67D38" w:rsidP="00C67D38">
            <w:pPr>
              <w:tabs>
                <w:tab w:val="right" w:pos="6963"/>
              </w:tabs>
              <w:spacing w:before="120" w:after="100" w:afterAutospacing="1"/>
              <w:rPr>
                <w:rFonts w:ascii="Arial" w:hAnsi="Arial" w:cs="Arial"/>
              </w:rPr>
            </w:pPr>
          </w:p>
        </w:tc>
        <w:tc>
          <w:tcPr>
            <w:tcW w:w="5468" w:type="dxa"/>
          </w:tcPr>
          <w:p w14:paraId="4CFB7080"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12.11. Beginn des Genera</w:t>
            </w:r>
            <w:r w:rsidRPr="00C67D38">
              <w:rPr>
                <w:rFonts w:ascii="Arial" w:hAnsi="Arial" w:cs="Arial"/>
              </w:rPr>
              <w:t>l</w:t>
            </w:r>
            <w:r w:rsidRPr="00C67D38">
              <w:rPr>
                <w:rFonts w:ascii="Arial" w:hAnsi="Arial" w:cs="Arial"/>
              </w:rPr>
              <w:t>streiks: 250'000 Stre</w:t>
            </w:r>
            <w:r w:rsidRPr="00C67D38">
              <w:rPr>
                <w:rFonts w:ascii="Arial" w:hAnsi="Arial" w:cs="Arial"/>
              </w:rPr>
              <w:t>i</w:t>
            </w:r>
            <w:r w:rsidRPr="00C67D38">
              <w:rPr>
                <w:rFonts w:ascii="Arial" w:hAnsi="Arial" w:cs="Arial"/>
              </w:rPr>
              <w:t xml:space="preserve">kende </w:t>
            </w:r>
          </w:p>
        </w:tc>
      </w:tr>
    </w:tbl>
    <w:p w14:paraId="5ABFAB00" w14:textId="77777777" w:rsidR="00C67D38" w:rsidRPr="00C67D38" w:rsidRDefault="00C67D38" w:rsidP="00C67D38">
      <w:pPr>
        <w:spacing w:before="120" w:after="100" w:afterAutospacing="1"/>
        <w:ind w:left="284" w:hanging="284"/>
        <w:rPr>
          <w:rFonts w:ascii="Arial" w:hAnsi="Arial" w:cs="Arial"/>
        </w:rPr>
      </w:pPr>
    </w:p>
    <w:tbl>
      <w:tblPr>
        <w:tblW w:w="11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4"/>
        <w:gridCol w:w="5368"/>
        <w:gridCol w:w="425"/>
        <w:gridCol w:w="5387"/>
      </w:tblGrid>
      <w:tr w:rsidR="00C67D38" w:rsidRPr="00C67D38" w14:paraId="2F4DC2A1" w14:textId="77777777" w:rsidTr="009A56D5">
        <w:tc>
          <w:tcPr>
            <w:tcW w:w="444" w:type="dxa"/>
            <w:tcBorders>
              <w:top w:val="nil"/>
              <w:left w:val="nil"/>
              <w:bottom w:val="nil"/>
              <w:right w:val="nil"/>
            </w:tcBorders>
          </w:tcPr>
          <w:p w14:paraId="060FFD30"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lastRenderedPageBreak/>
              <w:t>3.</w:t>
            </w:r>
          </w:p>
        </w:tc>
        <w:tc>
          <w:tcPr>
            <w:tcW w:w="5368" w:type="dxa"/>
            <w:vMerge w:val="restart"/>
            <w:tcBorders>
              <w:top w:val="nil"/>
              <w:left w:val="nil"/>
              <w:right w:val="nil"/>
            </w:tcBorders>
          </w:tcPr>
          <w:p w14:paraId="2E70DA47"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Erst als der G</w:t>
            </w:r>
            <w:r w:rsidRPr="00C67D38">
              <w:rPr>
                <w:rFonts w:ascii="Arial" w:hAnsi="Arial" w:cs="Arial"/>
              </w:rPr>
              <w:t>e</w:t>
            </w:r>
            <w:r w:rsidRPr="00C67D38">
              <w:rPr>
                <w:rFonts w:ascii="Arial" w:hAnsi="Arial" w:cs="Arial"/>
              </w:rPr>
              <w:t>neral die Truppe aus Zürich abzi</w:t>
            </w:r>
            <w:r w:rsidRPr="00C67D38">
              <w:rPr>
                <w:rFonts w:ascii="Arial" w:hAnsi="Arial" w:cs="Arial"/>
              </w:rPr>
              <w:t>e</w:t>
            </w:r>
            <w:r w:rsidRPr="00C67D38">
              <w:rPr>
                <w:rFonts w:ascii="Arial" w:hAnsi="Arial" w:cs="Arial"/>
              </w:rPr>
              <w:t>hen liess (eine Trot</w:t>
            </w:r>
            <w:r w:rsidRPr="00C67D38">
              <w:rPr>
                <w:rFonts w:ascii="Arial" w:hAnsi="Arial" w:cs="Arial"/>
              </w:rPr>
              <w:t>z</w:t>
            </w:r>
            <w:r w:rsidRPr="00C67D38">
              <w:rPr>
                <w:rFonts w:ascii="Arial" w:hAnsi="Arial" w:cs="Arial"/>
              </w:rPr>
              <w:t>reaktion) stellte er Truppe auf; er erzwang mit einem Ult</w:t>
            </w:r>
            <w:r w:rsidRPr="00C67D38">
              <w:rPr>
                <w:rFonts w:ascii="Arial" w:hAnsi="Arial" w:cs="Arial"/>
              </w:rPr>
              <w:t>i</w:t>
            </w:r>
            <w:r w:rsidRPr="00C67D38">
              <w:rPr>
                <w:rFonts w:ascii="Arial" w:hAnsi="Arial" w:cs="Arial"/>
              </w:rPr>
              <w:t>matum den A</w:t>
            </w:r>
            <w:r w:rsidRPr="00C67D38">
              <w:rPr>
                <w:rFonts w:ascii="Arial" w:hAnsi="Arial" w:cs="Arial"/>
              </w:rPr>
              <w:t>b</w:t>
            </w:r>
            <w:r w:rsidRPr="00C67D38">
              <w:rPr>
                <w:rFonts w:ascii="Arial" w:hAnsi="Arial" w:cs="Arial"/>
              </w:rPr>
              <w:t>bruch des Gen</w:t>
            </w:r>
            <w:r w:rsidRPr="00C67D38">
              <w:rPr>
                <w:rFonts w:ascii="Arial" w:hAnsi="Arial" w:cs="Arial"/>
              </w:rPr>
              <w:t>e</w:t>
            </w:r>
            <w:r w:rsidRPr="00C67D38">
              <w:rPr>
                <w:rFonts w:ascii="Arial" w:hAnsi="Arial" w:cs="Arial"/>
              </w:rPr>
              <w:t xml:space="preserve">ralstreiks.  </w:t>
            </w:r>
          </w:p>
        </w:tc>
        <w:tc>
          <w:tcPr>
            <w:tcW w:w="425" w:type="dxa"/>
            <w:tcBorders>
              <w:top w:val="nil"/>
              <w:left w:val="nil"/>
              <w:bottom w:val="nil"/>
            </w:tcBorders>
          </w:tcPr>
          <w:p w14:paraId="3A72A657" w14:textId="77777777" w:rsidR="00C67D38" w:rsidRPr="00C67D38" w:rsidRDefault="00C67D38" w:rsidP="00C67D38">
            <w:pPr>
              <w:tabs>
                <w:tab w:val="right" w:pos="6963"/>
              </w:tabs>
              <w:spacing w:before="120" w:after="100" w:afterAutospacing="1"/>
              <w:rPr>
                <w:rFonts w:ascii="Arial" w:hAnsi="Arial" w:cs="Arial"/>
              </w:rPr>
            </w:pPr>
          </w:p>
        </w:tc>
        <w:tc>
          <w:tcPr>
            <w:tcW w:w="5387" w:type="dxa"/>
            <w:tcBorders>
              <w:top w:val="single" w:sz="4" w:space="0" w:color="000000"/>
              <w:bottom w:val="single" w:sz="4" w:space="0" w:color="000000"/>
            </w:tcBorders>
          </w:tcPr>
          <w:p w14:paraId="5B643B8F" w14:textId="32384539"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Apr. Erhöhung des Milchpre</w:t>
            </w:r>
            <w:r w:rsidRPr="00C67D38">
              <w:rPr>
                <w:rFonts w:ascii="Arial" w:hAnsi="Arial" w:cs="Arial"/>
              </w:rPr>
              <w:t>i</w:t>
            </w:r>
            <w:r w:rsidRPr="00C67D38">
              <w:rPr>
                <w:rFonts w:ascii="Arial" w:hAnsi="Arial" w:cs="Arial"/>
              </w:rPr>
              <w:t>ses von 32 auf 40 Rappen / Liter, nach Streikdrohung des OAK durch Staat abgef</w:t>
            </w:r>
            <w:r w:rsidRPr="00C67D38">
              <w:rPr>
                <w:rFonts w:ascii="Arial" w:hAnsi="Arial" w:cs="Arial"/>
              </w:rPr>
              <w:t>e</w:t>
            </w:r>
            <w:r w:rsidRPr="00C67D38">
              <w:rPr>
                <w:rFonts w:ascii="Arial" w:hAnsi="Arial" w:cs="Arial"/>
              </w:rPr>
              <w:t>dert.</w:t>
            </w:r>
          </w:p>
        </w:tc>
      </w:tr>
      <w:tr w:rsidR="00C67D38" w:rsidRPr="00C67D38" w14:paraId="70F3D13A" w14:textId="77777777" w:rsidTr="009A56D5">
        <w:tc>
          <w:tcPr>
            <w:tcW w:w="444" w:type="dxa"/>
            <w:tcBorders>
              <w:top w:val="nil"/>
              <w:left w:val="nil"/>
              <w:bottom w:val="nil"/>
              <w:right w:val="nil"/>
            </w:tcBorders>
          </w:tcPr>
          <w:p w14:paraId="5530609F"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 xml:space="preserve"> </w:t>
            </w:r>
          </w:p>
        </w:tc>
        <w:tc>
          <w:tcPr>
            <w:tcW w:w="5368" w:type="dxa"/>
            <w:vMerge/>
            <w:tcBorders>
              <w:left w:val="nil"/>
              <w:right w:val="nil"/>
            </w:tcBorders>
          </w:tcPr>
          <w:p w14:paraId="3BF78E33" w14:textId="77777777" w:rsidR="00C67D38" w:rsidRPr="00C67D38" w:rsidRDefault="00C67D38" w:rsidP="00C67D38">
            <w:pPr>
              <w:tabs>
                <w:tab w:val="right" w:pos="6963"/>
              </w:tabs>
              <w:spacing w:before="120" w:after="100" w:afterAutospacing="1"/>
              <w:rPr>
                <w:rFonts w:ascii="Arial" w:hAnsi="Arial" w:cs="Arial"/>
              </w:rPr>
            </w:pPr>
          </w:p>
        </w:tc>
        <w:tc>
          <w:tcPr>
            <w:tcW w:w="425" w:type="dxa"/>
            <w:tcBorders>
              <w:top w:val="nil"/>
              <w:left w:val="nil"/>
              <w:bottom w:val="nil"/>
              <w:right w:val="nil"/>
            </w:tcBorders>
          </w:tcPr>
          <w:p w14:paraId="23171D96" w14:textId="77777777" w:rsidR="00C67D38" w:rsidRPr="00C67D38" w:rsidRDefault="00C67D38" w:rsidP="00C67D38">
            <w:pPr>
              <w:tabs>
                <w:tab w:val="right" w:pos="6963"/>
              </w:tabs>
              <w:spacing w:before="120" w:after="100" w:afterAutospacing="1"/>
              <w:rPr>
                <w:rFonts w:ascii="Arial" w:hAnsi="Arial" w:cs="Arial"/>
              </w:rPr>
            </w:pPr>
          </w:p>
        </w:tc>
        <w:tc>
          <w:tcPr>
            <w:tcW w:w="5387" w:type="dxa"/>
            <w:tcBorders>
              <w:left w:val="nil"/>
              <w:right w:val="nil"/>
            </w:tcBorders>
          </w:tcPr>
          <w:p w14:paraId="48D6BBEA" w14:textId="77777777" w:rsidR="00C67D38" w:rsidRPr="00C67D38" w:rsidRDefault="00C67D38" w:rsidP="00C67D38">
            <w:pPr>
              <w:tabs>
                <w:tab w:val="right" w:pos="6963"/>
              </w:tabs>
              <w:spacing w:before="120" w:after="100" w:afterAutospacing="1"/>
              <w:rPr>
                <w:rFonts w:ascii="Arial" w:hAnsi="Arial" w:cs="Arial"/>
              </w:rPr>
            </w:pPr>
          </w:p>
        </w:tc>
      </w:tr>
      <w:tr w:rsidR="00C67D38" w:rsidRPr="00C67D38" w14:paraId="2AF240DD" w14:textId="77777777" w:rsidTr="009A56D5">
        <w:tc>
          <w:tcPr>
            <w:tcW w:w="444" w:type="dxa"/>
            <w:tcBorders>
              <w:top w:val="nil"/>
              <w:left w:val="nil"/>
              <w:bottom w:val="nil"/>
              <w:right w:val="nil"/>
            </w:tcBorders>
          </w:tcPr>
          <w:p w14:paraId="54AE9A60" w14:textId="77777777" w:rsidR="00C67D38" w:rsidRPr="00C67D38" w:rsidRDefault="00C67D38" w:rsidP="00C67D38">
            <w:pPr>
              <w:tabs>
                <w:tab w:val="right" w:pos="6963"/>
              </w:tabs>
              <w:spacing w:before="120" w:after="100" w:afterAutospacing="1"/>
              <w:rPr>
                <w:rFonts w:ascii="Arial" w:hAnsi="Arial" w:cs="Arial"/>
              </w:rPr>
            </w:pPr>
          </w:p>
        </w:tc>
        <w:tc>
          <w:tcPr>
            <w:tcW w:w="5368" w:type="dxa"/>
            <w:vMerge/>
            <w:tcBorders>
              <w:left w:val="nil"/>
              <w:right w:val="nil"/>
            </w:tcBorders>
          </w:tcPr>
          <w:p w14:paraId="49653BE7" w14:textId="77777777" w:rsidR="00C67D38" w:rsidRPr="00C67D38" w:rsidRDefault="00C67D38" w:rsidP="00C67D38">
            <w:pPr>
              <w:tabs>
                <w:tab w:val="right" w:pos="6963"/>
              </w:tabs>
              <w:spacing w:before="120" w:after="100" w:afterAutospacing="1"/>
              <w:rPr>
                <w:rFonts w:ascii="Arial" w:hAnsi="Arial" w:cs="Arial"/>
              </w:rPr>
            </w:pPr>
          </w:p>
        </w:tc>
        <w:tc>
          <w:tcPr>
            <w:tcW w:w="425" w:type="dxa"/>
            <w:tcBorders>
              <w:top w:val="nil"/>
              <w:left w:val="nil"/>
              <w:bottom w:val="nil"/>
            </w:tcBorders>
          </w:tcPr>
          <w:p w14:paraId="4BB7DD64" w14:textId="77777777" w:rsidR="00C67D38" w:rsidRPr="00C67D38" w:rsidRDefault="00C67D38" w:rsidP="00C67D38">
            <w:pPr>
              <w:tabs>
                <w:tab w:val="right" w:pos="6963"/>
              </w:tabs>
              <w:spacing w:before="120" w:after="100" w:afterAutospacing="1"/>
              <w:rPr>
                <w:rFonts w:ascii="Arial" w:hAnsi="Arial" w:cs="Arial"/>
              </w:rPr>
            </w:pPr>
          </w:p>
        </w:tc>
        <w:tc>
          <w:tcPr>
            <w:tcW w:w="5387" w:type="dxa"/>
            <w:tcBorders>
              <w:bottom w:val="single" w:sz="4" w:space="0" w:color="000000"/>
            </w:tcBorders>
          </w:tcPr>
          <w:p w14:paraId="67B52250"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Aug. Zugeständnisse des Bu</w:t>
            </w:r>
            <w:r w:rsidRPr="00C67D38">
              <w:rPr>
                <w:rFonts w:ascii="Arial" w:hAnsi="Arial" w:cs="Arial"/>
              </w:rPr>
              <w:t>n</w:t>
            </w:r>
            <w:r w:rsidRPr="00C67D38">
              <w:rPr>
                <w:rFonts w:ascii="Arial" w:hAnsi="Arial" w:cs="Arial"/>
              </w:rPr>
              <w:t>de</w:t>
            </w:r>
            <w:r w:rsidRPr="00C67D38">
              <w:rPr>
                <w:rFonts w:ascii="Arial" w:hAnsi="Arial" w:cs="Arial"/>
              </w:rPr>
              <w:t>s</w:t>
            </w:r>
            <w:r w:rsidRPr="00C67D38">
              <w:rPr>
                <w:rFonts w:ascii="Arial" w:hAnsi="Arial" w:cs="Arial"/>
              </w:rPr>
              <w:t>rates (BR) gegenüber OAK</w:t>
            </w:r>
          </w:p>
        </w:tc>
      </w:tr>
      <w:tr w:rsidR="00C67D38" w:rsidRPr="00C67D38" w14:paraId="1C9489EF" w14:textId="77777777" w:rsidTr="009A56D5">
        <w:tc>
          <w:tcPr>
            <w:tcW w:w="444" w:type="dxa"/>
            <w:tcBorders>
              <w:top w:val="nil"/>
              <w:left w:val="nil"/>
              <w:bottom w:val="nil"/>
              <w:right w:val="nil"/>
            </w:tcBorders>
          </w:tcPr>
          <w:p w14:paraId="2AAF240C" w14:textId="77777777" w:rsidR="00C67D38" w:rsidRPr="00C67D38" w:rsidRDefault="00C67D38" w:rsidP="00C67D38">
            <w:pPr>
              <w:tabs>
                <w:tab w:val="right" w:pos="6963"/>
              </w:tabs>
              <w:spacing w:before="120" w:after="100" w:afterAutospacing="1"/>
              <w:rPr>
                <w:rFonts w:ascii="Arial" w:hAnsi="Arial" w:cs="Arial"/>
              </w:rPr>
            </w:pPr>
          </w:p>
        </w:tc>
        <w:tc>
          <w:tcPr>
            <w:tcW w:w="5368" w:type="dxa"/>
            <w:vMerge/>
            <w:tcBorders>
              <w:left w:val="nil"/>
              <w:right w:val="nil"/>
            </w:tcBorders>
          </w:tcPr>
          <w:p w14:paraId="1C0697F5" w14:textId="77777777" w:rsidR="00C67D38" w:rsidRPr="00C67D38" w:rsidRDefault="00C67D38" w:rsidP="00C67D38">
            <w:pPr>
              <w:tabs>
                <w:tab w:val="right" w:pos="6963"/>
              </w:tabs>
              <w:spacing w:before="120" w:after="100" w:afterAutospacing="1"/>
              <w:rPr>
                <w:rFonts w:ascii="Arial" w:hAnsi="Arial" w:cs="Arial"/>
              </w:rPr>
            </w:pPr>
          </w:p>
        </w:tc>
        <w:tc>
          <w:tcPr>
            <w:tcW w:w="425" w:type="dxa"/>
            <w:tcBorders>
              <w:top w:val="nil"/>
              <w:left w:val="nil"/>
              <w:bottom w:val="nil"/>
              <w:right w:val="nil"/>
            </w:tcBorders>
          </w:tcPr>
          <w:p w14:paraId="4400634D" w14:textId="77777777" w:rsidR="00C67D38" w:rsidRPr="00C67D38" w:rsidRDefault="00C67D38" w:rsidP="00C67D38">
            <w:pPr>
              <w:tabs>
                <w:tab w:val="right" w:pos="6963"/>
              </w:tabs>
              <w:spacing w:before="120" w:after="100" w:afterAutospacing="1"/>
              <w:rPr>
                <w:rFonts w:ascii="Arial" w:hAnsi="Arial" w:cs="Arial"/>
              </w:rPr>
            </w:pPr>
          </w:p>
        </w:tc>
        <w:tc>
          <w:tcPr>
            <w:tcW w:w="5387" w:type="dxa"/>
            <w:tcBorders>
              <w:left w:val="nil"/>
              <w:bottom w:val="nil"/>
              <w:right w:val="nil"/>
            </w:tcBorders>
          </w:tcPr>
          <w:p w14:paraId="5DEE5DE2" w14:textId="77777777" w:rsidR="00C67D38" w:rsidRPr="00C67D38" w:rsidRDefault="00C67D38" w:rsidP="00C67D38">
            <w:pPr>
              <w:tabs>
                <w:tab w:val="right" w:pos="6963"/>
              </w:tabs>
              <w:spacing w:before="120" w:after="100" w:afterAutospacing="1"/>
              <w:rPr>
                <w:rFonts w:ascii="Arial" w:hAnsi="Arial" w:cs="Arial"/>
              </w:rPr>
            </w:pPr>
          </w:p>
        </w:tc>
      </w:tr>
      <w:tr w:rsidR="00C67D38" w:rsidRPr="00C67D38" w14:paraId="2645ACE5" w14:textId="77777777" w:rsidTr="009A56D5">
        <w:tc>
          <w:tcPr>
            <w:tcW w:w="444" w:type="dxa"/>
            <w:tcBorders>
              <w:top w:val="nil"/>
              <w:left w:val="nil"/>
              <w:bottom w:val="nil"/>
              <w:right w:val="nil"/>
            </w:tcBorders>
          </w:tcPr>
          <w:p w14:paraId="097C5FB5" w14:textId="77777777" w:rsidR="00C67D38" w:rsidRPr="00C67D38" w:rsidRDefault="00C67D38" w:rsidP="00C67D38">
            <w:pPr>
              <w:tabs>
                <w:tab w:val="right" w:pos="6963"/>
              </w:tabs>
              <w:spacing w:before="120" w:after="100" w:afterAutospacing="1"/>
              <w:rPr>
                <w:rFonts w:ascii="Arial" w:hAnsi="Arial" w:cs="Arial"/>
              </w:rPr>
            </w:pPr>
          </w:p>
        </w:tc>
        <w:tc>
          <w:tcPr>
            <w:tcW w:w="5368" w:type="dxa"/>
            <w:vMerge/>
            <w:tcBorders>
              <w:left w:val="nil"/>
              <w:right w:val="nil"/>
            </w:tcBorders>
          </w:tcPr>
          <w:p w14:paraId="037059FB" w14:textId="77777777" w:rsidR="00C67D38" w:rsidRPr="00C67D38" w:rsidRDefault="00C67D38" w:rsidP="00C67D38">
            <w:pPr>
              <w:tabs>
                <w:tab w:val="right" w:pos="6963"/>
              </w:tabs>
              <w:spacing w:before="120" w:after="100" w:afterAutospacing="1"/>
              <w:rPr>
                <w:rFonts w:ascii="Arial" w:hAnsi="Arial" w:cs="Arial"/>
              </w:rPr>
            </w:pPr>
          </w:p>
        </w:tc>
        <w:tc>
          <w:tcPr>
            <w:tcW w:w="425" w:type="dxa"/>
            <w:tcBorders>
              <w:top w:val="nil"/>
              <w:left w:val="nil"/>
              <w:bottom w:val="nil"/>
              <w:right w:val="single" w:sz="4" w:space="0" w:color="000000"/>
            </w:tcBorders>
          </w:tcPr>
          <w:p w14:paraId="0838A0A5" w14:textId="77777777" w:rsidR="00C67D38" w:rsidRPr="00C67D38" w:rsidRDefault="00C67D38" w:rsidP="00C67D38">
            <w:pPr>
              <w:tabs>
                <w:tab w:val="right" w:pos="6963"/>
              </w:tabs>
              <w:spacing w:before="120" w:after="100" w:afterAutospacing="1"/>
              <w:rPr>
                <w:rFonts w:ascii="Arial" w:hAnsi="Arial" w:cs="Arial"/>
              </w:rPr>
            </w:pPr>
          </w:p>
        </w:tc>
        <w:tc>
          <w:tcPr>
            <w:tcW w:w="5387" w:type="dxa"/>
            <w:tcBorders>
              <w:top w:val="single" w:sz="4" w:space="0" w:color="000000"/>
              <w:left w:val="single" w:sz="4" w:space="0" w:color="000000"/>
              <w:bottom w:val="single" w:sz="4" w:space="0" w:color="000000"/>
              <w:right w:val="single" w:sz="4" w:space="0" w:color="000000"/>
            </w:tcBorders>
          </w:tcPr>
          <w:p w14:paraId="7F777EBA"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5.11. General Wille lässt die Truppe aus Zürich a</w:t>
            </w:r>
            <w:r w:rsidRPr="00C67D38">
              <w:rPr>
                <w:rFonts w:ascii="Arial" w:hAnsi="Arial" w:cs="Arial"/>
              </w:rPr>
              <w:t>b</w:t>
            </w:r>
            <w:r w:rsidRPr="00C67D38">
              <w:rPr>
                <w:rFonts w:ascii="Arial" w:hAnsi="Arial" w:cs="Arial"/>
              </w:rPr>
              <w:t>ziehen, weil der BR ihm keine zusät</w:t>
            </w:r>
            <w:r w:rsidRPr="00C67D38">
              <w:rPr>
                <w:rFonts w:ascii="Arial" w:hAnsi="Arial" w:cs="Arial"/>
              </w:rPr>
              <w:t>z</w:t>
            </w:r>
            <w:r w:rsidRPr="00C67D38">
              <w:rPr>
                <w:rFonts w:ascii="Arial" w:hAnsi="Arial" w:cs="Arial"/>
              </w:rPr>
              <w:t>lichen Truppen gegen die A</w:t>
            </w:r>
            <w:r w:rsidRPr="00C67D38">
              <w:rPr>
                <w:rFonts w:ascii="Arial" w:hAnsi="Arial" w:cs="Arial"/>
              </w:rPr>
              <w:t>r</w:t>
            </w:r>
            <w:r w:rsidRPr="00C67D38">
              <w:rPr>
                <w:rFonts w:ascii="Arial" w:hAnsi="Arial" w:cs="Arial"/>
              </w:rPr>
              <w:t>beiter b</w:t>
            </w:r>
            <w:r w:rsidRPr="00C67D38">
              <w:rPr>
                <w:rFonts w:ascii="Arial" w:hAnsi="Arial" w:cs="Arial"/>
              </w:rPr>
              <w:t>e</w:t>
            </w:r>
            <w:r w:rsidRPr="00C67D38">
              <w:rPr>
                <w:rFonts w:ascii="Arial" w:hAnsi="Arial" w:cs="Arial"/>
              </w:rPr>
              <w:t xml:space="preserve">willigt. </w:t>
            </w:r>
          </w:p>
        </w:tc>
      </w:tr>
      <w:tr w:rsidR="00C67D38" w:rsidRPr="00C67D38" w14:paraId="4F5C5829" w14:textId="77777777" w:rsidTr="009A56D5">
        <w:tc>
          <w:tcPr>
            <w:tcW w:w="444" w:type="dxa"/>
            <w:tcBorders>
              <w:top w:val="nil"/>
              <w:left w:val="nil"/>
              <w:bottom w:val="nil"/>
              <w:right w:val="nil"/>
            </w:tcBorders>
          </w:tcPr>
          <w:p w14:paraId="5A068277" w14:textId="77777777" w:rsidR="00C67D38" w:rsidRPr="00C67D38" w:rsidRDefault="00C67D38" w:rsidP="00C67D38">
            <w:pPr>
              <w:tabs>
                <w:tab w:val="right" w:pos="6963"/>
              </w:tabs>
              <w:spacing w:before="120" w:after="100" w:afterAutospacing="1"/>
              <w:rPr>
                <w:rFonts w:ascii="Arial" w:hAnsi="Arial" w:cs="Arial"/>
              </w:rPr>
            </w:pPr>
          </w:p>
        </w:tc>
        <w:tc>
          <w:tcPr>
            <w:tcW w:w="5368" w:type="dxa"/>
            <w:vMerge/>
            <w:tcBorders>
              <w:left w:val="nil"/>
              <w:right w:val="nil"/>
            </w:tcBorders>
          </w:tcPr>
          <w:p w14:paraId="46C7EEB0" w14:textId="77777777" w:rsidR="00C67D38" w:rsidRPr="00C67D38" w:rsidRDefault="00C67D38" w:rsidP="00C67D38">
            <w:pPr>
              <w:tabs>
                <w:tab w:val="right" w:pos="6963"/>
              </w:tabs>
              <w:spacing w:before="120" w:after="100" w:afterAutospacing="1"/>
              <w:rPr>
                <w:rFonts w:ascii="Arial" w:hAnsi="Arial" w:cs="Arial"/>
              </w:rPr>
            </w:pPr>
          </w:p>
        </w:tc>
        <w:tc>
          <w:tcPr>
            <w:tcW w:w="425" w:type="dxa"/>
            <w:tcBorders>
              <w:top w:val="nil"/>
              <w:left w:val="nil"/>
              <w:bottom w:val="nil"/>
              <w:right w:val="nil"/>
            </w:tcBorders>
          </w:tcPr>
          <w:p w14:paraId="7F1CBF82" w14:textId="77777777" w:rsidR="00C67D38" w:rsidRPr="00C67D38" w:rsidRDefault="00C67D38" w:rsidP="00C67D38">
            <w:pPr>
              <w:tabs>
                <w:tab w:val="right" w:pos="6963"/>
              </w:tabs>
              <w:spacing w:before="120" w:after="100" w:afterAutospacing="1"/>
              <w:rPr>
                <w:rFonts w:ascii="Arial" w:hAnsi="Arial" w:cs="Arial"/>
              </w:rPr>
            </w:pPr>
          </w:p>
        </w:tc>
        <w:tc>
          <w:tcPr>
            <w:tcW w:w="5387" w:type="dxa"/>
            <w:tcBorders>
              <w:top w:val="nil"/>
              <w:left w:val="nil"/>
              <w:right w:val="nil"/>
            </w:tcBorders>
          </w:tcPr>
          <w:p w14:paraId="0CEBDBCF" w14:textId="77777777" w:rsidR="00C67D38" w:rsidRPr="00C67D38" w:rsidRDefault="00C67D38" w:rsidP="00C67D38">
            <w:pPr>
              <w:tabs>
                <w:tab w:val="right" w:pos="6963"/>
              </w:tabs>
              <w:spacing w:before="120" w:after="100" w:afterAutospacing="1"/>
              <w:rPr>
                <w:rFonts w:ascii="Arial" w:hAnsi="Arial" w:cs="Arial"/>
              </w:rPr>
            </w:pPr>
          </w:p>
        </w:tc>
      </w:tr>
      <w:tr w:rsidR="00C67D38" w:rsidRPr="00C67D38" w14:paraId="76E4DB95" w14:textId="77777777" w:rsidTr="009A56D5">
        <w:tc>
          <w:tcPr>
            <w:tcW w:w="444" w:type="dxa"/>
            <w:tcBorders>
              <w:top w:val="nil"/>
              <w:left w:val="nil"/>
              <w:bottom w:val="nil"/>
              <w:right w:val="nil"/>
            </w:tcBorders>
          </w:tcPr>
          <w:p w14:paraId="24AEED12" w14:textId="77777777" w:rsidR="00C67D38" w:rsidRPr="00C67D38" w:rsidRDefault="00C67D38" w:rsidP="00C67D38">
            <w:pPr>
              <w:tabs>
                <w:tab w:val="right" w:pos="6963"/>
              </w:tabs>
              <w:spacing w:before="120" w:after="100" w:afterAutospacing="1"/>
              <w:rPr>
                <w:rFonts w:ascii="Arial" w:hAnsi="Arial" w:cs="Arial"/>
              </w:rPr>
            </w:pPr>
          </w:p>
        </w:tc>
        <w:tc>
          <w:tcPr>
            <w:tcW w:w="5368" w:type="dxa"/>
            <w:vMerge/>
            <w:tcBorders>
              <w:left w:val="nil"/>
              <w:right w:val="nil"/>
            </w:tcBorders>
          </w:tcPr>
          <w:p w14:paraId="65C98CA6" w14:textId="77777777" w:rsidR="00C67D38" w:rsidRPr="00C67D38" w:rsidRDefault="00C67D38" w:rsidP="00C67D38">
            <w:pPr>
              <w:tabs>
                <w:tab w:val="right" w:pos="6963"/>
              </w:tabs>
              <w:spacing w:before="120" w:after="100" w:afterAutospacing="1"/>
              <w:rPr>
                <w:rFonts w:ascii="Arial" w:hAnsi="Arial" w:cs="Arial"/>
              </w:rPr>
            </w:pPr>
          </w:p>
        </w:tc>
        <w:tc>
          <w:tcPr>
            <w:tcW w:w="425" w:type="dxa"/>
            <w:tcBorders>
              <w:top w:val="nil"/>
              <w:left w:val="nil"/>
              <w:bottom w:val="nil"/>
            </w:tcBorders>
          </w:tcPr>
          <w:p w14:paraId="0025B698" w14:textId="77777777" w:rsidR="00C67D38" w:rsidRPr="00C67D38" w:rsidRDefault="00C67D38" w:rsidP="00C67D38">
            <w:pPr>
              <w:tabs>
                <w:tab w:val="right" w:pos="6963"/>
              </w:tabs>
              <w:spacing w:before="120" w:after="100" w:afterAutospacing="1"/>
              <w:rPr>
                <w:rFonts w:ascii="Arial" w:hAnsi="Arial" w:cs="Arial"/>
              </w:rPr>
            </w:pPr>
          </w:p>
        </w:tc>
        <w:tc>
          <w:tcPr>
            <w:tcW w:w="5387" w:type="dxa"/>
          </w:tcPr>
          <w:p w14:paraId="41DA831E"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6.11. BR verfügt Truppenau</w:t>
            </w:r>
            <w:r w:rsidRPr="00C67D38">
              <w:rPr>
                <w:rFonts w:ascii="Arial" w:hAnsi="Arial" w:cs="Arial"/>
              </w:rPr>
              <w:t>f</w:t>
            </w:r>
            <w:r w:rsidRPr="00C67D38">
              <w:rPr>
                <w:rFonts w:ascii="Arial" w:hAnsi="Arial" w:cs="Arial"/>
              </w:rPr>
              <w:t>gebot für Z</w:t>
            </w:r>
            <w:r w:rsidRPr="00C67D38">
              <w:rPr>
                <w:rFonts w:ascii="Arial" w:hAnsi="Arial" w:cs="Arial"/>
              </w:rPr>
              <w:t>ü</w:t>
            </w:r>
            <w:r w:rsidRPr="00C67D38">
              <w:rPr>
                <w:rFonts w:ascii="Arial" w:hAnsi="Arial" w:cs="Arial"/>
              </w:rPr>
              <w:t xml:space="preserve">rich. </w:t>
            </w:r>
          </w:p>
        </w:tc>
      </w:tr>
      <w:tr w:rsidR="00C67D38" w:rsidRPr="00C67D38" w14:paraId="674C3C31" w14:textId="77777777" w:rsidTr="009A56D5">
        <w:tc>
          <w:tcPr>
            <w:tcW w:w="444" w:type="dxa"/>
            <w:tcBorders>
              <w:top w:val="nil"/>
              <w:left w:val="nil"/>
              <w:bottom w:val="nil"/>
              <w:right w:val="nil"/>
            </w:tcBorders>
          </w:tcPr>
          <w:p w14:paraId="44C8C882" w14:textId="77777777" w:rsidR="00C67D38" w:rsidRPr="00C67D38" w:rsidRDefault="00C67D38" w:rsidP="00C67D38">
            <w:pPr>
              <w:tabs>
                <w:tab w:val="right" w:pos="6963"/>
              </w:tabs>
              <w:spacing w:before="120" w:after="100" w:afterAutospacing="1"/>
              <w:rPr>
                <w:rFonts w:ascii="Arial" w:hAnsi="Arial" w:cs="Arial"/>
              </w:rPr>
            </w:pPr>
          </w:p>
        </w:tc>
        <w:tc>
          <w:tcPr>
            <w:tcW w:w="5368" w:type="dxa"/>
            <w:vMerge/>
            <w:tcBorders>
              <w:left w:val="nil"/>
              <w:bottom w:val="nil"/>
              <w:right w:val="nil"/>
            </w:tcBorders>
          </w:tcPr>
          <w:p w14:paraId="65C0F3EC" w14:textId="77777777" w:rsidR="00C67D38" w:rsidRPr="00C67D38" w:rsidRDefault="00C67D38" w:rsidP="00C67D38">
            <w:pPr>
              <w:tabs>
                <w:tab w:val="right" w:pos="6963"/>
              </w:tabs>
              <w:spacing w:before="120" w:after="100" w:afterAutospacing="1"/>
              <w:rPr>
                <w:rFonts w:ascii="Arial" w:hAnsi="Arial" w:cs="Arial"/>
              </w:rPr>
            </w:pPr>
          </w:p>
        </w:tc>
        <w:tc>
          <w:tcPr>
            <w:tcW w:w="425" w:type="dxa"/>
            <w:tcBorders>
              <w:top w:val="nil"/>
              <w:left w:val="nil"/>
              <w:bottom w:val="nil"/>
              <w:right w:val="nil"/>
            </w:tcBorders>
          </w:tcPr>
          <w:p w14:paraId="365A96A0" w14:textId="77777777" w:rsidR="00C67D38" w:rsidRPr="00C67D38" w:rsidRDefault="00C67D38" w:rsidP="00C67D38">
            <w:pPr>
              <w:tabs>
                <w:tab w:val="right" w:pos="6963"/>
              </w:tabs>
              <w:spacing w:before="120" w:after="100" w:afterAutospacing="1"/>
              <w:rPr>
                <w:rFonts w:ascii="Arial" w:hAnsi="Arial" w:cs="Arial"/>
              </w:rPr>
            </w:pPr>
          </w:p>
        </w:tc>
        <w:tc>
          <w:tcPr>
            <w:tcW w:w="5387" w:type="dxa"/>
            <w:tcBorders>
              <w:left w:val="nil"/>
              <w:right w:val="nil"/>
            </w:tcBorders>
          </w:tcPr>
          <w:p w14:paraId="4C51558F" w14:textId="77777777" w:rsidR="00C67D38" w:rsidRPr="00C67D38" w:rsidRDefault="00C67D38" w:rsidP="00C67D38">
            <w:pPr>
              <w:tabs>
                <w:tab w:val="right" w:pos="6963"/>
              </w:tabs>
              <w:spacing w:before="120" w:after="100" w:afterAutospacing="1"/>
              <w:rPr>
                <w:rFonts w:ascii="Arial" w:hAnsi="Arial" w:cs="Arial"/>
              </w:rPr>
            </w:pPr>
          </w:p>
        </w:tc>
      </w:tr>
      <w:tr w:rsidR="00C67D38" w:rsidRPr="00C67D38" w14:paraId="2F93C0C8" w14:textId="77777777" w:rsidTr="009A56D5">
        <w:tc>
          <w:tcPr>
            <w:tcW w:w="444" w:type="dxa"/>
            <w:tcBorders>
              <w:top w:val="nil"/>
              <w:left w:val="nil"/>
              <w:bottom w:val="nil"/>
              <w:right w:val="nil"/>
            </w:tcBorders>
          </w:tcPr>
          <w:p w14:paraId="72AE1D8E" w14:textId="77777777" w:rsidR="00C67D38" w:rsidRPr="00C67D38" w:rsidRDefault="00C67D38" w:rsidP="00C67D38">
            <w:pPr>
              <w:tabs>
                <w:tab w:val="right" w:pos="6963"/>
              </w:tabs>
              <w:spacing w:before="120" w:after="100" w:afterAutospacing="1"/>
              <w:rPr>
                <w:rFonts w:ascii="Arial" w:hAnsi="Arial" w:cs="Arial"/>
              </w:rPr>
            </w:pPr>
          </w:p>
        </w:tc>
        <w:tc>
          <w:tcPr>
            <w:tcW w:w="5368" w:type="dxa"/>
            <w:tcBorders>
              <w:top w:val="nil"/>
              <w:left w:val="nil"/>
              <w:bottom w:val="nil"/>
              <w:right w:val="nil"/>
            </w:tcBorders>
          </w:tcPr>
          <w:p w14:paraId="1CB0D729" w14:textId="77777777" w:rsidR="00C67D38" w:rsidRPr="00C67D38" w:rsidRDefault="00C67D38" w:rsidP="00C67D38">
            <w:pPr>
              <w:tabs>
                <w:tab w:val="right" w:pos="6963"/>
              </w:tabs>
              <w:spacing w:before="120" w:after="100" w:afterAutospacing="1"/>
              <w:rPr>
                <w:rFonts w:ascii="Arial" w:hAnsi="Arial" w:cs="Arial"/>
              </w:rPr>
            </w:pPr>
          </w:p>
        </w:tc>
        <w:tc>
          <w:tcPr>
            <w:tcW w:w="425" w:type="dxa"/>
            <w:tcBorders>
              <w:top w:val="nil"/>
              <w:left w:val="nil"/>
              <w:bottom w:val="nil"/>
            </w:tcBorders>
          </w:tcPr>
          <w:p w14:paraId="473AFC10" w14:textId="77777777" w:rsidR="00C67D38" w:rsidRPr="00C67D38" w:rsidRDefault="00C67D38" w:rsidP="00C67D38">
            <w:pPr>
              <w:tabs>
                <w:tab w:val="right" w:pos="6963"/>
              </w:tabs>
              <w:spacing w:before="120" w:after="100" w:afterAutospacing="1"/>
              <w:rPr>
                <w:rFonts w:ascii="Arial" w:hAnsi="Arial" w:cs="Arial"/>
              </w:rPr>
            </w:pPr>
          </w:p>
        </w:tc>
        <w:tc>
          <w:tcPr>
            <w:tcW w:w="5387" w:type="dxa"/>
          </w:tcPr>
          <w:p w14:paraId="3CE4C62F" w14:textId="77777777" w:rsidR="00C67D38" w:rsidRPr="00C67D38" w:rsidRDefault="00C67D38" w:rsidP="00C67D38">
            <w:pPr>
              <w:tabs>
                <w:tab w:val="right" w:pos="6963"/>
              </w:tabs>
              <w:spacing w:before="120" w:after="100" w:afterAutospacing="1"/>
              <w:rPr>
                <w:rFonts w:ascii="Arial" w:hAnsi="Arial" w:cs="Arial"/>
              </w:rPr>
            </w:pPr>
            <w:r w:rsidRPr="00C67D38">
              <w:rPr>
                <w:rFonts w:ascii="Arial" w:hAnsi="Arial" w:cs="Arial"/>
              </w:rPr>
              <w:t xml:space="preserve">13.11. Ultimatum des BR: Streikabbruch </w:t>
            </w:r>
          </w:p>
        </w:tc>
      </w:tr>
    </w:tbl>
    <w:p w14:paraId="52578BFA" w14:textId="33C4618B" w:rsidR="00C67D38" w:rsidRPr="00C67D38" w:rsidRDefault="00E37A52" w:rsidP="00C67D38">
      <w:pPr>
        <w:spacing w:before="120" w:after="100" w:afterAutospacing="1"/>
        <w:rPr>
          <w:rFonts w:ascii="Arial" w:hAnsi="Arial" w:cs="Arial"/>
        </w:rPr>
      </w:pPr>
      <w:r w:rsidRPr="00C67D38">
        <w:rPr>
          <w:rFonts w:ascii="Arial" w:hAnsi="Arial" w:cs="Arial"/>
          <w:b/>
          <w:bCs/>
          <w:noProof/>
        </w:rPr>
        <mc:AlternateContent>
          <mc:Choice Requires="wps">
            <w:drawing>
              <wp:anchor distT="0" distB="0" distL="114300" distR="114300" simplePos="0" relativeHeight="251660288" behindDoc="0" locked="0" layoutInCell="1" allowOverlap="1" wp14:anchorId="2C3B1D75" wp14:editId="4DE68855">
                <wp:simplePos x="0" y="0"/>
                <wp:positionH relativeFrom="column">
                  <wp:posOffset>7583717</wp:posOffset>
                </wp:positionH>
                <wp:positionV relativeFrom="paragraph">
                  <wp:posOffset>-3239770</wp:posOffset>
                </wp:positionV>
                <wp:extent cx="108000" cy="10800000"/>
                <wp:effectExtent l="0" t="0" r="635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88141" w14:textId="77777777" w:rsidR="00C67D38" w:rsidRDefault="00C67D38" w:rsidP="00C67D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B1D75" id="Text Box 3" o:spid="_x0000_s1027" type="#_x0000_t202" style="position:absolute;margin-left:597.15pt;margin-top:-255.1pt;width:8.5pt;height:8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" fillcolor="silver" stroked="f">
                <v:path arrowok="t"/>
                <v:textbox>
                  <w:txbxContent>
                    <w:p w14:paraId="63188141" w14:textId="77777777" w:rsidR="00C67D38" w:rsidRDefault="00C67D38" w:rsidP="00C67D38"/>
                  </w:txbxContent>
                </v:textbox>
              </v:shape>
            </w:pict>
          </mc:Fallback>
        </mc:AlternateContent>
      </w:r>
    </w:p>
    <w:p w14:paraId="03A1CF10" w14:textId="77777777" w:rsidR="00C67D38" w:rsidRPr="00C67D38" w:rsidRDefault="00C67D38" w:rsidP="00C67D38">
      <w:pPr>
        <w:spacing w:before="120" w:after="100" w:afterAutospacing="1"/>
        <w:ind w:left="284" w:hanging="284"/>
        <w:rPr>
          <w:rFonts w:ascii="Arial" w:hAnsi="Arial" w:cs="Arial"/>
        </w:rPr>
      </w:pPr>
      <w:r w:rsidRPr="00C67D38">
        <w:rPr>
          <w:rFonts w:ascii="Arial" w:hAnsi="Arial" w:cs="Arial"/>
        </w:rPr>
        <w:t>4. Der Jahrestag der russischen Revolution vom 9. November 1917 am 9. November 1918 ve</w:t>
      </w:r>
      <w:r w:rsidRPr="00C67D38">
        <w:rPr>
          <w:rFonts w:ascii="Arial" w:hAnsi="Arial" w:cs="Arial"/>
        </w:rPr>
        <w:t>r</w:t>
      </w:r>
      <w:r w:rsidRPr="00C67D38">
        <w:rPr>
          <w:rFonts w:ascii="Arial" w:hAnsi="Arial" w:cs="Arial"/>
        </w:rPr>
        <w:t>schärfte die Spannungen: Die Sozialdemokratische Partei rief zu Demonstrationen auf (29.10.), der Bundesrat wies die russische Gesandtschaft aus der Schweiz aus (8.11.). Auch die (bald gescheiterte) Revolution in München und die Abdankung des deutschen Kaisers ve</w:t>
      </w:r>
      <w:r w:rsidRPr="00C67D38">
        <w:rPr>
          <w:rFonts w:ascii="Arial" w:hAnsi="Arial" w:cs="Arial"/>
        </w:rPr>
        <w:t>r</w:t>
      </w:r>
      <w:r w:rsidRPr="00C67D38">
        <w:rPr>
          <w:rFonts w:ascii="Arial" w:hAnsi="Arial" w:cs="Arial"/>
        </w:rPr>
        <w:t>stärkten die Angst oder Hoffnung, dass sich in Deutschland eine kommunistische Revolution abzeic</w:t>
      </w:r>
      <w:r w:rsidRPr="00C67D38">
        <w:rPr>
          <w:rFonts w:ascii="Arial" w:hAnsi="Arial" w:cs="Arial"/>
        </w:rPr>
        <w:t>h</w:t>
      </w:r>
      <w:r w:rsidRPr="00C67D38">
        <w:rPr>
          <w:rFonts w:ascii="Arial" w:hAnsi="Arial" w:cs="Arial"/>
        </w:rPr>
        <w:t xml:space="preserve">ne. </w:t>
      </w:r>
    </w:p>
    <w:sectPr w:rsidR="00C67D38" w:rsidRPr="00C67D38" w:rsidSect="003376E3">
      <w:headerReference w:type="default" r:id="rId7"/>
      <w:footerReference w:type="even" r:id="rId8"/>
      <w:footerReference w:type="default" r:id="rId9"/>
      <w:pgSz w:w="14860" w:h="21040"/>
      <w:pgMar w:top="1550"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4702" w14:textId="77777777" w:rsidR="007C4508" w:rsidRDefault="007C4508" w:rsidP="007E39E7">
      <w:r>
        <w:separator/>
      </w:r>
    </w:p>
  </w:endnote>
  <w:endnote w:type="continuationSeparator" w:id="0">
    <w:p w14:paraId="7989C253" w14:textId="77777777" w:rsidR="007C4508" w:rsidRDefault="007C4508"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A6030" w14:textId="77777777" w:rsidR="007C4508" w:rsidRDefault="007C4508" w:rsidP="007E39E7">
      <w:r>
        <w:separator/>
      </w:r>
    </w:p>
  </w:footnote>
  <w:footnote w:type="continuationSeparator" w:id="0">
    <w:p w14:paraId="0F6F54DF" w14:textId="77777777" w:rsidR="007C4508" w:rsidRDefault="007C4508"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8"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36BB8"/>
    <w:rsid w:val="00050121"/>
    <w:rsid w:val="00064F71"/>
    <w:rsid w:val="00071D27"/>
    <w:rsid w:val="00074F70"/>
    <w:rsid w:val="00082885"/>
    <w:rsid w:val="00083127"/>
    <w:rsid w:val="0008643D"/>
    <w:rsid w:val="000A03F7"/>
    <w:rsid w:val="000A1642"/>
    <w:rsid w:val="000D5BEB"/>
    <w:rsid w:val="000F6FD6"/>
    <w:rsid w:val="0010172F"/>
    <w:rsid w:val="00151A29"/>
    <w:rsid w:val="001521BA"/>
    <w:rsid w:val="001843EA"/>
    <w:rsid w:val="0018593D"/>
    <w:rsid w:val="0019603D"/>
    <w:rsid w:val="001B57F6"/>
    <w:rsid w:val="001E1F2C"/>
    <w:rsid w:val="001F0E71"/>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376E3"/>
    <w:rsid w:val="0035390B"/>
    <w:rsid w:val="0038308A"/>
    <w:rsid w:val="003A1E24"/>
    <w:rsid w:val="003A392D"/>
    <w:rsid w:val="003A7D3B"/>
    <w:rsid w:val="003B34EC"/>
    <w:rsid w:val="004010DB"/>
    <w:rsid w:val="004042E6"/>
    <w:rsid w:val="00412F64"/>
    <w:rsid w:val="00425F78"/>
    <w:rsid w:val="00460CA6"/>
    <w:rsid w:val="0046733E"/>
    <w:rsid w:val="00480E2F"/>
    <w:rsid w:val="00482486"/>
    <w:rsid w:val="0048256E"/>
    <w:rsid w:val="00487719"/>
    <w:rsid w:val="00490C49"/>
    <w:rsid w:val="0049328C"/>
    <w:rsid w:val="004951FA"/>
    <w:rsid w:val="00497064"/>
    <w:rsid w:val="004C1D2A"/>
    <w:rsid w:val="004C657D"/>
    <w:rsid w:val="004D3A10"/>
    <w:rsid w:val="004E6937"/>
    <w:rsid w:val="004F09B9"/>
    <w:rsid w:val="00511411"/>
    <w:rsid w:val="00523408"/>
    <w:rsid w:val="00524155"/>
    <w:rsid w:val="0053342C"/>
    <w:rsid w:val="00540F6F"/>
    <w:rsid w:val="005419CB"/>
    <w:rsid w:val="00553CED"/>
    <w:rsid w:val="00560A66"/>
    <w:rsid w:val="00577BB7"/>
    <w:rsid w:val="005A0C87"/>
    <w:rsid w:val="005A12E3"/>
    <w:rsid w:val="005A192D"/>
    <w:rsid w:val="005A3B7D"/>
    <w:rsid w:val="005B7E20"/>
    <w:rsid w:val="005D33B1"/>
    <w:rsid w:val="005E374B"/>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11D1"/>
    <w:rsid w:val="00767C95"/>
    <w:rsid w:val="0079123F"/>
    <w:rsid w:val="007958C4"/>
    <w:rsid w:val="007A4887"/>
    <w:rsid w:val="007B6770"/>
    <w:rsid w:val="007C2D0B"/>
    <w:rsid w:val="007C4508"/>
    <w:rsid w:val="007D576E"/>
    <w:rsid w:val="007E39E7"/>
    <w:rsid w:val="007E3C9B"/>
    <w:rsid w:val="007F770E"/>
    <w:rsid w:val="008148DB"/>
    <w:rsid w:val="00816ED1"/>
    <w:rsid w:val="00823E33"/>
    <w:rsid w:val="0083582D"/>
    <w:rsid w:val="008448C9"/>
    <w:rsid w:val="00885915"/>
    <w:rsid w:val="0089044D"/>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A56D5"/>
    <w:rsid w:val="009C02C8"/>
    <w:rsid w:val="009D7FA5"/>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38"/>
    <w:rsid w:val="00B1128E"/>
    <w:rsid w:val="00B15A87"/>
    <w:rsid w:val="00B26310"/>
    <w:rsid w:val="00B3313A"/>
    <w:rsid w:val="00B37562"/>
    <w:rsid w:val="00B37888"/>
    <w:rsid w:val="00B425D3"/>
    <w:rsid w:val="00B4592C"/>
    <w:rsid w:val="00B53499"/>
    <w:rsid w:val="00B632EF"/>
    <w:rsid w:val="00B70949"/>
    <w:rsid w:val="00B97183"/>
    <w:rsid w:val="00BA5DD3"/>
    <w:rsid w:val="00BC19D9"/>
    <w:rsid w:val="00BE139F"/>
    <w:rsid w:val="00C14815"/>
    <w:rsid w:val="00C15A93"/>
    <w:rsid w:val="00C309A6"/>
    <w:rsid w:val="00C33BEB"/>
    <w:rsid w:val="00C42724"/>
    <w:rsid w:val="00C52BFE"/>
    <w:rsid w:val="00C660A6"/>
    <w:rsid w:val="00C6689B"/>
    <w:rsid w:val="00C67D38"/>
    <w:rsid w:val="00C76117"/>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56D31"/>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37A52"/>
    <w:rsid w:val="00E43C59"/>
    <w:rsid w:val="00E52694"/>
    <w:rsid w:val="00E5527D"/>
    <w:rsid w:val="00E83980"/>
    <w:rsid w:val="00E92F69"/>
    <w:rsid w:val="00EA05C9"/>
    <w:rsid w:val="00EA6FC8"/>
    <w:rsid w:val="00EA7681"/>
    <w:rsid w:val="00EC50C0"/>
    <w:rsid w:val="00ED1985"/>
    <w:rsid w:val="00ED3A7C"/>
    <w:rsid w:val="00ED50A1"/>
    <w:rsid w:val="00ED6F80"/>
    <w:rsid w:val="00ED780C"/>
    <w:rsid w:val="00EE4FF1"/>
    <w:rsid w:val="00EF7EA6"/>
    <w:rsid w:val="00F007B4"/>
    <w:rsid w:val="00F03C2D"/>
    <w:rsid w:val="00F07781"/>
    <w:rsid w:val="00F07A44"/>
    <w:rsid w:val="00F212E6"/>
    <w:rsid w:val="00F317B4"/>
    <w:rsid w:val="00F46E13"/>
    <w:rsid w:val="00F50183"/>
    <w:rsid w:val="00F511E9"/>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1129</Words>
  <Characters>7118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17</cp:revision>
  <cp:lastPrinted>2021-07-14T09:10:00Z</cp:lastPrinted>
  <dcterms:created xsi:type="dcterms:W3CDTF">2021-07-14T08:35:00Z</dcterms:created>
  <dcterms:modified xsi:type="dcterms:W3CDTF">2021-10-07T14:06:00Z</dcterms:modified>
</cp:coreProperties>
</file>